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F6" w:rsidRPr="00FB1DF6" w:rsidRDefault="00FB1DF6" w:rsidP="00FB1DF6">
      <w:pPr>
        <w:shd w:val="clear" w:color="auto" w:fill="FFFFFF"/>
        <w:spacing w:after="0" w:line="563" w:lineRule="atLeast"/>
        <w:outlineLvl w:val="1"/>
        <w:rPr>
          <w:rFonts w:ascii="Segoe UI" w:eastAsia="Times New Roman" w:hAnsi="Segoe UI" w:cs="Segoe UI"/>
          <w:color w:val="333333"/>
          <w:sz w:val="38"/>
          <w:szCs w:val="38"/>
        </w:rPr>
      </w:pPr>
      <w:r w:rsidRPr="00FB1DF6">
        <w:rPr>
          <w:rFonts w:ascii="Segoe UI" w:eastAsia="Times New Roman" w:hAnsi="Segoe UI" w:cs="Segoe UI"/>
          <w:color w:val="333333"/>
          <w:sz w:val="38"/>
          <w:szCs w:val="38"/>
        </w:rPr>
        <w:t>Dersler ve İçerikleri</w:t>
      </w:r>
    </w:p>
    <w:tbl>
      <w:tblPr>
        <w:tblW w:w="5000" w:type="pct"/>
        <w:tblCellSpacing w:w="15" w:type="dxa"/>
        <w:tblInd w:w="78" w:type="dxa"/>
        <w:tblCellMar>
          <w:top w:w="78" w:type="dxa"/>
          <w:left w:w="78" w:type="dxa"/>
          <w:bottom w:w="78" w:type="dxa"/>
          <w:right w:w="78" w:type="dxa"/>
        </w:tblCellMar>
        <w:tblLook w:val="04A0"/>
      </w:tblPr>
      <w:tblGrid>
        <w:gridCol w:w="21846"/>
      </w:tblGrid>
      <w:tr w:rsidR="00FB1DF6" w:rsidRPr="00FB1DF6" w:rsidTr="00FB1DF6">
        <w:trPr>
          <w:tblCellSpacing w:w="15" w:type="dxa"/>
        </w:trPr>
        <w:tc>
          <w:tcPr>
            <w:tcW w:w="0" w:type="auto"/>
            <w:shd w:val="clear" w:color="auto" w:fill="EFEFEF"/>
            <w:vAlign w:val="center"/>
            <w:hideMark/>
          </w:tcPr>
          <w:p w:rsidR="00FB1DF6" w:rsidRPr="00FB1DF6" w:rsidRDefault="00FB1DF6" w:rsidP="00FB1DF6">
            <w:pPr>
              <w:spacing w:before="240" w:after="240" w:line="423" w:lineRule="atLeast"/>
              <w:outlineLvl w:val="1"/>
              <w:rPr>
                <w:rFonts w:ascii="Segoe UI" w:eastAsia="Times New Roman" w:hAnsi="Segoe UI" w:cs="Segoe UI"/>
                <w:b/>
                <w:bCs/>
                <w:sz w:val="28"/>
                <w:szCs w:val="28"/>
              </w:rPr>
            </w:pPr>
            <w:r w:rsidRPr="00FB1DF6">
              <w:rPr>
                <w:rFonts w:ascii="Segoe UI" w:eastAsia="Times New Roman" w:hAnsi="Segoe UI" w:cs="Segoe UI"/>
                <w:b/>
                <w:bCs/>
                <w:sz w:val="28"/>
                <w:szCs w:val="28"/>
              </w:rPr>
              <w:t xml:space="preserve">İç Hastalıkları Hemşireliği Yüksek Lisans </w:t>
            </w:r>
            <w:proofErr w:type="spellStart"/>
            <w:r w:rsidRPr="00FB1DF6">
              <w:rPr>
                <w:rFonts w:ascii="Segoe UI" w:eastAsia="Times New Roman" w:hAnsi="Segoe UI" w:cs="Segoe UI"/>
                <w:b/>
                <w:bCs/>
                <w:sz w:val="28"/>
                <w:szCs w:val="28"/>
              </w:rPr>
              <w:t>Prog</w:t>
            </w:r>
            <w:proofErr w:type="spellEnd"/>
            <w:r w:rsidRPr="00FB1DF6">
              <w:rPr>
                <w:rFonts w:ascii="Segoe UI" w:eastAsia="Times New Roman" w:hAnsi="Segoe UI" w:cs="Segoe UI"/>
                <w:b/>
                <w:bCs/>
                <w:sz w:val="28"/>
                <w:szCs w:val="28"/>
              </w:rPr>
              <w:t>. Dersler ve İçerikleri</w:t>
            </w:r>
          </w:p>
        </w:tc>
      </w:tr>
      <w:tr w:rsidR="00FB1DF6" w:rsidRPr="00FB1DF6" w:rsidTr="00FB1DF6">
        <w:trPr>
          <w:tblCellSpacing w:w="15"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vAlign w:val="center"/>
            <w:hideMark/>
          </w:tcPr>
          <w:tbl>
            <w:tblPr>
              <w:tblW w:w="14430" w:type="dxa"/>
              <w:tblCellSpacing w:w="15" w:type="dxa"/>
              <w:tblInd w:w="78" w:type="dxa"/>
              <w:tblCellMar>
                <w:top w:w="78" w:type="dxa"/>
                <w:left w:w="78" w:type="dxa"/>
                <w:bottom w:w="78" w:type="dxa"/>
                <w:right w:w="78" w:type="dxa"/>
              </w:tblCellMar>
              <w:tblLook w:val="04A0"/>
            </w:tblPr>
            <w:tblGrid>
              <w:gridCol w:w="2039"/>
              <w:gridCol w:w="4162"/>
              <w:gridCol w:w="5303"/>
              <w:gridCol w:w="1313"/>
              <w:gridCol w:w="1613"/>
            </w:tblGrid>
            <w:tr w:rsidR="00FB1DF6" w:rsidRPr="00FB1DF6">
              <w:trPr>
                <w:tblCellSpacing w:w="15" w:type="dxa"/>
              </w:trPr>
              <w:tc>
                <w:tcPr>
                  <w:tcW w:w="0" w:type="auto"/>
                  <w:gridSpan w:val="5"/>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Dersleri</w:t>
                  </w:r>
                </w:p>
              </w:tc>
            </w:tr>
            <w:tr w:rsidR="00FB1DF6" w:rsidRPr="00FB1DF6">
              <w:trPr>
                <w:tblCellSpacing w:w="15" w:type="dxa"/>
              </w:trPr>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70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45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185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50" w:type="pct"/>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15" w:type="dxa"/>
              </w:trPr>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599</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trPr>
                <w:tblCellSpacing w:w="15" w:type="dxa"/>
              </w:trPr>
              <w:tc>
                <w:tcPr>
                  <w:tcW w:w="0" w:type="auto"/>
                  <w:vAlign w:val="center"/>
                  <w:hideMark/>
                </w:tcPr>
                <w:p w:rsidR="00FB1DF6" w:rsidRPr="00FB1DF6" w:rsidRDefault="002668CB" w:rsidP="00FB1DF6">
                  <w:pPr>
                    <w:spacing w:before="78" w:after="78"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HİH 798-799</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2668CB" w:rsidP="00FB1DF6">
                  <w:pPr>
                    <w:spacing w:before="78" w:after="78"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w:t>
                  </w:r>
                  <w:r w:rsidR="00FB1DF6" w:rsidRPr="00FB1DF6">
                    <w:rPr>
                      <w:rFonts w:ascii="Times New Roman" w:eastAsia="Times New Roman" w:hAnsi="Times New Roman" w:cs="Times New Roman"/>
                      <w:sz w:val="19"/>
                      <w:szCs w:val="19"/>
                    </w:rPr>
                    <w:t>0</w:t>
                  </w:r>
                  <w:r>
                    <w:rPr>
                      <w:rFonts w:ascii="Times New Roman" w:eastAsia="Times New Roman" w:hAnsi="Times New Roman" w:cs="Times New Roman"/>
                      <w:sz w:val="19"/>
                      <w:szCs w:val="19"/>
                    </w:rPr>
                    <w:t>-2)0</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751-799</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10</w:t>
                  </w:r>
                </w:p>
              </w:tc>
            </w:tr>
            <w:tr w:rsidR="00FB1DF6" w:rsidRPr="00FB1DF6">
              <w:trPr>
                <w:tblCellSpacing w:w="15" w:type="dxa"/>
              </w:trPr>
              <w:tc>
                <w:tcPr>
                  <w:tcW w:w="0" w:type="auto"/>
                  <w:vAlign w:val="center"/>
                  <w:hideMark/>
                </w:tcPr>
                <w:p w:rsidR="00FB1DF6" w:rsidRPr="00FB1DF6" w:rsidRDefault="002668CB" w:rsidP="00FB1DF6">
                  <w:pPr>
                    <w:spacing w:before="78" w:after="78"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HİH 899</w:t>
                  </w:r>
                  <w:r w:rsidR="00FB1DF6" w:rsidRPr="00FB1DF6">
                    <w:rPr>
                      <w:rFonts w:ascii="Times New Roman" w:eastAsia="Times New Roman" w:hAnsi="Times New Roman" w:cs="Times New Roman"/>
                      <w:sz w:val="19"/>
                      <w:szCs w:val="19"/>
                    </w:rPr>
                    <w:t>-</w:t>
                  </w:r>
                  <w:r>
                    <w:rPr>
                      <w:rFonts w:ascii="Times New Roman" w:eastAsia="Times New Roman" w:hAnsi="Times New Roman" w:cs="Times New Roman"/>
                      <w:sz w:val="19"/>
                      <w:szCs w:val="19"/>
                    </w:rPr>
                    <w:t>999</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2668CB" w:rsidP="00FB1DF6">
                  <w:pPr>
                    <w:spacing w:before="78" w:after="78"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r w:rsidR="00FB1DF6" w:rsidRPr="00FB1DF6">
                    <w:rPr>
                      <w:rFonts w:ascii="Times New Roman" w:eastAsia="Times New Roman" w:hAnsi="Times New Roman" w:cs="Times New Roman"/>
                      <w:sz w:val="19"/>
                      <w:szCs w:val="19"/>
                    </w:rPr>
                    <w:t>0</w:t>
                  </w:r>
                  <w:r>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gridSpan w:val="5"/>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gridSpan w:val="5"/>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Seçmeli Dersler</w:t>
                  </w:r>
                </w:p>
              </w:tc>
            </w:tr>
            <w:tr w:rsidR="00FB1DF6" w:rsidRPr="00FB1DF6">
              <w:trPr>
                <w:tblCellSpacing w:w="15" w:type="dxa"/>
              </w:trPr>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70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45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1850" w:type="pct"/>
                  <w:vAlign w:val="center"/>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450" w:type="pct"/>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vAlign w:val="center"/>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501</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SAĞLIK ALANINDA ARAŞTIRMA </w:t>
                  </w:r>
                  <w:r w:rsidRPr="00FB1DF6">
                    <w:rPr>
                      <w:rFonts w:ascii="Times New Roman" w:eastAsia="Times New Roman" w:hAnsi="Times New Roman" w:cs="Times New Roman"/>
                      <w:sz w:val="19"/>
                      <w:szCs w:val="19"/>
                    </w:rPr>
                    <w:lastRenderedPageBreak/>
                    <w:t>YÖNTEMLERI VE İSTATISTIK</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xml:space="preserve">Bilimsel yöntem ve istatistik; araştırma hakkında genel bilgiler; </w:t>
                  </w:r>
                  <w:r w:rsidRPr="00FB1DF6">
                    <w:rPr>
                      <w:rFonts w:ascii="Times New Roman" w:eastAsia="Times New Roman" w:hAnsi="Times New Roman" w:cs="Times New Roman"/>
                      <w:sz w:val="19"/>
                      <w:szCs w:val="19"/>
                    </w:rPr>
                    <w:lastRenderedPageBreak/>
                    <w:t>araştırmanın aşamaları, özellikleri ve uygulanmaları; araştırma tipleri ve özellikleri; sıklık dağılımları; olasılık dağılımları; toplum değerlerinin tahmin edilmesi; önemlilik testleri hakkında genel bilgiler; başlıca önemlilik testleri (parametrik,  parametrik olmayan, karşılıklı ilişki ve karşılıklı ilişki modeli); zaman dizileri analizi; biyomedikal deneylerde istatistiksel yöntemler.</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(3-0)3</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501</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KAVRAMI VE İLKELERİ 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Hemşireliğin dört temel kavramı. Hemşirelik modelleri ve insan. Sağlık –hastalık kavramı.</w:t>
                  </w:r>
                  <w:proofErr w:type="gramEnd"/>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505</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FİZYOPATOLOJİ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Hücre,  protein sentezi ve hücre çoğalmasının genetik kontrolü, vücut ısısının düzenlenmesi ve ateş, doku zedelenmesi ve onarımı, </w:t>
                  </w:r>
                  <w:proofErr w:type="spellStart"/>
                  <w:r w:rsidRPr="00FB1DF6">
                    <w:rPr>
                      <w:rFonts w:ascii="Times New Roman" w:eastAsia="Times New Roman" w:hAnsi="Times New Roman" w:cs="Times New Roman"/>
                      <w:sz w:val="19"/>
                      <w:szCs w:val="19"/>
                    </w:rPr>
                    <w:t>kardiyovasküler</w:t>
                  </w:r>
                  <w:proofErr w:type="spellEnd"/>
                  <w:r w:rsidRPr="00FB1DF6">
                    <w:rPr>
                      <w:rFonts w:ascii="Times New Roman" w:eastAsia="Times New Roman" w:hAnsi="Times New Roman" w:cs="Times New Roman"/>
                      <w:sz w:val="19"/>
                      <w:szCs w:val="19"/>
                    </w:rPr>
                    <w:t xml:space="preserve">, solunum, </w:t>
                  </w:r>
                  <w:proofErr w:type="spellStart"/>
                  <w:r w:rsidRPr="00FB1DF6">
                    <w:rPr>
                      <w:rFonts w:ascii="Times New Roman" w:eastAsia="Times New Roman" w:hAnsi="Times New Roman" w:cs="Times New Roman"/>
                      <w:sz w:val="19"/>
                      <w:szCs w:val="19"/>
                    </w:rPr>
                    <w:t>üriner</w:t>
                  </w:r>
                  <w:proofErr w:type="spell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gastrointestinal</w:t>
                  </w:r>
                  <w:proofErr w:type="spellEnd"/>
                  <w:r w:rsidRPr="00FB1DF6">
                    <w:rPr>
                      <w:rFonts w:ascii="Times New Roman" w:eastAsia="Times New Roman" w:hAnsi="Times New Roman" w:cs="Times New Roman"/>
                      <w:sz w:val="19"/>
                      <w:szCs w:val="19"/>
                    </w:rPr>
                    <w:t>, sinir, endokrin sistem hastalıklarında genel fizyoloji.</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(3-0)3</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507</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HASTALIKLARI 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Semiyoloji, </w:t>
                  </w:r>
                  <w:proofErr w:type="spellStart"/>
                  <w:r w:rsidRPr="00FB1DF6">
                    <w:rPr>
                      <w:rFonts w:ascii="Times New Roman" w:eastAsia="Times New Roman" w:hAnsi="Times New Roman" w:cs="Times New Roman"/>
                      <w:sz w:val="19"/>
                      <w:szCs w:val="19"/>
                    </w:rPr>
                    <w:t>homeostazis</w:t>
                  </w:r>
                  <w:proofErr w:type="spellEnd"/>
                  <w:r w:rsidRPr="00FB1DF6">
                    <w:rPr>
                      <w:rFonts w:ascii="Times New Roman" w:eastAsia="Times New Roman" w:hAnsi="Times New Roman" w:cs="Times New Roman"/>
                      <w:sz w:val="19"/>
                      <w:szCs w:val="19"/>
                    </w:rPr>
                    <w:t>, bağışıklık sistemi ve alerjik hastalıklar, solunum sistemi hastalıkları, kalp-damar hastalıkları, kan hastalıkları, sıvı-elektrolit ve asit-</w:t>
                  </w:r>
                  <w:proofErr w:type="gramStart"/>
                  <w:r w:rsidRPr="00FB1DF6">
                    <w:rPr>
                      <w:rFonts w:ascii="Times New Roman" w:eastAsia="Times New Roman" w:hAnsi="Times New Roman" w:cs="Times New Roman"/>
                      <w:sz w:val="19"/>
                      <w:szCs w:val="19"/>
                    </w:rPr>
                    <w:t>baz</w:t>
                  </w:r>
                  <w:proofErr w:type="gramEnd"/>
                  <w:r w:rsidRPr="00FB1DF6">
                    <w:rPr>
                      <w:rFonts w:ascii="Times New Roman" w:eastAsia="Times New Roman" w:hAnsi="Times New Roman" w:cs="Times New Roman"/>
                      <w:sz w:val="19"/>
                      <w:szCs w:val="19"/>
                    </w:rPr>
                    <w:t xml:space="preserve"> dengesizlikleri.</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508</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HASTALIKLARI II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proofErr w:type="gramStart"/>
                  <w:r w:rsidRPr="00FB1DF6">
                    <w:rPr>
                      <w:rFonts w:ascii="Times New Roman" w:eastAsia="Times New Roman" w:hAnsi="Times New Roman" w:cs="Times New Roman"/>
                      <w:sz w:val="19"/>
                      <w:szCs w:val="19"/>
                    </w:rPr>
                    <w:t xml:space="preserve">Sindirim sistemi hastalıkları. Sinir sistemi hastalıkları. </w:t>
                  </w:r>
                  <w:proofErr w:type="gramEnd"/>
                  <w:r w:rsidRPr="00FB1DF6">
                    <w:rPr>
                      <w:rFonts w:ascii="Times New Roman" w:eastAsia="Times New Roman" w:hAnsi="Times New Roman" w:cs="Times New Roman"/>
                      <w:sz w:val="19"/>
                      <w:szCs w:val="19"/>
                    </w:rPr>
                    <w:t xml:space="preserve">Böbrek hastalıkları. Endokrin sistem hastalıkları. Eklem-bağ dokusu hastalıkları. Lenf sistemi hastalıkları. Temel onkoloji. Terminal dönemde hasta, semptom kontrolü. </w:t>
                  </w:r>
                  <w:proofErr w:type="spellStart"/>
                  <w:r w:rsidRPr="00FB1DF6">
                    <w:rPr>
                      <w:rFonts w:ascii="Times New Roman" w:eastAsia="Times New Roman" w:hAnsi="Times New Roman" w:cs="Times New Roman"/>
                      <w:sz w:val="19"/>
                      <w:szCs w:val="19"/>
                    </w:rPr>
                    <w:t>Metabolik</w:t>
                  </w:r>
                  <w:proofErr w:type="spellEnd"/>
                  <w:r w:rsidRPr="00FB1DF6">
                    <w:rPr>
                      <w:rFonts w:ascii="Times New Roman" w:eastAsia="Times New Roman" w:hAnsi="Times New Roman" w:cs="Times New Roman"/>
                      <w:sz w:val="19"/>
                      <w:szCs w:val="19"/>
                    </w:rPr>
                    <w:t xml:space="preserve"> bozukluklar.</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509</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HASTALIKLARI HEMŞİRELİĞİ VE UYGULAMASI 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Hemşirelik süreci. Ağrı, erken tanı ve önemi. Uyku, </w:t>
                  </w:r>
                  <w:proofErr w:type="spellStart"/>
                  <w:r w:rsidRPr="00FB1DF6">
                    <w:rPr>
                      <w:rFonts w:ascii="Times New Roman" w:eastAsia="Times New Roman" w:hAnsi="Times New Roman" w:cs="Times New Roman"/>
                      <w:sz w:val="19"/>
                      <w:szCs w:val="19"/>
                    </w:rPr>
                    <w:t>homeostazis</w:t>
                  </w:r>
                  <w:proofErr w:type="spellEnd"/>
                  <w:r w:rsidRPr="00FB1DF6">
                    <w:rPr>
                      <w:rFonts w:ascii="Times New Roman" w:eastAsia="Times New Roman" w:hAnsi="Times New Roman" w:cs="Times New Roman"/>
                      <w:sz w:val="19"/>
                      <w:szCs w:val="19"/>
                    </w:rPr>
                    <w:t>, yatağa bağımlı hasta. Hemşirelikte bütüncül yaklaşım. Sıvı-elektrolit ve asit-baz dengesi sorunu olan hastaların bakımı. Yaşlılık. Bağışıklık sistemi ve alerjik hastalıklar, solunum sistemi hastalıkları, kalp ve damar sistemi hastalıkları ile kan hastalıklarına ilişkin sorunu olan hasta bakımı ve hemşirelik yaklaşımları.</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510</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HASTALIKLARI HEMŞİRELİĞİ VE UYGULAMASI II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Sindirim, sinir ve endokrin  sistemi hastalıkları, böbrek hastalıkları, eklem- bağ dokusu hastalıkları, lenf sistemi hastalıkları ile metabolizma hastalıkları olan hasta bakımı ve hemşirelik yaklaşımları.Onkoloji hemşireliği.</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511</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FARMAKOLOJİDE TEMEL İLKELER</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Farmakolojiye giriş, ilaçların emilimi, dağılımı, vücuttan atılımı, </w:t>
                  </w:r>
                  <w:r w:rsidRPr="00FB1DF6">
                    <w:rPr>
                      <w:rFonts w:ascii="Times New Roman" w:eastAsia="Times New Roman" w:hAnsi="Times New Roman" w:cs="Times New Roman"/>
                      <w:sz w:val="19"/>
                      <w:szCs w:val="19"/>
                    </w:rPr>
                    <w:lastRenderedPageBreak/>
                    <w:t xml:space="preserve">ilaçların etki mekanizmaları, ilaçlar arasındaki etkileşimler, ilaçların </w:t>
                  </w:r>
                  <w:proofErr w:type="spellStart"/>
                  <w:r w:rsidRPr="00FB1DF6">
                    <w:rPr>
                      <w:rFonts w:ascii="Times New Roman" w:eastAsia="Times New Roman" w:hAnsi="Times New Roman" w:cs="Times New Roman"/>
                      <w:sz w:val="19"/>
                      <w:szCs w:val="19"/>
                    </w:rPr>
                    <w:t>toksik</w:t>
                  </w:r>
                  <w:proofErr w:type="spellEnd"/>
                  <w:r w:rsidRPr="00FB1DF6">
                    <w:rPr>
                      <w:rFonts w:ascii="Times New Roman" w:eastAsia="Times New Roman" w:hAnsi="Times New Roman" w:cs="Times New Roman"/>
                      <w:sz w:val="19"/>
                      <w:szCs w:val="19"/>
                    </w:rPr>
                    <w:t xml:space="preserve"> etkileri, ilaç zehirlenmesinin tedavi ilkeleri, antibiyotikler ve enfeksiyon tedavisinin ilkeleri, antiseptik dezenfektanlar, </w:t>
                  </w:r>
                  <w:proofErr w:type="spellStart"/>
                  <w:r w:rsidRPr="00FB1DF6">
                    <w:rPr>
                      <w:rFonts w:ascii="Times New Roman" w:eastAsia="Times New Roman" w:hAnsi="Times New Roman" w:cs="Times New Roman"/>
                      <w:sz w:val="19"/>
                      <w:szCs w:val="19"/>
                    </w:rPr>
                    <w:t>kardiyovasküler</w:t>
                  </w:r>
                  <w:proofErr w:type="spellEnd"/>
                  <w:r w:rsidRPr="00FB1DF6">
                    <w:rPr>
                      <w:rFonts w:ascii="Times New Roman" w:eastAsia="Times New Roman" w:hAnsi="Times New Roman" w:cs="Times New Roman"/>
                      <w:sz w:val="19"/>
                      <w:szCs w:val="19"/>
                    </w:rPr>
                    <w:t xml:space="preserve"> sistem ilaçlarının kullanılması, </w:t>
                  </w:r>
                  <w:proofErr w:type="spellStart"/>
                  <w:r w:rsidRPr="00FB1DF6">
                    <w:rPr>
                      <w:rFonts w:ascii="Times New Roman" w:eastAsia="Times New Roman" w:hAnsi="Times New Roman" w:cs="Times New Roman"/>
                      <w:sz w:val="19"/>
                      <w:szCs w:val="19"/>
                    </w:rPr>
                    <w:t>bronşiyal</w:t>
                  </w:r>
                  <w:proofErr w:type="spellEnd"/>
                  <w:r w:rsidRPr="00FB1DF6">
                    <w:rPr>
                      <w:rFonts w:ascii="Times New Roman" w:eastAsia="Times New Roman" w:hAnsi="Times New Roman" w:cs="Times New Roman"/>
                      <w:sz w:val="19"/>
                      <w:szCs w:val="19"/>
                    </w:rPr>
                    <w:t xml:space="preserve"> astım tedavi ilkeleri, </w:t>
                  </w:r>
                  <w:proofErr w:type="spellStart"/>
                  <w:r w:rsidRPr="00FB1DF6">
                    <w:rPr>
                      <w:rFonts w:ascii="Times New Roman" w:eastAsia="Times New Roman" w:hAnsi="Times New Roman" w:cs="Times New Roman"/>
                      <w:sz w:val="19"/>
                      <w:szCs w:val="19"/>
                    </w:rPr>
                    <w:t>peptik</w:t>
                  </w:r>
                  <w:proofErr w:type="spellEnd"/>
                  <w:r w:rsidRPr="00FB1DF6">
                    <w:rPr>
                      <w:rFonts w:ascii="Times New Roman" w:eastAsia="Times New Roman" w:hAnsi="Times New Roman" w:cs="Times New Roman"/>
                      <w:sz w:val="19"/>
                      <w:szCs w:val="19"/>
                    </w:rPr>
                    <w:t xml:space="preserve"> ülser tedavisinde ilaç kullanımı, </w:t>
                  </w:r>
                  <w:proofErr w:type="spellStart"/>
                  <w:r w:rsidRPr="00FB1DF6">
                    <w:rPr>
                      <w:rFonts w:ascii="Times New Roman" w:eastAsia="Times New Roman" w:hAnsi="Times New Roman" w:cs="Times New Roman"/>
                      <w:sz w:val="19"/>
                      <w:szCs w:val="19"/>
                    </w:rPr>
                    <w:t>insülin</w:t>
                  </w:r>
                  <w:proofErr w:type="spellEnd"/>
                  <w:r w:rsidRPr="00FB1DF6">
                    <w:rPr>
                      <w:rFonts w:ascii="Times New Roman" w:eastAsia="Times New Roman" w:hAnsi="Times New Roman" w:cs="Times New Roman"/>
                      <w:sz w:val="19"/>
                      <w:szCs w:val="19"/>
                    </w:rPr>
                    <w:t xml:space="preserve"> ve oral </w:t>
                  </w:r>
                  <w:proofErr w:type="spellStart"/>
                  <w:r w:rsidRPr="00FB1DF6">
                    <w:rPr>
                      <w:rFonts w:ascii="Times New Roman" w:eastAsia="Times New Roman" w:hAnsi="Times New Roman" w:cs="Times New Roman"/>
                      <w:sz w:val="19"/>
                      <w:szCs w:val="19"/>
                    </w:rPr>
                    <w:t>hipoglisemik</w:t>
                  </w:r>
                  <w:proofErr w:type="spellEnd"/>
                  <w:r w:rsidRPr="00FB1DF6">
                    <w:rPr>
                      <w:rFonts w:ascii="Times New Roman" w:eastAsia="Times New Roman" w:hAnsi="Times New Roman" w:cs="Times New Roman"/>
                      <w:sz w:val="19"/>
                      <w:szCs w:val="19"/>
                    </w:rPr>
                    <w:t xml:space="preserve"> ilaçların </w:t>
                  </w:r>
                  <w:proofErr w:type="spellStart"/>
                  <w:r w:rsidRPr="00FB1DF6">
                    <w:rPr>
                      <w:rFonts w:ascii="Times New Roman" w:eastAsia="Times New Roman" w:hAnsi="Times New Roman" w:cs="Times New Roman"/>
                      <w:sz w:val="19"/>
                      <w:szCs w:val="19"/>
                    </w:rPr>
                    <w:t>kulanımı</w:t>
                  </w:r>
                  <w:proofErr w:type="spell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antienflematuar</w:t>
                  </w:r>
                  <w:proofErr w:type="spellEnd"/>
                  <w:r w:rsidRPr="00FB1DF6">
                    <w:rPr>
                      <w:rFonts w:ascii="Times New Roman" w:eastAsia="Times New Roman" w:hAnsi="Times New Roman" w:cs="Times New Roman"/>
                      <w:sz w:val="19"/>
                      <w:szCs w:val="19"/>
                    </w:rPr>
                    <w:t xml:space="preserve"> analjezik ilaçların kullanımı, gebelikte ilaç kullanımı.</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512</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ONKOLOJİ HEMŞİRELİĞİ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Kanserin önlenmesinde hemşirenin rolü, kanserli hastalar ve aileleriyle iletişim. Kanser tedavisi, kemoterapi uygulamalarında görülen komplikasyonlar ve hemşirelik bakımı. Semptomların kontrolü, terminal dönemde olan kanserli hastanın bakımı, organ kanserleri ve hemşirelik bakım planının geliştirilmesi.</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15" w:type="dxa"/>
              </w:trPr>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 513</w:t>
                  </w:r>
                </w:p>
              </w:tc>
              <w:tc>
                <w:tcPr>
                  <w:tcW w:w="0" w:type="auto"/>
                  <w:hideMark/>
                </w:tcPr>
                <w:p w:rsidR="00FB1DF6" w:rsidRPr="00FB1DF6" w:rsidRDefault="00FB1DF6" w:rsidP="00FB1DF6">
                  <w:pPr>
                    <w:spacing w:before="78" w:after="78"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ACİL VE YOĞUN BAKIM HEMŞİRELİĞİ</w:t>
                  </w:r>
                </w:p>
              </w:tc>
              <w:tc>
                <w:tcPr>
                  <w:tcW w:w="0" w:type="auto"/>
                  <w:hideMark/>
                </w:tcPr>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Yoğun bakım ünitelerinde  sık karşılaşılan sorunlar.İlaç tedavisi. Acil hemşireliğinde temel kavramlar.Tıbbi, </w:t>
                  </w:r>
                  <w:proofErr w:type="spellStart"/>
                  <w:r w:rsidRPr="00FB1DF6">
                    <w:rPr>
                      <w:rFonts w:ascii="Times New Roman" w:eastAsia="Times New Roman" w:hAnsi="Times New Roman" w:cs="Times New Roman"/>
                      <w:sz w:val="19"/>
                      <w:szCs w:val="19"/>
                    </w:rPr>
                    <w:t>obstetrik</w:t>
                  </w:r>
                  <w:proofErr w:type="spellEnd"/>
                  <w:r w:rsidRPr="00FB1DF6">
                    <w:rPr>
                      <w:rFonts w:ascii="Times New Roman" w:eastAsia="Times New Roman" w:hAnsi="Times New Roman" w:cs="Times New Roman"/>
                      <w:sz w:val="19"/>
                      <w:szCs w:val="19"/>
                    </w:rPr>
                    <w:t xml:space="preserve">, cerrahi, </w:t>
                  </w:r>
                  <w:proofErr w:type="spellStart"/>
                  <w:r w:rsidRPr="00FB1DF6">
                    <w:rPr>
                      <w:rFonts w:ascii="Times New Roman" w:eastAsia="Times New Roman" w:hAnsi="Times New Roman" w:cs="Times New Roman"/>
                      <w:sz w:val="19"/>
                      <w:szCs w:val="19"/>
                    </w:rPr>
                    <w:t>travmatik</w:t>
                  </w:r>
                  <w:proofErr w:type="spellEnd"/>
                  <w:r w:rsidRPr="00FB1DF6">
                    <w:rPr>
                      <w:rFonts w:ascii="Times New Roman" w:eastAsia="Times New Roman" w:hAnsi="Times New Roman" w:cs="Times New Roman"/>
                      <w:sz w:val="19"/>
                      <w:szCs w:val="19"/>
                    </w:rPr>
                    <w:t xml:space="preserve"> ve pediatrik acillerde hemşirelik bakımı, yara bakımı.</w:t>
                  </w:r>
                </w:p>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78" w:after="78"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78" w:after="78"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bl>
          <w:p w:rsidR="00FB1DF6" w:rsidRPr="00FB1DF6" w:rsidRDefault="00FB1DF6" w:rsidP="00FB1DF6">
            <w:pPr>
              <w:spacing w:after="0" w:line="240" w:lineRule="auto"/>
              <w:rPr>
                <w:rFonts w:ascii="Times New Roman" w:eastAsia="Times New Roman" w:hAnsi="Times New Roman" w:cs="Times New Roman"/>
                <w:sz w:val="19"/>
                <w:szCs w:val="19"/>
              </w:rPr>
            </w:pPr>
          </w:p>
        </w:tc>
      </w:tr>
      <w:tr w:rsidR="00FB1DF6" w:rsidRPr="00FB1DF6" w:rsidTr="00FB1DF6">
        <w:trPr>
          <w:tblCellSpacing w:w="15" w:type="dxa"/>
        </w:trPr>
        <w:tc>
          <w:tcPr>
            <w:tcW w:w="0" w:type="auto"/>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lastRenderedPageBreak/>
              <w:t>HİH 514 ENDOKRİN HEMŞİRELİĞİ (Teorik 2- Uygulama 4- Kredi 4- AKTS 8)</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Endokrin Hemşireliği dersi ile öğrenciler endokrin, metabolizma ve beslenme hastalıklarının yönetimi ve hemşirelik bakımına ilişkin bilgi ve beceriye sahip olacaklardır.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515 ENDOSKOPİ HEMŞİRELİĞİ (Teorik 2- Uygulama 4- Kredi 4- AKTS 8)</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öğrencinin, endoskopide kullanılan aletler, kullanım ve dezenfeksiyonunun, endoskopinin </w:t>
            </w:r>
            <w:proofErr w:type="spellStart"/>
            <w:r w:rsidRPr="00FB1DF6">
              <w:rPr>
                <w:rFonts w:ascii="Times New Roman" w:eastAsia="Times New Roman" w:hAnsi="Times New Roman" w:cs="Times New Roman"/>
                <w:sz w:val="19"/>
                <w:szCs w:val="19"/>
              </w:rPr>
              <w:t>endikasyonları</w:t>
            </w:r>
            <w:proofErr w:type="spellEnd"/>
            <w:r w:rsidRPr="00FB1DF6">
              <w:rPr>
                <w:rFonts w:ascii="Times New Roman" w:eastAsia="Times New Roman" w:hAnsi="Times New Roman" w:cs="Times New Roman"/>
                <w:sz w:val="19"/>
                <w:szCs w:val="19"/>
              </w:rPr>
              <w:t>/</w:t>
            </w:r>
            <w:proofErr w:type="spellStart"/>
            <w:r w:rsidRPr="00FB1DF6">
              <w:rPr>
                <w:rFonts w:ascii="Times New Roman" w:eastAsia="Times New Roman" w:hAnsi="Times New Roman" w:cs="Times New Roman"/>
                <w:sz w:val="19"/>
                <w:szCs w:val="19"/>
              </w:rPr>
              <w:t>kontrendikasyonları</w:t>
            </w:r>
            <w:proofErr w:type="spellEnd"/>
            <w:r w:rsidRPr="00FB1DF6">
              <w:rPr>
                <w:rFonts w:ascii="Times New Roman" w:eastAsia="Times New Roman" w:hAnsi="Times New Roman" w:cs="Times New Roman"/>
                <w:sz w:val="19"/>
                <w:szCs w:val="19"/>
              </w:rPr>
              <w:t xml:space="preserve">/ yan etkilerinin öğrenilmesine, endoskopik girişimlerde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endoskopi hemşiresinin görev ve sorumluluklarının kavranmasına ve endoskopi hastasının bakım ilkelerine yönelik bilgi ve uygulamaları öğrenmesine yardımcı olur.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516 GERİATRİ HEMŞİRELİĞİ(Teorik 2- Uygulama 4- Kredi 4- AKTS 8)</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ile öğrenciler, </w:t>
            </w:r>
            <w:proofErr w:type="spellStart"/>
            <w:r w:rsidRPr="00FB1DF6">
              <w:rPr>
                <w:rFonts w:ascii="Times New Roman" w:eastAsia="Times New Roman" w:hAnsi="Times New Roman" w:cs="Times New Roman"/>
                <w:sz w:val="19"/>
                <w:szCs w:val="19"/>
              </w:rPr>
              <w:t>Geriatrik</w:t>
            </w:r>
            <w:proofErr w:type="spellEnd"/>
            <w:r w:rsidRPr="00FB1DF6">
              <w:rPr>
                <w:rFonts w:ascii="Times New Roman" w:eastAsia="Times New Roman" w:hAnsi="Times New Roman" w:cs="Times New Roman"/>
                <w:sz w:val="19"/>
                <w:szCs w:val="19"/>
              </w:rPr>
              <w:t xml:space="preserve"> hastalıkları ve tedavi planını bilir ve hasta izlemini yapabilir, Hasta eğitimi yapabilir, "</w:t>
            </w:r>
            <w:proofErr w:type="spellStart"/>
            <w:r w:rsidRPr="00FB1DF6">
              <w:rPr>
                <w:rFonts w:ascii="Times New Roman" w:eastAsia="Times New Roman" w:hAnsi="Times New Roman" w:cs="Times New Roman"/>
                <w:sz w:val="19"/>
                <w:szCs w:val="19"/>
              </w:rPr>
              <w:t>Geriatrik</w:t>
            </w:r>
            <w:proofErr w:type="spellEnd"/>
            <w:r w:rsidRPr="00FB1DF6">
              <w:rPr>
                <w:rFonts w:ascii="Times New Roman" w:eastAsia="Times New Roman" w:hAnsi="Times New Roman" w:cs="Times New Roman"/>
                <w:sz w:val="19"/>
                <w:szCs w:val="19"/>
              </w:rPr>
              <w:t xml:space="preserve"> hastalıkların belirti, bulgularını bilir ve ayırt edebilir, Bu dersin sonunda</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öğrenci: </w:t>
            </w:r>
            <w:proofErr w:type="spellStart"/>
            <w:r w:rsidRPr="00FB1DF6">
              <w:rPr>
                <w:rFonts w:ascii="Times New Roman" w:eastAsia="Times New Roman" w:hAnsi="Times New Roman" w:cs="Times New Roman"/>
                <w:sz w:val="19"/>
                <w:szCs w:val="19"/>
              </w:rPr>
              <w:t>Geriatrik</w:t>
            </w:r>
            <w:proofErr w:type="spellEnd"/>
            <w:r w:rsidRPr="00FB1DF6">
              <w:rPr>
                <w:rFonts w:ascii="Times New Roman" w:eastAsia="Times New Roman" w:hAnsi="Times New Roman" w:cs="Times New Roman"/>
                <w:sz w:val="19"/>
                <w:szCs w:val="19"/>
              </w:rPr>
              <w:t xml:space="preserve"> hastalıkların etiyolojisini ve </w:t>
            </w:r>
            <w:proofErr w:type="spellStart"/>
            <w:r w:rsidRPr="00FB1DF6">
              <w:rPr>
                <w:rFonts w:ascii="Times New Roman" w:eastAsia="Times New Roman" w:hAnsi="Times New Roman" w:cs="Times New Roman"/>
                <w:sz w:val="19"/>
                <w:szCs w:val="19"/>
              </w:rPr>
              <w:t>fizyopatolojisini</w:t>
            </w:r>
            <w:proofErr w:type="spellEnd"/>
            <w:r w:rsidRPr="00FB1DF6">
              <w:rPr>
                <w:rFonts w:ascii="Times New Roman" w:eastAsia="Times New Roman" w:hAnsi="Times New Roman" w:cs="Times New Roman"/>
                <w:sz w:val="19"/>
                <w:szCs w:val="19"/>
              </w:rPr>
              <w:t xml:space="preserve"> bilir.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517 İÇ HASTALIKLARI HEMŞİRELİĞİNDE EVDE BAKIM UYGULAMALARI (Teorik 2- Uygulama 4- Kredi 4- AKTS 8)</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dersi alan öğrenciler evde bakım hizmetlerinin organizasyonu, evde  bakım gerektiren sağlık sorunlarında bakım girişimlerinin planlanması, bireyin bedensel ve </w:t>
            </w:r>
            <w:proofErr w:type="spellStart"/>
            <w:r w:rsidRPr="00FB1DF6">
              <w:rPr>
                <w:rFonts w:ascii="Times New Roman" w:eastAsia="Times New Roman" w:hAnsi="Times New Roman" w:cs="Times New Roman"/>
                <w:sz w:val="19"/>
                <w:szCs w:val="19"/>
              </w:rPr>
              <w:t>mental</w:t>
            </w:r>
            <w:proofErr w:type="spellEnd"/>
            <w:r w:rsidRPr="00FB1DF6">
              <w:rPr>
                <w:rFonts w:ascii="Times New Roman" w:eastAsia="Times New Roman" w:hAnsi="Times New Roman" w:cs="Times New Roman"/>
                <w:sz w:val="19"/>
                <w:szCs w:val="19"/>
              </w:rPr>
              <w:t xml:space="preserve"> bakım gereksinimlerini </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sistematik bir yaklaşımla tanımlamak üzere </w:t>
            </w:r>
            <w:proofErr w:type="spellStart"/>
            <w:r w:rsidRPr="00FB1DF6">
              <w:rPr>
                <w:rFonts w:ascii="Times New Roman" w:eastAsia="Times New Roman" w:hAnsi="Times New Roman" w:cs="Times New Roman"/>
                <w:sz w:val="19"/>
                <w:szCs w:val="19"/>
              </w:rPr>
              <w:t>subjektif</w:t>
            </w:r>
            <w:proofErr w:type="spellEnd"/>
            <w:r w:rsidRPr="00FB1DF6">
              <w:rPr>
                <w:rFonts w:ascii="Times New Roman" w:eastAsia="Times New Roman" w:hAnsi="Times New Roman" w:cs="Times New Roman"/>
                <w:sz w:val="19"/>
                <w:szCs w:val="19"/>
              </w:rPr>
              <w:t xml:space="preserve"> ve objektif verilerin toplanması ve değerlendirilmesi, bireyin sağlık durumunu etkileyen olumlu ve olumsuz faktörlerin/özelliklerin saptanmasında</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hemşirelik öyküsü alma becerileri kazandırılacaktır.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518 İÇ HASTALIKLARI HEMŞİRELİĞİNDE TEMEL KAVRAM VE KURAMLAR (Teorik 2- Uygulama 0- Kredi 2- AKTS 4)</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ile öğrenciler, hemşireliğin doğası,sağlık bakım sistemi içindeki rolü, temel kavramları, hemşirelik model ve kuramları, hemşirelik felsefesine ilişkin birey, aile ve toplumun sağlığının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korunması, geliştirilmesi, hemşirelik model ve kuramları doğrultusunda bilimsel sorun çözme ve doğru karar verme yeteneği kazanırlar.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HİH519 NEFROLOJİ HEMŞİRELİĞİ (Teorik 2- Uygulama 4- Kredi 4- AKTS 8)</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ile öğrenci, böbrek hastalıklarına ilişkin kapsamlı teorik bilgi sahibi olacak, objektif ve sübjektif veri toplama becerisi kazanacak ve bireyin sağlığını değerlendirme yöntemlerini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tanımlayabilecek, insan organizmasında sistemlerin normal yapı ve işlevlerini tanımlayabilecek ve sistematik olarak fizik inceleme yapabilecek ve elde ettiği bulguları yorumlayabilecektir.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520 SAĞLIK TANILAMASI (Teorik 2- Uygulama 0- Kredi 2- AKTS 4)</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dersi alan </w:t>
            </w:r>
            <w:proofErr w:type="spellStart"/>
            <w:r w:rsidRPr="00FB1DF6">
              <w:rPr>
                <w:rFonts w:ascii="Times New Roman" w:eastAsia="Times New Roman" w:hAnsi="Times New Roman" w:cs="Times New Roman"/>
                <w:sz w:val="19"/>
                <w:szCs w:val="19"/>
              </w:rPr>
              <w:t>öğrencier</w:t>
            </w:r>
            <w:proofErr w:type="spellEnd"/>
            <w:r w:rsidRPr="00FB1DF6">
              <w:rPr>
                <w:rFonts w:ascii="Times New Roman" w:eastAsia="Times New Roman" w:hAnsi="Times New Roman" w:cs="Times New Roman"/>
                <w:sz w:val="19"/>
                <w:szCs w:val="19"/>
              </w:rPr>
              <w:t xml:space="preserve">, birey, aile ve toplumun sağlık gereksinimlerini belirleyen </w:t>
            </w:r>
            <w:proofErr w:type="spellStart"/>
            <w:r w:rsidRPr="00FB1DF6">
              <w:rPr>
                <w:rFonts w:ascii="Times New Roman" w:eastAsia="Times New Roman" w:hAnsi="Times New Roman" w:cs="Times New Roman"/>
                <w:sz w:val="19"/>
                <w:szCs w:val="19"/>
              </w:rPr>
              <w:t>subjektif</w:t>
            </w:r>
            <w:proofErr w:type="spellEnd"/>
            <w:r w:rsidRPr="00FB1DF6">
              <w:rPr>
                <w:rFonts w:ascii="Times New Roman" w:eastAsia="Times New Roman" w:hAnsi="Times New Roman" w:cs="Times New Roman"/>
                <w:sz w:val="19"/>
                <w:szCs w:val="19"/>
              </w:rPr>
              <w:t xml:space="preserve"> ve objektif değerlendirme yöntemleri, yaşamın tüm evrelerine özgü, normal fizyolojik ve sık görülen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patolojik göstergelerin tanılanması, tüm tanı testleri ve değerlendirmelerine yönelik bilgi ve uygulamaları öğrenirler.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521 SAĞLIĞI KORUMA VE GELİŞTİRME (Teorik 2- Uygulama 0- Kredi 2- AKTS 4)</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Bu ders ile öğrencinin birey, aile ve toplumunun sağlığını korumak ve geliştirmeye yönelik gerekli olan bilgi ve becerileri kazanması sağlanacaktır.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HİH 522 SEMPTOM YÖNETİMİ (Teorik 2- Uygulama 0- Kredi 2- AKTS 4)</w:t>
            </w:r>
          </w:p>
          <w:p w:rsidR="00AD0180"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ile öğrenci hasta bireyin bedensel ve </w:t>
            </w:r>
            <w:proofErr w:type="spellStart"/>
            <w:r w:rsidRPr="00FB1DF6">
              <w:rPr>
                <w:rFonts w:ascii="Times New Roman" w:eastAsia="Times New Roman" w:hAnsi="Times New Roman" w:cs="Times New Roman"/>
                <w:sz w:val="19"/>
                <w:szCs w:val="19"/>
              </w:rPr>
              <w:t>mental</w:t>
            </w:r>
            <w:proofErr w:type="spellEnd"/>
            <w:r w:rsidRPr="00FB1DF6">
              <w:rPr>
                <w:rFonts w:ascii="Times New Roman" w:eastAsia="Times New Roman" w:hAnsi="Times New Roman" w:cs="Times New Roman"/>
                <w:sz w:val="19"/>
                <w:szCs w:val="19"/>
              </w:rPr>
              <w:t xml:space="preserve"> bakım gereksinimlerini sistematik bir yaklaşımla tanımlamak üzere </w:t>
            </w:r>
            <w:proofErr w:type="spellStart"/>
            <w:r w:rsidRPr="00FB1DF6">
              <w:rPr>
                <w:rFonts w:ascii="Times New Roman" w:eastAsia="Times New Roman" w:hAnsi="Times New Roman" w:cs="Times New Roman"/>
                <w:sz w:val="19"/>
                <w:szCs w:val="19"/>
              </w:rPr>
              <w:t>subjektif</w:t>
            </w:r>
            <w:proofErr w:type="spellEnd"/>
            <w:r w:rsidRPr="00FB1DF6">
              <w:rPr>
                <w:rFonts w:ascii="Times New Roman" w:eastAsia="Times New Roman" w:hAnsi="Times New Roman" w:cs="Times New Roman"/>
                <w:sz w:val="19"/>
                <w:szCs w:val="19"/>
              </w:rPr>
              <w:t xml:space="preserve"> ve objektif verilerin toplanması ve değerlendirilmesi, bireyin sağlık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durumunu etkileyen olumlu ve olumsuz faktörlerin/özelliklerin saptanmasında hemşirelik öyküsü alma konularında bilgi sahibi olacaktır.</w:t>
            </w:r>
          </w:p>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shd w:val="clear" w:color="auto" w:fill="EFEFEF"/>
            <w:vAlign w:val="center"/>
            <w:hideMark/>
          </w:tcPr>
          <w:p w:rsidR="00FB1DF6" w:rsidRPr="00FB1DF6" w:rsidRDefault="00FB1DF6" w:rsidP="00FB1DF6">
            <w:pPr>
              <w:spacing w:before="240" w:after="240" w:line="423" w:lineRule="atLeast"/>
              <w:outlineLvl w:val="1"/>
              <w:rPr>
                <w:rFonts w:ascii="Segoe UI" w:eastAsia="Times New Roman" w:hAnsi="Segoe UI" w:cs="Segoe UI"/>
                <w:b/>
                <w:bCs/>
                <w:sz w:val="28"/>
                <w:szCs w:val="28"/>
              </w:rPr>
            </w:pPr>
            <w:r w:rsidRPr="00FB1DF6">
              <w:rPr>
                <w:rFonts w:ascii="Segoe UI" w:eastAsia="Times New Roman" w:hAnsi="Segoe UI" w:cs="Segoe UI"/>
                <w:b/>
                <w:bCs/>
                <w:sz w:val="28"/>
              </w:rPr>
              <w:lastRenderedPageBreak/>
              <w:t xml:space="preserve">Halk Sağlığı Hemşireliği TEZLİ Yüksek Lisans </w:t>
            </w:r>
            <w:proofErr w:type="spellStart"/>
            <w:r w:rsidRPr="00FB1DF6">
              <w:rPr>
                <w:rFonts w:ascii="Segoe UI" w:eastAsia="Times New Roman" w:hAnsi="Segoe UI" w:cs="Segoe UI"/>
                <w:b/>
                <w:bCs/>
                <w:sz w:val="28"/>
              </w:rPr>
              <w:t>Prog</w:t>
            </w:r>
            <w:proofErr w:type="spellEnd"/>
            <w:r w:rsidRPr="00FB1DF6">
              <w:rPr>
                <w:rFonts w:ascii="Segoe UI" w:eastAsia="Times New Roman" w:hAnsi="Segoe UI" w:cs="Segoe UI"/>
                <w:b/>
                <w:bCs/>
                <w:sz w:val="28"/>
              </w:rPr>
              <w:t>. Dersler ve İçerikleri</w:t>
            </w:r>
          </w:p>
        </w:tc>
      </w:tr>
      <w:tr w:rsidR="00FB1DF6" w:rsidRPr="00FB1DF6" w:rsidTr="00FB1DF6">
        <w:trPr>
          <w:tblCellSpacing w:w="15"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vAlign w:val="center"/>
            <w:hideMark/>
          </w:tcPr>
          <w:tbl>
            <w:tblPr>
              <w:tblW w:w="5000" w:type="pct"/>
              <w:tblCellSpacing w:w="37" w:type="dxa"/>
              <w:tblCellMar>
                <w:top w:w="75" w:type="dxa"/>
                <w:left w:w="75" w:type="dxa"/>
                <w:bottom w:w="75" w:type="dxa"/>
                <w:right w:w="75" w:type="dxa"/>
              </w:tblCellMar>
              <w:tblLook w:val="04A0"/>
            </w:tblPr>
            <w:tblGrid>
              <w:gridCol w:w="2866"/>
              <w:gridCol w:w="5582"/>
              <w:gridCol w:w="8760"/>
              <w:gridCol w:w="1981"/>
              <w:gridCol w:w="2441"/>
            </w:tblGrid>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lastRenderedPageBreak/>
                    <w:t>Yüksek Lisans ve Doktora / Dersleri</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6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3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20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5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599</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700-750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751-799</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10</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800-850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Seçmeli Dersler</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AD0180">
                  <w:pPr>
                    <w:spacing w:after="0" w:line="240" w:lineRule="auto"/>
                    <w:ind w:right="617"/>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6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3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20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5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ALANINDA ARAŞTIRMA YÖNTEMLERİ VE İSTATİSTİK</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Bilimsel yöntem ve istatistik; araştırma hakkında genel bilgiler; araştırmanın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aşamaları, özellikleri ve uygulanmaları; araştırma tipleri ve özellikleri; sıklık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dağılımları; olasılık dağılımları; toplum değerlerinin tahmin edilmesi; önemlilik testleri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hakkında genel bilgiler; başlıca önemlilik testleri (parametrik,  parametrik olmayan,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karşılıklı ilişki ve karşılıklı ilişki modeli); zaman dizileri analizi; biyomedikal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deneylerde istatistiksel yöntemler.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(3-0)3</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503</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EPİDEMİYOLOJİ VE HASTALIKLARLA SAVAŞ</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Epidemiyolojiye giriş; epidemiyolojide neden kavramı; hastalıkların oluşumuna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epidemiyolojik yaklaşım; sağlık ve hastalıkla ilgili olayların betimlenmesi;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toplumun demografik yapısının incelenmesi;  epidemiyolojide kullanılan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ölçütler; epidemiyolojide hastalıklardan korunma kavramı; salgınların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epidemiyolojik olarak incelenmesi; hastalıklarla savaş kavramı; akut solunum yolları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enfeksiyonları ile savaş; ishalli hastalıklarla savaş; kıranlar, ortaya çıkan sorunlar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xml:space="preserve">ve tıbbi önlemler; kronik hastalıklarla savaş. Enfeksiyon ve enfeksiyon hastalıkları;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enfeksiyonlara karşı direnç ve bağışıklık; bulaşıcı hastalıklarla savaş yöntemleri;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Türkiye’de </w:t>
                  </w:r>
                  <w:proofErr w:type="spellStart"/>
                  <w:r w:rsidRPr="00FB1DF6">
                    <w:rPr>
                      <w:rFonts w:ascii="Times New Roman" w:eastAsia="Times New Roman" w:hAnsi="Times New Roman" w:cs="Times New Roman"/>
                      <w:sz w:val="19"/>
                      <w:szCs w:val="19"/>
                    </w:rPr>
                    <w:t>bağışıklama</w:t>
                  </w:r>
                  <w:proofErr w:type="spellEnd"/>
                  <w:r w:rsidRPr="00FB1DF6">
                    <w:rPr>
                      <w:rFonts w:ascii="Times New Roman" w:eastAsia="Times New Roman" w:hAnsi="Times New Roman" w:cs="Times New Roman"/>
                      <w:sz w:val="19"/>
                      <w:szCs w:val="19"/>
                    </w:rPr>
                    <w:t xml:space="preserve"> çalışmaları; salgınların epidemiyolojik olarak incelenmesi;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bazı önemli enfeksiyon hastalıkları ile savaş ( gıda zehirlenmeleri, akut solunum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yolları enfeksiyonları, ishalli hastalıklar, sıtma, kuduz, verem, hepatitler, AIDS, </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paraziter</w:t>
                  </w:r>
                  <w:proofErr w:type="spellEnd"/>
                  <w:r w:rsidRPr="00FB1DF6">
                    <w:rPr>
                      <w:rFonts w:ascii="Times New Roman" w:eastAsia="Times New Roman" w:hAnsi="Times New Roman" w:cs="Times New Roman"/>
                      <w:sz w:val="19"/>
                      <w:szCs w:val="19"/>
                    </w:rPr>
                    <w:t xml:space="preserve"> hastalıklar); Türkiye’ de enfeksiyon hastalıkları ile savaşın durumu.</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(3-0)3</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502</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HALK SAĞLIĞI HEMŞİRELİĞİ</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Halk Sağlığının tanımı,kavramları,tarihsel gelişimi,Türkiye'de Sağlık Hizmetleri ,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Türkiye'nin Genel Sağlık Sorunları,Önemli Sağlık Göstergeleri, Aile Sağlığı, Toplum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Tanılama, Halk Sağlığı hemşirenin rol ve fonksiyonları, Ev Ziyaretleri; Bakım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Süreci hazırlama ;  Kadın ve Çocuk Sağ.hizmetleri, Sağlık Eğitimi, Okul Sağlığı,</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Yaşlı Sağlığı, Çevre Sağlığı (Gürültü, su, hava,atıklar), Besin Sağlığı ve Risk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Gruplarının Beslenme, iş ve işçi sağlığı, Sosyal Hastalıklar (Lepra-</w:t>
                  </w:r>
                  <w:proofErr w:type="spellStart"/>
                  <w:r w:rsidRPr="00FB1DF6">
                    <w:rPr>
                      <w:rFonts w:ascii="Times New Roman" w:eastAsia="Times New Roman" w:hAnsi="Times New Roman" w:cs="Times New Roman"/>
                      <w:sz w:val="19"/>
                      <w:szCs w:val="19"/>
                    </w:rPr>
                    <w:t>Tbc</w:t>
                  </w:r>
                  <w:proofErr w:type="spellEnd"/>
                  <w:r w:rsidRPr="00FB1DF6">
                    <w:rPr>
                      <w:rFonts w:ascii="Times New Roman" w:eastAsia="Times New Roman" w:hAnsi="Times New Roman" w:cs="Times New Roman"/>
                      <w:sz w:val="19"/>
                      <w:szCs w:val="19"/>
                    </w:rPr>
                    <w:t xml:space="preserve">, Toplum Ruh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Sağlığı, Sosyal Kurumlar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505</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ÜREME VE ÇOCUK SAĞLIĞI HEMŞİRELİĞİ</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Üreme sağlığı ve aile planlamasının tanımı, amacı ve önemi, etkileyen faktörler,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tarihçesi,bugünü ve yarını; Nüfus Politikaları, Hızlı nüfus artışının getirdiği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sorunlar;aile planlamasının yararları;ana sağlığının önemli ölçütleri, Türkiye’de ana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ölümleri, önlenmesi,aşırı doğurganlık, doğum öncesi bakım, düşükler Üreme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Organı Anatomi-Fizyolojisi, Danışmanlık; başvuran hakları değerlendirilmesi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İletişim,</w:t>
                  </w:r>
                  <w:proofErr w:type="spellStart"/>
                  <w:r w:rsidRPr="00FB1DF6">
                    <w:rPr>
                      <w:rFonts w:ascii="Times New Roman" w:eastAsia="Times New Roman" w:hAnsi="Times New Roman" w:cs="Times New Roman"/>
                      <w:sz w:val="19"/>
                      <w:szCs w:val="19"/>
                    </w:rPr>
                    <w:t>Rahimİçi</w:t>
                  </w:r>
                  <w:proofErr w:type="spellEnd"/>
                  <w:r w:rsidRPr="00FB1DF6">
                    <w:rPr>
                      <w:rFonts w:ascii="Times New Roman" w:eastAsia="Times New Roman" w:hAnsi="Times New Roman" w:cs="Times New Roman"/>
                      <w:sz w:val="19"/>
                      <w:szCs w:val="19"/>
                    </w:rPr>
                    <w:t xml:space="preserve"> Araçlar; Enfeksiyonun Önlenmesi; </w:t>
                  </w:r>
                  <w:proofErr w:type="spellStart"/>
                  <w:r w:rsidRPr="00FB1DF6">
                    <w:rPr>
                      <w:rFonts w:ascii="Times New Roman" w:eastAsia="Times New Roman" w:hAnsi="Times New Roman" w:cs="Times New Roman"/>
                      <w:sz w:val="19"/>
                      <w:szCs w:val="19"/>
                    </w:rPr>
                    <w:t>Hormonal</w:t>
                  </w:r>
                  <w:proofErr w:type="spell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kontrasepsiyon</w:t>
                  </w:r>
                  <w:proofErr w:type="spellEnd"/>
                  <w:r w:rsidRPr="00FB1DF6">
                    <w:rPr>
                      <w:rFonts w:ascii="Times New Roman" w:eastAsia="Times New Roman" w:hAnsi="Times New Roman" w:cs="Times New Roman"/>
                      <w:sz w:val="19"/>
                      <w:szCs w:val="19"/>
                    </w:rPr>
                    <w:t xml:space="preserve">;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Bariyer yöntemler; Doğal Aile Planlaması Yöntemleri(DAP); </w:t>
                  </w:r>
                  <w:proofErr w:type="spellStart"/>
                  <w:r w:rsidRPr="00FB1DF6">
                    <w:rPr>
                      <w:rFonts w:ascii="Times New Roman" w:eastAsia="Times New Roman" w:hAnsi="Times New Roman" w:cs="Times New Roman"/>
                      <w:sz w:val="19"/>
                      <w:szCs w:val="19"/>
                    </w:rPr>
                    <w:t>Laktasyonel</w:t>
                  </w:r>
                  <w:proofErr w:type="spellEnd"/>
                  <w:r w:rsidRPr="00FB1DF6">
                    <w:rPr>
                      <w:rFonts w:ascii="Times New Roman" w:eastAsia="Times New Roman" w:hAnsi="Times New Roman" w:cs="Times New Roman"/>
                      <w:sz w:val="19"/>
                      <w:szCs w:val="19"/>
                    </w:rPr>
                    <w:t xml:space="preserve"> </w:t>
                  </w:r>
                </w:p>
                <w:p w:rsidR="00AD0180"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AmenoreMetodu</w:t>
                  </w:r>
                  <w:proofErr w:type="spellEnd"/>
                  <w:r w:rsidRPr="00FB1DF6">
                    <w:rPr>
                      <w:rFonts w:ascii="Times New Roman" w:eastAsia="Times New Roman" w:hAnsi="Times New Roman" w:cs="Times New Roman"/>
                      <w:sz w:val="19"/>
                      <w:szCs w:val="19"/>
                    </w:rPr>
                    <w:t>(LAM);cerrahi sterilizasyon (</w:t>
                  </w:r>
                  <w:proofErr w:type="spellStart"/>
                  <w:r w:rsidRPr="00FB1DF6">
                    <w:rPr>
                      <w:rFonts w:ascii="Times New Roman" w:eastAsia="Times New Roman" w:hAnsi="Times New Roman" w:cs="Times New Roman"/>
                      <w:sz w:val="19"/>
                      <w:szCs w:val="19"/>
                    </w:rPr>
                    <w:t>tüpligasyonu</w:t>
                  </w:r>
                  <w:proofErr w:type="spellEnd"/>
                  <w:r w:rsidRPr="00FB1DF6">
                    <w:rPr>
                      <w:rFonts w:ascii="Times New Roman" w:eastAsia="Times New Roman" w:hAnsi="Times New Roman" w:cs="Times New Roman"/>
                      <w:sz w:val="19"/>
                      <w:szCs w:val="19"/>
                    </w:rPr>
                    <w:t>-</w:t>
                  </w:r>
                  <w:proofErr w:type="spellStart"/>
                  <w:r w:rsidRPr="00FB1DF6">
                    <w:rPr>
                      <w:rFonts w:ascii="Times New Roman" w:eastAsia="Times New Roman" w:hAnsi="Times New Roman" w:cs="Times New Roman"/>
                      <w:sz w:val="19"/>
                      <w:szCs w:val="19"/>
                    </w:rPr>
                    <w:t>vazektomi</w:t>
                  </w:r>
                  <w:proofErr w:type="spellEnd"/>
                  <w:r w:rsidRPr="00FB1DF6">
                    <w:rPr>
                      <w:rFonts w:ascii="Times New Roman" w:eastAsia="Times New Roman" w:hAnsi="Times New Roman" w:cs="Times New Roman"/>
                      <w:sz w:val="19"/>
                      <w:szCs w:val="19"/>
                    </w:rPr>
                    <w:t>) ;Doğum</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ve Düşük Sonrası </w:t>
                  </w:r>
                  <w:proofErr w:type="spellStart"/>
                  <w:r w:rsidRPr="00FB1DF6">
                    <w:rPr>
                      <w:rFonts w:ascii="Times New Roman" w:eastAsia="Times New Roman" w:hAnsi="Times New Roman" w:cs="Times New Roman"/>
                      <w:sz w:val="19"/>
                      <w:szCs w:val="19"/>
                    </w:rPr>
                    <w:t>Kontrasepsiyon</w:t>
                  </w:r>
                  <w:proofErr w:type="spellEnd"/>
                  <w:r w:rsidRPr="00FB1DF6">
                    <w:rPr>
                      <w:rFonts w:ascii="Times New Roman" w:eastAsia="Times New Roman" w:hAnsi="Times New Roman" w:cs="Times New Roman"/>
                      <w:sz w:val="19"/>
                      <w:szCs w:val="19"/>
                    </w:rPr>
                    <w:t xml:space="preserve">; Emzirme döneminde kullanılan </w:t>
                  </w:r>
                  <w:proofErr w:type="spellStart"/>
                  <w:r w:rsidRPr="00FB1DF6">
                    <w:rPr>
                      <w:rFonts w:ascii="Times New Roman" w:eastAsia="Times New Roman" w:hAnsi="Times New Roman" w:cs="Times New Roman"/>
                      <w:sz w:val="19"/>
                      <w:szCs w:val="19"/>
                    </w:rPr>
                    <w:t>kontreseptif</w:t>
                  </w:r>
                  <w:proofErr w:type="spellEnd"/>
                  <w:r w:rsidRPr="00FB1DF6">
                    <w:rPr>
                      <w:rFonts w:ascii="Times New Roman" w:eastAsia="Times New Roman" w:hAnsi="Times New Roman" w:cs="Times New Roman"/>
                      <w:sz w:val="19"/>
                      <w:szCs w:val="19"/>
                    </w:rPr>
                    <w:t xml:space="preserve">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yöntemler;Acil ve Özel durumlarda </w:t>
                  </w:r>
                  <w:proofErr w:type="spellStart"/>
                  <w:r w:rsidRPr="00FB1DF6">
                    <w:rPr>
                      <w:rFonts w:ascii="Times New Roman" w:eastAsia="Times New Roman" w:hAnsi="Times New Roman" w:cs="Times New Roman"/>
                      <w:sz w:val="19"/>
                      <w:szCs w:val="19"/>
                    </w:rPr>
                    <w:t>kontrasepsiyon</w:t>
                  </w:r>
                  <w:proofErr w:type="spellEnd"/>
                  <w:r w:rsidRPr="00FB1DF6">
                    <w:rPr>
                      <w:rFonts w:ascii="Times New Roman" w:eastAsia="Times New Roman" w:hAnsi="Times New Roman" w:cs="Times New Roman"/>
                      <w:sz w:val="19"/>
                      <w:szCs w:val="19"/>
                    </w:rPr>
                    <w:t xml:space="preserve"> ; </w:t>
                  </w:r>
                  <w:proofErr w:type="spellStart"/>
                  <w:r w:rsidRPr="00FB1DF6">
                    <w:rPr>
                      <w:rFonts w:ascii="Times New Roman" w:eastAsia="Times New Roman" w:hAnsi="Times New Roman" w:cs="Times New Roman"/>
                      <w:sz w:val="19"/>
                      <w:szCs w:val="19"/>
                    </w:rPr>
                    <w:t>İnfertilite</w:t>
                  </w:r>
                  <w:proofErr w:type="spellEnd"/>
                  <w:r w:rsidRPr="00FB1DF6">
                    <w:rPr>
                      <w:rFonts w:ascii="Times New Roman" w:eastAsia="Times New Roman" w:hAnsi="Times New Roman" w:cs="Times New Roman"/>
                      <w:sz w:val="19"/>
                      <w:szCs w:val="19"/>
                    </w:rPr>
                    <w:t xml:space="preserve">; Kayıt sistemi, meme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muayenesi,</w:t>
                  </w:r>
                  <w:proofErr w:type="spellStart"/>
                  <w:r w:rsidRPr="00FB1DF6">
                    <w:rPr>
                      <w:rFonts w:ascii="Times New Roman" w:eastAsia="Times New Roman" w:hAnsi="Times New Roman" w:cs="Times New Roman"/>
                      <w:sz w:val="19"/>
                      <w:szCs w:val="19"/>
                    </w:rPr>
                    <w:t>menapoz</w:t>
                  </w:r>
                  <w:proofErr w:type="spellEnd"/>
                  <w:r w:rsidRPr="00FB1DF6">
                    <w:rPr>
                      <w:rFonts w:ascii="Times New Roman" w:eastAsia="Times New Roman" w:hAnsi="Times New Roman" w:cs="Times New Roman"/>
                      <w:sz w:val="19"/>
                      <w:szCs w:val="19"/>
                    </w:rPr>
                    <w:t xml:space="preserve"> ve hormon </w:t>
                  </w:r>
                  <w:proofErr w:type="spellStart"/>
                  <w:r w:rsidRPr="00FB1DF6">
                    <w:rPr>
                      <w:rFonts w:ascii="Times New Roman" w:eastAsia="Times New Roman" w:hAnsi="Times New Roman" w:cs="Times New Roman"/>
                      <w:sz w:val="19"/>
                      <w:szCs w:val="19"/>
                    </w:rPr>
                    <w:t>replasman</w:t>
                  </w:r>
                  <w:proofErr w:type="spellEnd"/>
                  <w:r w:rsidRPr="00FB1DF6">
                    <w:rPr>
                      <w:rFonts w:ascii="Times New Roman" w:eastAsia="Times New Roman" w:hAnsi="Times New Roman" w:cs="Times New Roman"/>
                      <w:sz w:val="19"/>
                      <w:szCs w:val="19"/>
                    </w:rPr>
                    <w:t xml:space="preserve">, cinsel yolla bulaşan hastalıklar, cinsel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uyumsuzluk sorunları ve çözüm önerileri.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r w:rsidRPr="00FB1DF6">
                    <w:rPr>
                      <w:rFonts w:ascii="Times New Roman" w:eastAsia="Times New Roman" w:hAnsi="Times New Roman" w:cs="Times New Roman"/>
                      <w:sz w:val="19"/>
                      <w:szCs w:val="19"/>
                    </w:rPr>
                    <w:b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HHS 508</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BULAŞICI HASTALIKLARDA BAKIM VE BAĞIŞIKLAMA</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İmmünizasyon</w:t>
                  </w:r>
                  <w:proofErr w:type="spellEnd"/>
                  <w:r w:rsidRPr="00FB1DF6">
                    <w:rPr>
                      <w:rFonts w:ascii="Times New Roman" w:eastAsia="Times New Roman" w:hAnsi="Times New Roman" w:cs="Times New Roman"/>
                      <w:sz w:val="19"/>
                      <w:szCs w:val="19"/>
                    </w:rPr>
                    <w:t xml:space="preserve">; aşı-serumların </w:t>
                  </w:r>
                  <w:proofErr w:type="spellStart"/>
                  <w:r w:rsidRPr="00FB1DF6">
                    <w:rPr>
                      <w:rFonts w:ascii="Times New Roman" w:eastAsia="Times New Roman" w:hAnsi="Times New Roman" w:cs="Times New Roman"/>
                      <w:sz w:val="19"/>
                      <w:szCs w:val="19"/>
                    </w:rPr>
                    <w:t>uyg</w:t>
                  </w:r>
                  <w:proofErr w:type="spellEnd"/>
                  <w:r w:rsidRPr="00FB1DF6">
                    <w:rPr>
                      <w:rFonts w:ascii="Times New Roman" w:eastAsia="Times New Roman" w:hAnsi="Times New Roman" w:cs="Times New Roman"/>
                      <w:sz w:val="19"/>
                      <w:szCs w:val="19"/>
                    </w:rPr>
                    <w:t xml:space="preserve">. özellikleri, </w:t>
                  </w:r>
                  <w:proofErr w:type="spellStart"/>
                  <w:r w:rsidRPr="00FB1DF6">
                    <w:rPr>
                      <w:rFonts w:ascii="Times New Roman" w:eastAsia="Times New Roman" w:hAnsi="Times New Roman" w:cs="Times New Roman"/>
                      <w:sz w:val="19"/>
                      <w:szCs w:val="19"/>
                    </w:rPr>
                    <w:t>infeksiyon</w:t>
                  </w:r>
                  <w:proofErr w:type="spellEnd"/>
                  <w:r w:rsidRPr="00FB1DF6">
                    <w:rPr>
                      <w:rFonts w:ascii="Times New Roman" w:eastAsia="Times New Roman" w:hAnsi="Times New Roman" w:cs="Times New Roman"/>
                      <w:sz w:val="19"/>
                      <w:szCs w:val="19"/>
                    </w:rPr>
                    <w:t xml:space="preserve"> hastalıklarından korunma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ve bakımları (döküntülü bulaşıcı hastalıklar:kızıl, kızamık, </w:t>
                  </w:r>
                  <w:proofErr w:type="spellStart"/>
                  <w:r w:rsidRPr="00FB1DF6">
                    <w:rPr>
                      <w:rFonts w:ascii="Times New Roman" w:eastAsia="Times New Roman" w:hAnsi="Times New Roman" w:cs="Times New Roman"/>
                      <w:sz w:val="19"/>
                      <w:szCs w:val="19"/>
                    </w:rPr>
                    <w:t>kızamıkcık</w:t>
                  </w:r>
                  <w:proofErr w:type="spellEnd"/>
                  <w:r w:rsidRPr="00FB1DF6">
                    <w:rPr>
                      <w:rFonts w:ascii="Times New Roman" w:eastAsia="Times New Roman" w:hAnsi="Times New Roman" w:cs="Times New Roman"/>
                      <w:sz w:val="19"/>
                      <w:szCs w:val="19"/>
                    </w:rPr>
                    <w:t xml:space="preserve">, suçiçeği;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menenjitler, boğmaca, kabakulak, şarbon, tetanos, </w:t>
                  </w:r>
                  <w:proofErr w:type="spellStart"/>
                  <w:r w:rsidRPr="00FB1DF6">
                    <w:rPr>
                      <w:rFonts w:ascii="Times New Roman" w:eastAsia="Times New Roman" w:hAnsi="Times New Roman" w:cs="Times New Roman"/>
                      <w:sz w:val="19"/>
                      <w:szCs w:val="19"/>
                    </w:rPr>
                    <w:t>toksoplazma</w:t>
                  </w:r>
                  <w:proofErr w:type="spell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burucella</w:t>
                  </w:r>
                  <w:proofErr w:type="spellEnd"/>
                  <w:r w:rsidRPr="00FB1DF6">
                    <w:rPr>
                      <w:rFonts w:ascii="Times New Roman" w:eastAsia="Times New Roman" w:hAnsi="Times New Roman" w:cs="Times New Roman"/>
                      <w:sz w:val="19"/>
                      <w:szCs w:val="19"/>
                    </w:rPr>
                    <w:t xml:space="preserve">; lepra, cinsel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yolla bulaşan hastalıklar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(1-2)2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510</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EĞİTİMİ VE UYGULAMASI</w:t>
                  </w:r>
                </w:p>
              </w:tc>
              <w:tc>
                <w:tcPr>
                  <w:tcW w:w="0" w:type="auto"/>
                  <w:hideMark/>
                </w:tcPr>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Sağlık, Sağlık Eğitimi,Sağlık Eğitiminin Kapsamı,Sağlık Eğitiminde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Yaklaşımlar, Sağlık Eğitiminin Tarihçesi,Profesyonelleşme Ve Etik,Sağlık Eğitiminde</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Planlama ve Program Geliştirme,Sağlık Eğitiminde Değerlendirme, Sağlıkta Hastane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İçi Eğitim ve </w:t>
                  </w:r>
                  <w:proofErr w:type="spellStart"/>
                  <w:r w:rsidRPr="00FB1DF6">
                    <w:rPr>
                      <w:rFonts w:ascii="Times New Roman" w:eastAsia="Times New Roman" w:hAnsi="Times New Roman" w:cs="Times New Roman"/>
                      <w:sz w:val="19"/>
                      <w:szCs w:val="19"/>
                    </w:rPr>
                    <w:t>Hizmetiçi</w:t>
                  </w:r>
                  <w:proofErr w:type="spellEnd"/>
                  <w:r w:rsidRPr="00FB1DF6">
                    <w:rPr>
                      <w:rFonts w:ascii="Times New Roman" w:eastAsia="Times New Roman" w:hAnsi="Times New Roman" w:cs="Times New Roman"/>
                      <w:sz w:val="19"/>
                      <w:szCs w:val="19"/>
                    </w:rPr>
                    <w:t xml:space="preserve"> Eğitim,Sağlık Eğitiminin Uygulandığı Yerler(Sağlık Eğitim </w:t>
                  </w:r>
                </w:p>
                <w:p w:rsidR="00AD0180"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Grupları–Risk Grupları Açısından ), 21. Yüzyılda Sağlık Eğitimi, Dersin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Değerlendirilmesi.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 511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TEMEL SAĞLIK HİZMETLERİ VE SAĞLIK YÖNETİMİ</w:t>
                  </w:r>
                </w:p>
              </w:tc>
              <w:tc>
                <w:tcPr>
                  <w:tcW w:w="0" w:type="auto"/>
                  <w:hideMark/>
                </w:tcPr>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Hastalık ve sağlık;hekimlikte gelişme aşamaları; hekimlikte çağdaş görüşler ve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hekimliğin amacı;kamu yönetimi ilkeleri; sağlık hizmetlerinde örgütlenme, insan gücü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ve finansman; personel yönetimi (tanımı;kamu yönetimi içindeki yeri, önemi,</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kapsamı; sistemler;ilkeler; iletişim;hizmet içi eğitim;denetim);sağlık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eğitimi;sağlık düzeyinin ölçülmesi;Türkiye’ de toplumsal ve ekonomik  kalkınma ve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sağlık örgütlenmesi;sağlık örgütlerinde mal alımı; sağlık örgütlerinde yazışma, evrak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kayıt, dosyalama ve ana kayıt bellekleri; sağlık enformasyon sistemi; sağlık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hizmetlerinde sorunları ve öncelikleri belirleme ve çözüm yolları geliştirme.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Temel Sağlık Hizmetleri ” kavramı ve kapsamı ( Alma-Ata Bildirisi ve önerileri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“2000 Yılına Kadar Herkes İçin Sağlık ” kavramı ve hedefleri; “ 21. Yüzyılda  Herkes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İçin Sağlık ” kavramı ve hedefleri; Dünya Sağlık Örgütü Avrupa Bölgesi’nin “21.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Yüzyıl için 21 Hedef ve Gösterge       (Ölçüt) Oluşturma İçin Önerilen </w:t>
                  </w:r>
                  <w:proofErr w:type="spellStart"/>
                  <w:r w:rsidRPr="00FB1DF6">
                    <w:rPr>
                      <w:rFonts w:ascii="Times New Roman" w:eastAsia="Times New Roman" w:hAnsi="Times New Roman" w:cs="Times New Roman"/>
                      <w:sz w:val="19"/>
                      <w:szCs w:val="19"/>
                    </w:rPr>
                    <w:t>Alanlar”ı</w:t>
                  </w:r>
                  <w:proofErr w:type="spellEnd"/>
                  <w:r w:rsidRPr="00FB1DF6">
                    <w:rPr>
                      <w:rFonts w:ascii="Times New Roman" w:eastAsia="Times New Roman" w:hAnsi="Times New Roman" w:cs="Times New Roman"/>
                      <w:sz w:val="19"/>
                      <w:szCs w:val="19"/>
                    </w:rPr>
                    <w:t xml:space="preserve">; </w:t>
                  </w:r>
                </w:p>
                <w:p w:rsidR="00C83CE1"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Edinburgh</w:t>
                  </w:r>
                  <w:proofErr w:type="spellEnd"/>
                  <w:r w:rsidRPr="00FB1DF6">
                    <w:rPr>
                      <w:rFonts w:ascii="Times New Roman" w:eastAsia="Times New Roman" w:hAnsi="Times New Roman" w:cs="Times New Roman"/>
                      <w:sz w:val="19"/>
                      <w:szCs w:val="19"/>
                    </w:rPr>
                    <w:t xml:space="preserve"> Bildirisi; Dünya Tabipleri Birliği (Dünya Tıp Birliği)’ </w:t>
                  </w:r>
                  <w:proofErr w:type="spellStart"/>
                  <w:r w:rsidRPr="00FB1DF6">
                    <w:rPr>
                      <w:rFonts w:ascii="Times New Roman" w:eastAsia="Times New Roman" w:hAnsi="Times New Roman" w:cs="Times New Roman"/>
                      <w:sz w:val="19"/>
                      <w:szCs w:val="19"/>
                    </w:rPr>
                    <w:t>nin</w:t>
                  </w:r>
                  <w:proofErr w:type="spellEnd"/>
                  <w:r w:rsidRPr="00FB1DF6">
                    <w:rPr>
                      <w:rFonts w:ascii="Times New Roman" w:eastAsia="Times New Roman" w:hAnsi="Times New Roman" w:cs="Times New Roman"/>
                      <w:sz w:val="19"/>
                      <w:szCs w:val="19"/>
                    </w:rPr>
                    <w:t xml:space="preserve"> Temel Sağlık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Hizmetleri konusunda kabul etmiş olduğu kararlar ve yayınladığı bildiriler.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HPS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KAVRAMI VE İLKELERİ I</w:t>
                  </w:r>
                </w:p>
              </w:tc>
              <w:tc>
                <w:tcPr>
                  <w:tcW w:w="0" w:type="auto"/>
                  <w:hideMark/>
                </w:tcPr>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Hemşireliğin dört temel kavramı. Hemşirelik modelleri ve insan. Sağlık –hastalık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kavramı.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503</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HİZMETLERİNDE İLETİŞİM</w:t>
                  </w:r>
                </w:p>
              </w:tc>
              <w:tc>
                <w:tcPr>
                  <w:tcW w:w="0" w:type="auto"/>
                  <w:hideMark/>
                </w:tcPr>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İletişimde temel kavramlar ve kuramlar, hemşirelikte iletişim kuramları,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hasta-hemşire ilişkisinin temel özellikleri, tedavi edici olan ve olmayan modelleri, </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kendini tanıma, hemşirenin danışman rolü, yardım edici süreç ve yardım edici sürecin</w:t>
                  </w:r>
                </w:p>
                <w:p w:rsidR="00C83CE1"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hemşirelikte kullanımı, iletişimi engelleyici hasta davranışları karşısında hemşirelik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girişimleri.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bl>
          <w:p w:rsidR="00FB1DF6" w:rsidRPr="00FB1DF6" w:rsidRDefault="00FB1DF6" w:rsidP="00FB1DF6">
            <w:pPr>
              <w:spacing w:after="0" w:line="240" w:lineRule="auto"/>
              <w:rPr>
                <w:rFonts w:ascii="Times New Roman" w:eastAsia="Times New Roman" w:hAnsi="Times New Roman" w:cs="Times New Roman"/>
                <w:sz w:val="19"/>
                <w:szCs w:val="19"/>
              </w:rPr>
            </w:pPr>
          </w:p>
        </w:tc>
      </w:tr>
      <w:tr w:rsidR="00FB1DF6" w:rsidRPr="00FB1DF6" w:rsidTr="00FB1DF6">
        <w:trPr>
          <w:tblCellSpacing w:w="15"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r>
      <w:tr w:rsidR="00FB1DF6" w:rsidRPr="00FB1DF6" w:rsidTr="00FB1DF6">
        <w:trPr>
          <w:tblCellSpacing w:w="15" w:type="dxa"/>
        </w:trPr>
        <w:tc>
          <w:tcPr>
            <w:tcW w:w="0" w:type="auto"/>
            <w:shd w:val="clear" w:color="auto" w:fill="EFEFEF"/>
            <w:vAlign w:val="center"/>
            <w:hideMark/>
          </w:tcPr>
          <w:p w:rsidR="00FB1DF6" w:rsidRPr="00FB1DF6" w:rsidRDefault="00FB1DF6" w:rsidP="00FB1DF6">
            <w:pPr>
              <w:spacing w:before="240" w:after="240" w:line="423" w:lineRule="atLeast"/>
              <w:outlineLvl w:val="1"/>
              <w:rPr>
                <w:rFonts w:ascii="Segoe UI" w:eastAsia="Times New Roman" w:hAnsi="Segoe UI" w:cs="Segoe UI"/>
                <w:b/>
                <w:bCs/>
                <w:sz w:val="28"/>
                <w:szCs w:val="28"/>
              </w:rPr>
            </w:pPr>
            <w:r w:rsidRPr="00FB1DF6">
              <w:rPr>
                <w:rFonts w:ascii="Segoe UI" w:eastAsia="Times New Roman" w:hAnsi="Segoe UI" w:cs="Segoe UI"/>
                <w:b/>
                <w:bCs/>
                <w:sz w:val="28"/>
              </w:rPr>
              <w:t xml:space="preserve">Psikiyatri Hemşireliği Yüksek Lisans </w:t>
            </w:r>
            <w:proofErr w:type="spellStart"/>
            <w:r w:rsidRPr="00FB1DF6">
              <w:rPr>
                <w:rFonts w:ascii="Segoe UI" w:eastAsia="Times New Roman" w:hAnsi="Segoe UI" w:cs="Segoe UI"/>
                <w:b/>
                <w:bCs/>
                <w:sz w:val="28"/>
              </w:rPr>
              <w:t>Prog</w:t>
            </w:r>
            <w:proofErr w:type="spellEnd"/>
            <w:r w:rsidRPr="00FB1DF6">
              <w:rPr>
                <w:rFonts w:ascii="Segoe UI" w:eastAsia="Times New Roman" w:hAnsi="Segoe UI" w:cs="Segoe UI"/>
                <w:b/>
                <w:bCs/>
                <w:sz w:val="28"/>
              </w:rPr>
              <w:t>. Dersler ve İçerikleri</w:t>
            </w:r>
          </w:p>
        </w:tc>
      </w:tr>
      <w:tr w:rsidR="00FB1DF6" w:rsidRPr="00FB1DF6" w:rsidTr="00FB1DF6">
        <w:trPr>
          <w:tblCellSpacing w:w="15"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vAlign w:val="center"/>
            <w:hideMark/>
          </w:tcPr>
          <w:tbl>
            <w:tblPr>
              <w:tblW w:w="21630" w:type="dxa"/>
              <w:tblCellSpacing w:w="37" w:type="dxa"/>
              <w:tblCellMar>
                <w:top w:w="75" w:type="dxa"/>
                <w:left w:w="75" w:type="dxa"/>
                <w:bottom w:w="75" w:type="dxa"/>
                <w:right w:w="75" w:type="dxa"/>
              </w:tblCellMar>
              <w:tblLook w:val="04A0"/>
            </w:tblPr>
            <w:tblGrid>
              <w:gridCol w:w="3077"/>
              <w:gridCol w:w="6642"/>
              <w:gridCol w:w="7489"/>
              <w:gridCol w:w="1981"/>
              <w:gridCol w:w="2441"/>
            </w:tblGrid>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Dersleri</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7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5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17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5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599</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700-750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751-799</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10</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800-850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lastRenderedPageBreak/>
                    <w:t>Yüksek Lisans ve Doktora / Seçmeli Dersler</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7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5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17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5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55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ALANINDA ARAŞTIRMA YÖNTEMLERI VE İSTATISTIK</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Bilimsel yöntem ve istatistik; araştırma hakkında genel bilgiler;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araştırmanın aşamaları, özellikleri ve uygulanmaları; araştırma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tipleri ve özellikleri; sıklık dağılımları; olasılık dağılımları;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toplum değerlerinin tahmin edilmesi; önemlilik testleri hakkında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genel bilgiler; başlıca önemlilik testleri (parametrik,  parametrik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olmayan, karşılıklı ilişki ve karşılıklı ilişki modeli); zaman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dizileri analizi; biyomedikal deneylerde istatistiksel yöntemler.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(3-0)3</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KAVRAMI VE İLKELERİ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Hemşireliğin dört temel kavramı. Hemşirelik modelleri ve insan.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Sağlık –hastalık kavramı.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502</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KAVRAMI VE İLKELERİ II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Anksiyete</w:t>
                  </w:r>
                  <w:proofErr w:type="spellEnd"/>
                  <w:r w:rsidRPr="00FB1DF6">
                    <w:rPr>
                      <w:rFonts w:ascii="Times New Roman" w:eastAsia="Times New Roman" w:hAnsi="Times New Roman" w:cs="Times New Roman"/>
                      <w:sz w:val="19"/>
                      <w:szCs w:val="19"/>
                    </w:rPr>
                    <w:t xml:space="preserve">, stres, kriz , ağrı , ölüm , beden imgesi, ümit , ümitsizlik,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güç, güçsüzlük, uyum , Atılganlık, hemşirelik yaklaşımları.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503</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HİZMETLERİNDE İLETİŞİM</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İletişimde temel kavramlar ve kuramlar, hemşirelikte iletişim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kuramları, hasta-hemşire ilişkisinin temel özellikleri, tedavi edici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olan ve olmayan modelleri, kendini tanıma, hemşirenin danışman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rolü, yardım edici süreç ve yardım edici sürecin hemşirelikte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kullanımı, iletişimi engelleyici hasta davranışları karşısında hemşirelik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girişimleri.</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507</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RUH SAĞLIĞI VE HASTALIKLARI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Psikiyatrik öykü alma, ruhsal durum muayenesi. </w:t>
                  </w:r>
                  <w:proofErr w:type="spellStart"/>
                  <w:r w:rsidRPr="00FB1DF6">
                    <w:rPr>
                      <w:rFonts w:ascii="Times New Roman" w:eastAsia="Times New Roman" w:hAnsi="Times New Roman" w:cs="Times New Roman"/>
                      <w:sz w:val="19"/>
                      <w:szCs w:val="19"/>
                    </w:rPr>
                    <w:t>Şizofrenik</w:t>
                  </w:r>
                  <w:proofErr w:type="spellEnd"/>
                  <w:r w:rsidRPr="00FB1DF6">
                    <w:rPr>
                      <w:rFonts w:ascii="Times New Roman" w:eastAsia="Times New Roman" w:hAnsi="Times New Roman" w:cs="Times New Roman"/>
                      <w:sz w:val="19"/>
                      <w:szCs w:val="19"/>
                    </w:rPr>
                    <w:t xml:space="preserve">,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sanrısal ve diğer </w:t>
                  </w:r>
                  <w:proofErr w:type="spellStart"/>
                  <w:r w:rsidRPr="00FB1DF6">
                    <w:rPr>
                      <w:rFonts w:ascii="Times New Roman" w:eastAsia="Times New Roman" w:hAnsi="Times New Roman" w:cs="Times New Roman"/>
                      <w:sz w:val="19"/>
                      <w:szCs w:val="19"/>
                    </w:rPr>
                    <w:t>psikotik</w:t>
                  </w:r>
                  <w:proofErr w:type="spellEnd"/>
                  <w:r w:rsidRPr="00FB1DF6">
                    <w:rPr>
                      <w:rFonts w:ascii="Times New Roman" w:eastAsia="Times New Roman" w:hAnsi="Times New Roman" w:cs="Times New Roman"/>
                      <w:sz w:val="19"/>
                      <w:szCs w:val="19"/>
                    </w:rPr>
                    <w:t xml:space="preserve"> bozukluklar.Duygu durum bozuklukları.</w:t>
                  </w:r>
                </w:p>
                <w:p w:rsidR="00FB1DF6" w:rsidRPr="00FB1DF6"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Anksiyete</w:t>
                  </w:r>
                  <w:proofErr w:type="spellEnd"/>
                  <w:r w:rsidRPr="00FB1DF6">
                    <w:rPr>
                      <w:rFonts w:ascii="Times New Roman" w:eastAsia="Times New Roman" w:hAnsi="Times New Roman" w:cs="Times New Roman"/>
                      <w:sz w:val="19"/>
                      <w:szCs w:val="19"/>
                    </w:rPr>
                    <w:t xml:space="preserve"> bozuklukları.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508</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RUH SAĞLIĞI VE HASTALIKLARI II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Somatoform</w:t>
                  </w:r>
                  <w:proofErr w:type="spellEnd"/>
                  <w:r w:rsidRPr="00FB1DF6">
                    <w:rPr>
                      <w:rFonts w:ascii="Times New Roman" w:eastAsia="Times New Roman" w:hAnsi="Times New Roman" w:cs="Times New Roman"/>
                      <w:sz w:val="19"/>
                      <w:szCs w:val="19"/>
                    </w:rPr>
                    <w:t xml:space="preserve"> bozukluklar ve fonksiyonel somatik sendromlar, </w:t>
                  </w:r>
                </w:p>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Dissisoyatif</w:t>
                  </w:r>
                  <w:proofErr w:type="spellEnd"/>
                  <w:r w:rsidRPr="00FB1DF6">
                    <w:rPr>
                      <w:rFonts w:ascii="Times New Roman" w:eastAsia="Times New Roman" w:hAnsi="Times New Roman" w:cs="Times New Roman"/>
                      <w:sz w:val="19"/>
                      <w:szCs w:val="19"/>
                    </w:rPr>
                    <w:t xml:space="preserve"> bozukluklar ve Travmaya bağlı diğer bozukluklar.</w:t>
                  </w:r>
                </w:p>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Deliryum</w:t>
                  </w:r>
                  <w:proofErr w:type="spellEnd"/>
                  <w:r w:rsidRPr="00FB1DF6">
                    <w:rPr>
                      <w:rFonts w:ascii="Times New Roman" w:eastAsia="Times New Roman" w:hAnsi="Times New Roman" w:cs="Times New Roman"/>
                      <w:sz w:val="19"/>
                      <w:szCs w:val="19"/>
                    </w:rPr>
                    <w:t xml:space="preserve">, </w:t>
                  </w:r>
                  <w:proofErr w:type="spellStart"/>
                  <w:r w:rsidRPr="00FB1DF6">
                    <w:rPr>
                      <w:rFonts w:ascii="Times New Roman" w:eastAsia="Times New Roman" w:hAnsi="Times New Roman" w:cs="Times New Roman"/>
                      <w:sz w:val="19"/>
                      <w:szCs w:val="19"/>
                    </w:rPr>
                    <w:t>demans</w:t>
                  </w:r>
                  <w:proofErr w:type="spellEnd"/>
                  <w:r w:rsidRPr="00FB1DF6">
                    <w:rPr>
                      <w:rFonts w:ascii="Times New Roman" w:eastAsia="Times New Roman" w:hAnsi="Times New Roman" w:cs="Times New Roman"/>
                      <w:sz w:val="19"/>
                      <w:szCs w:val="19"/>
                    </w:rPr>
                    <w:t xml:space="preserve"> ve diğer </w:t>
                  </w:r>
                  <w:proofErr w:type="spellStart"/>
                  <w:r w:rsidRPr="00FB1DF6">
                    <w:rPr>
                      <w:rFonts w:ascii="Times New Roman" w:eastAsia="Times New Roman" w:hAnsi="Times New Roman" w:cs="Times New Roman"/>
                      <w:sz w:val="19"/>
                      <w:szCs w:val="19"/>
                    </w:rPr>
                    <w:t>kognitif</w:t>
                  </w:r>
                  <w:proofErr w:type="spellEnd"/>
                  <w:r w:rsidRPr="00FB1DF6">
                    <w:rPr>
                      <w:rFonts w:ascii="Times New Roman" w:eastAsia="Times New Roman" w:hAnsi="Times New Roman" w:cs="Times New Roman"/>
                      <w:sz w:val="19"/>
                      <w:szCs w:val="19"/>
                    </w:rPr>
                    <w:t xml:space="preserve"> bozukluklar,Alkol ve madde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kullanım bozuklukları.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509</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RUH SAĞLIĞI HEMŞİRELİĞİ VE UYGULAMASI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Psikiyatri hemşireliğinin gelişimi, Ruh Sağlığı ve psikiyatri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hemşireliği uygulama standartları.Psikiyatride temel ilke ve kavramlar.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9</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510</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RUH SAĞLIĞI HEMŞİRELİĞİ VE UYGULAMASI II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Terapötik</w:t>
                  </w:r>
                  <w:proofErr w:type="spellEnd"/>
                  <w:r w:rsidRPr="00FB1DF6">
                    <w:rPr>
                      <w:rFonts w:ascii="Times New Roman" w:eastAsia="Times New Roman" w:hAnsi="Times New Roman" w:cs="Times New Roman"/>
                      <w:sz w:val="19"/>
                      <w:szCs w:val="19"/>
                    </w:rPr>
                    <w:t xml:space="preserve"> hasta-hemşire ilişkisi.Toplum ruh sağlığında psikiyatri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hemşiresinin rolü. </w:t>
                  </w:r>
                  <w:proofErr w:type="spellStart"/>
                  <w:r w:rsidRPr="00FB1DF6">
                    <w:rPr>
                      <w:rFonts w:ascii="Times New Roman" w:eastAsia="Times New Roman" w:hAnsi="Times New Roman" w:cs="Times New Roman"/>
                      <w:sz w:val="19"/>
                      <w:szCs w:val="19"/>
                    </w:rPr>
                    <w:t>Başetme</w:t>
                  </w:r>
                  <w:proofErr w:type="spellEnd"/>
                  <w:r w:rsidRPr="00FB1DF6">
                    <w:rPr>
                      <w:rFonts w:ascii="Times New Roman" w:eastAsia="Times New Roman" w:hAnsi="Times New Roman" w:cs="Times New Roman"/>
                      <w:sz w:val="19"/>
                      <w:szCs w:val="19"/>
                    </w:rPr>
                    <w:t xml:space="preserve"> davranışları ve  hemşirelik.</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(2-4)4</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9</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511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PSİKOFARMAKOLOJİ</w:t>
                  </w:r>
                </w:p>
              </w:tc>
              <w:tc>
                <w:tcPr>
                  <w:tcW w:w="0" w:type="auto"/>
                  <w:hideMark/>
                </w:tcPr>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Farmakolojinin temel kavramları.Merkezi  sinir sistemini ilgilendiren ilaçlar ile ilgili genel bilgiler. </w:t>
                  </w:r>
                  <w:proofErr w:type="spellStart"/>
                  <w:r w:rsidRPr="00FB1DF6">
                    <w:rPr>
                      <w:rFonts w:ascii="Times New Roman" w:eastAsia="Times New Roman" w:hAnsi="Times New Roman" w:cs="Times New Roman"/>
                      <w:sz w:val="19"/>
                      <w:szCs w:val="19"/>
                    </w:rPr>
                    <w:t>Sedatifler</w:t>
                  </w:r>
                  <w:proofErr w:type="spellEnd"/>
                  <w:r w:rsidRPr="00FB1DF6">
                    <w:rPr>
                      <w:rFonts w:ascii="Times New Roman" w:eastAsia="Times New Roman" w:hAnsi="Times New Roman" w:cs="Times New Roman"/>
                      <w:sz w:val="19"/>
                      <w:szCs w:val="19"/>
                    </w:rPr>
                    <w:t xml:space="preserve"> ve </w:t>
                  </w:r>
                  <w:proofErr w:type="spellStart"/>
                  <w:r w:rsidRPr="00FB1DF6">
                    <w:rPr>
                      <w:rFonts w:ascii="Times New Roman" w:eastAsia="Times New Roman" w:hAnsi="Times New Roman" w:cs="Times New Roman"/>
                      <w:sz w:val="19"/>
                      <w:szCs w:val="19"/>
                    </w:rPr>
                    <w:t>hipnotikler</w:t>
                  </w:r>
                  <w:proofErr w:type="spellEnd"/>
                  <w:r w:rsidRPr="00FB1DF6">
                    <w:rPr>
                      <w:rFonts w:ascii="Times New Roman" w:eastAsia="Times New Roman" w:hAnsi="Times New Roman" w:cs="Times New Roman"/>
                      <w:sz w:val="19"/>
                      <w:szCs w:val="19"/>
                    </w:rPr>
                    <w:t>.</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514</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TEMEL PSİKOTERAPİ İLKELERİ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Psikoterapiye</w:t>
                  </w:r>
                  <w:proofErr w:type="spellEnd"/>
                  <w:r w:rsidRPr="00FB1DF6">
                    <w:rPr>
                      <w:rFonts w:ascii="Times New Roman" w:eastAsia="Times New Roman" w:hAnsi="Times New Roman" w:cs="Times New Roman"/>
                      <w:sz w:val="19"/>
                      <w:szCs w:val="19"/>
                    </w:rPr>
                    <w:t xml:space="preserve"> giriş, dinamik psikoterapi, kısa psikoterapi ve krize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müdahale, bilişsel davranış sağaltım,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terapiler ve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rehabilitasyon.</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515</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HEMŞİRELİKTE KLİNİK ÖĞRETİM İLKELERİ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Hemşirelikte klinik öğretimi, öğreticinin ve öğrencinin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sorumlulukları ve beklentileri, öğrencinin kliniğe uyumlarının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sağlanması, uygulamada kullanılan öğretim yöntemleri ve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değerlendirilmesi. Hemşirelikte klinik öğretimde karşılaşılan sorunlar.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(1-0)1</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bl>
          <w:p w:rsidR="00FB1DF6" w:rsidRPr="00FB1DF6" w:rsidRDefault="00FB1DF6" w:rsidP="00FB1DF6">
            <w:pPr>
              <w:spacing w:after="0" w:line="240" w:lineRule="auto"/>
              <w:rPr>
                <w:rFonts w:ascii="Times New Roman" w:eastAsia="Times New Roman" w:hAnsi="Times New Roman" w:cs="Times New Roman"/>
                <w:sz w:val="19"/>
                <w:szCs w:val="19"/>
              </w:rPr>
            </w:pPr>
          </w:p>
        </w:tc>
      </w:tr>
      <w:tr w:rsidR="00FB1DF6" w:rsidRPr="00FB1DF6" w:rsidTr="00FB1DF6">
        <w:trPr>
          <w:tblCellSpacing w:w="15" w:type="dxa"/>
        </w:trPr>
        <w:tc>
          <w:tcPr>
            <w:tcW w:w="0" w:type="auto"/>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lastRenderedPageBreak/>
              <w:t>HPS 512 ÇOCUK VE ERGEN RUH SAĞLIĞI  VE HASTALIKLARI HEMŞİRELİĞİ (Teorik 2- Uygulama 0- Kredi 2- AKTS 4)</w:t>
            </w:r>
          </w:p>
          <w:p w:rsidR="008405CB"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xml:space="preserve">Bu ders ile öğrenci,  çocuk ve ergenlik döneminin özellikleri, Çocuk ve ergen ruh sağlığı hemşiresinin rol ve sorumlulukları,  Çocukluk ve ergenlikte görülen ruhsal bozuklukları tanımlama,   Çocuk ve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ergen ruhsal bozuklukların tedavisini bilme ve tedaviyi uygulama, Çocuk ve ergenin ruh sağlığını korumaya yönelik önlemleri konularında bilgi sahibi olacaktır.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HPS 504 PSİKOLOJİK YAKLAŞIMLAR VE KURAMLAR İ (Teorik 2- Uygulama 0- Kredi 2- AKTS 4)</w:t>
            </w:r>
          </w:p>
          <w:p w:rsidR="008405CB"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 ile öğrenci, psikiyatrideki temel kavramları tanımlayabilme, psikiyatrik hastalıkların ortaya çıkışını psikiyatrideki temel kuramlar üzerinden analiz edebilme, bu kuramların hastalık üzerindeki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etkilerini kavrayabilme becerisine sahip olacaktır.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HPS 505 PSİKOSOSYAL REHABİLİTASYON VE HEMŞİRELİK (Teorik 2- Uygulama 0- Kredi 2- AKTS 4)</w:t>
            </w:r>
          </w:p>
          <w:p w:rsidR="008405CB"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dersi tamamlayan öğrenci,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rehabilitasyonun önemini ve  amaçlarını öğrenir,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rehabilitasyon alanında kavramları kavrar, ruhsal bozukluk durumunda yaşanan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w:t>
            </w:r>
          </w:p>
          <w:p w:rsidR="008405CB"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süreç ve uyum aşamalarını öğrenir ve hedef grupları ve gereksinimlerini tanır,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rehabilitasyon metotları ve uygulamaları konusunda fikir sahibi olur, ve bunları hemşirelik uygulamalarına </w:t>
            </w:r>
          </w:p>
          <w:p w:rsidR="008405CB"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entegre edebilir,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rehabilitasyona yönelik hizmet sunan kurumları tanır, işleyişi öğrenir, </w:t>
            </w:r>
            <w:proofErr w:type="spellStart"/>
            <w:r w:rsidRPr="00FB1DF6">
              <w:rPr>
                <w:rFonts w:ascii="Times New Roman" w:eastAsia="Times New Roman" w:hAnsi="Times New Roman" w:cs="Times New Roman"/>
                <w:sz w:val="19"/>
                <w:szCs w:val="19"/>
              </w:rPr>
              <w:t>psikososyal</w:t>
            </w:r>
            <w:proofErr w:type="spellEnd"/>
            <w:r w:rsidRPr="00FB1DF6">
              <w:rPr>
                <w:rFonts w:ascii="Times New Roman" w:eastAsia="Times New Roman" w:hAnsi="Times New Roman" w:cs="Times New Roman"/>
                <w:sz w:val="19"/>
                <w:szCs w:val="19"/>
              </w:rPr>
              <w:t xml:space="preserve"> rehabilitasyon alanında hemşirenin rolünü ve görevlerini öğrenir, </w:t>
            </w:r>
            <w:proofErr w:type="spellStart"/>
            <w:r w:rsidRPr="00FB1DF6">
              <w:rPr>
                <w:rFonts w:ascii="Times New Roman" w:eastAsia="Times New Roman" w:hAnsi="Times New Roman" w:cs="Times New Roman"/>
                <w:sz w:val="19"/>
                <w:szCs w:val="19"/>
              </w:rPr>
              <w:t>stigma</w:t>
            </w:r>
            <w:proofErr w:type="spellEnd"/>
            <w:r w:rsidRPr="00FB1DF6">
              <w:rPr>
                <w:rFonts w:ascii="Times New Roman" w:eastAsia="Times New Roman" w:hAnsi="Times New Roman" w:cs="Times New Roman"/>
                <w:sz w:val="19"/>
                <w:szCs w:val="19"/>
              </w:rPr>
              <w:t xml:space="preserve">  kavramını ve </w:t>
            </w:r>
          </w:p>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stigma</w:t>
            </w:r>
            <w:proofErr w:type="spellEnd"/>
            <w:r w:rsidRPr="00FB1DF6">
              <w:rPr>
                <w:rFonts w:ascii="Times New Roman" w:eastAsia="Times New Roman" w:hAnsi="Times New Roman" w:cs="Times New Roman"/>
                <w:sz w:val="19"/>
                <w:szCs w:val="19"/>
              </w:rPr>
              <w:t xml:space="preserve"> ile mücadelenin önemini kavrar.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HPS 506 RUH SAĞLIĞI VE HASTALIKLARI HEMŞİRELİĞİNDE ARAŞTIRMA</w:t>
            </w:r>
            <w:r w:rsidRPr="00FB1DF6">
              <w:rPr>
                <w:rFonts w:ascii="Times New Roman" w:eastAsia="Times New Roman" w:hAnsi="Times New Roman" w:cs="Times New Roman"/>
                <w:sz w:val="19"/>
                <w:szCs w:val="19"/>
              </w:rPr>
              <w:t> </w:t>
            </w:r>
            <w:r w:rsidRPr="00FB1DF6">
              <w:rPr>
                <w:rFonts w:ascii="Times New Roman" w:eastAsia="Times New Roman" w:hAnsi="Times New Roman" w:cs="Times New Roman"/>
                <w:b/>
                <w:bCs/>
                <w:sz w:val="19"/>
              </w:rPr>
              <w:t>(Teorik 2- Uygulama 0- Kredi 2- AKTS 4)</w:t>
            </w:r>
          </w:p>
          <w:p w:rsidR="008405CB"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 dersi tamamlayan öğrenci, psikiyatri hemşireliği alanında yapılan araştırmaları takip edebilir, Bu alanda yapılmış araştırmalara ilişkin etik sorumlulukların farkında olur, Psikiyatri hemşireliği </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alanında yapılmak üzere araştırmalar planlayabilir, Psikiyatri hemşireliğine alanında yapılmış araştırmalarda kullanılmış veri toplama ve veri değerlendirme yöntemlerini tartışabilir</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shd w:val="clear" w:color="auto" w:fill="EFEFEF"/>
            <w:vAlign w:val="center"/>
            <w:hideMark/>
          </w:tcPr>
          <w:p w:rsidR="00FB1DF6" w:rsidRPr="00FB1DF6" w:rsidRDefault="00FB1DF6" w:rsidP="00FB1DF6">
            <w:pPr>
              <w:spacing w:before="240" w:after="240" w:line="423" w:lineRule="atLeast"/>
              <w:outlineLvl w:val="1"/>
              <w:rPr>
                <w:rFonts w:ascii="Segoe UI" w:eastAsia="Times New Roman" w:hAnsi="Segoe UI" w:cs="Segoe UI"/>
                <w:b/>
                <w:bCs/>
                <w:sz w:val="28"/>
                <w:szCs w:val="28"/>
              </w:rPr>
            </w:pPr>
            <w:r w:rsidRPr="00FB1DF6">
              <w:rPr>
                <w:rFonts w:ascii="Segoe UI" w:eastAsia="Times New Roman" w:hAnsi="Segoe UI" w:cs="Segoe UI"/>
                <w:b/>
                <w:bCs/>
                <w:sz w:val="28"/>
              </w:rPr>
              <w:lastRenderedPageBreak/>
              <w:t xml:space="preserve">Çocuk Sağlığı ve </w:t>
            </w:r>
            <w:proofErr w:type="spellStart"/>
            <w:r w:rsidRPr="00FB1DF6">
              <w:rPr>
                <w:rFonts w:ascii="Segoe UI" w:eastAsia="Times New Roman" w:hAnsi="Segoe UI" w:cs="Segoe UI"/>
                <w:b/>
                <w:bCs/>
                <w:sz w:val="28"/>
              </w:rPr>
              <w:t>Hast</w:t>
            </w:r>
            <w:proofErr w:type="spellEnd"/>
            <w:r w:rsidRPr="00FB1DF6">
              <w:rPr>
                <w:rFonts w:ascii="Segoe UI" w:eastAsia="Times New Roman" w:hAnsi="Segoe UI" w:cs="Segoe UI"/>
                <w:b/>
                <w:bCs/>
                <w:sz w:val="28"/>
              </w:rPr>
              <w:t xml:space="preserve">. Hemşireliği Yüksek Lisans </w:t>
            </w:r>
            <w:proofErr w:type="spellStart"/>
            <w:r w:rsidRPr="00FB1DF6">
              <w:rPr>
                <w:rFonts w:ascii="Segoe UI" w:eastAsia="Times New Roman" w:hAnsi="Segoe UI" w:cs="Segoe UI"/>
                <w:b/>
                <w:bCs/>
                <w:sz w:val="28"/>
              </w:rPr>
              <w:t>Prog</w:t>
            </w:r>
            <w:proofErr w:type="spellEnd"/>
            <w:r w:rsidRPr="00FB1DF6">
              <w:rPr>
                <w:rFonts w:ascii="Segoe UI" w:eastAsia="Times New Roman" w:hAnsi="Segoe UI" w:cs="Segoe UI"/>
                <w:b/>
                <w:bCs/>
                <w:sz w:val="28"/>
              </w:rPr>
              <w:t>. Dersler ve İçerikleri</w:t>
            </w:r>
          </w:p>
        </w:tc>
      </w:tr>
      <w:tr w:rsidR="00FB1DF6" w:rsidRPr="00FB1DF6" w:rsidTr="00FB1DF6">
        <w:trPr>
          <w:tblCellSpacing w:w="15"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rsidTr="00FB1DF6">
        <w:trPr>
          <w:tblCellSpacing w:w="15" w:type="dxa"/>
        </w:trPr>
        <w:tc>
          <w:tcPr>
            <w:tcW w:w="0" w:type="auto"/>
            <w:vAlign w:val="center"/>
            <w:hideMark/>
          </w:tcPr>
          <w:tbl>
            <w:tblPr>
              <w:tblW w:w="5000" w:type="pct"/>
              <w:tblCellSpacing w:w="37" w:type="dxa"/>
              <w:tblCellMar>
                <w:top w:w="75" w:type="dxa"/>
                <w:left w:w="75" w:type="dxa"/>
                <w:bottom w:w="75" w:type="dxa"/>
                <w:right w:w="75" w:type="dxa"/>
              </w:tblCellMar>
              <w:tblLook w:val="04A0"/>
            </w:tblPr>
            <w:tblGrid>
              <w:gridCol w:w="2865"/>
              <w:gridCol w:w="6006"/>
              <w:gridCol w:w="9184"/>
              <w:gridCol w:w="1769"/>
              <w:gridCol w:w="1806"/>
            </w:tblGrid>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Dersleri</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6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4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21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0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400" w:type="pct"/>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599</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YÜKSEK LİSANS TEZİ</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700-750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800-850</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UZMANLIK ALAN DERSI</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0" w:type="auto"/>
                  <w:vAlign w:val="center"/>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gridSpan w:val="5"/>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Yüksek Lisans ve Doktora / Seçmeli Dersler</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6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140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w:t>
                  </w:r>
                </w:p>
              </w:tc>
              <w:tc>
                <w:tcPr>
                  <w:tcW w:w="2150" w:type="pct"/>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 İçeriği</w:t>
                  </w:r>
                </w:p>
              </w:tc>
              <w:tc>
                <w:tcPr>
                  <w:tcW w:w="40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400" w:type="pct"/>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SAĞLIK ALANINDA ARAŞTIRMA YÖNTEMLERİ VE İSTATİSTİK</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Bilimsel yöntem ve istatistik; araştırma hakkında genel bilgiler; araştırmanın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aşamaları,özellikleri ve uygulanmaları; araştırma tipleri ve özellikleri; örnek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seçimi; sıklık dağılımları; olasılık dağılımları; toplum değerlerinin tahmin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edilmesi; önemlilik testleri hakkında genel bilgiler; başlıca önemlilik testleri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(parametrik, parametrik olmayan, karşılıklı ilişki ve karşılıklı ilişki modeli);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zaman dizileri analizi; biyomedikal deneylerde istatistiksel yöntemler.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(3-0)3</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 503</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EPIDEMIYOLOJI VE HASTALIKLARLA SAVAŞ</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Epidemiyolojiye giriş; epidemiyolojide neden kavramı; hastalıkların oluşumuna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epidemiyolojik  yaklaşım; sağlık ve hastalıkla ilgili olayların betimlenmesi; toplumun demografik yapısının incelenmesi; epidemiyolojide kullanılan ölçütler; epidemiyolojide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hastalıklardan korunma kavramı; salgıların epidemiyolojik olarak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incelenmesi; hastalıklarla savaş kavramı; akut  solunum yolları enfeksiyonları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ile savaş; ishalli hastalıklarla savaş; kıranlar,  ortaya çıkan sorunlar ve tıbbi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önlemler; kronik hastalıklarla savaş.</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(3-0)3</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SAĞLIĞI VE HASTALIKLARI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sağlığı ve hastalıkları ile ilgili genel tanılama ve çocuk sağlığı sorunları,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Semiyoloji, Çocuklarda sıvı-elektrolit ve asit-baz dengesi ve dengesizlikleri,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yeni doğan hastalıkları, beslenme bozuklukları, enfeksiyon hastalıkları.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502</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SAĞLIĞI VE HASTALIKLARI II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Solunum sistemi hastalıkları, sindirim sistemi hastalıkları, kalp hastalıkları, sinir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sistemi hastalıkları, kan hastalıkları ve onkolojik hastalıklar, </w:t>
                  </w:r>
                  <w:proofErr w:type="spellStart"/>
                  <w:r w:rsidRPr="00FB1DF6">
                    <w:rPr>
                      <w:rFonts w:ascii="Times New Roman" w:eastAsia="Times New Roman" w:hAnsi="Times New Roman" w:cs="Times New Roman"/>
                      <w:sz w:val="19"/>
                      <w:szCs w:val="19"/>
                    </w:rPr>
                    <w:t>üriner</w:t>
                  </w:r>
                  <w:proofErr w:type="spellEnd"/>
                  <w:r w:rsidRPr="00FB1DF6">
                    <w:rPr>
                      <w:rFonts w:ascii="Times New Roman" w:eastAsia="Times New Roman" w:hAnsi="Times New Roman" w:cs="Times New Roman"/>
                      <w:sz w:val="19"/>
                      <w:szCs w:val="19"/>
                    </w:rPr>
                    <w:t xml:space="preserve"> sistem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hastalıkları, deri hastalıkları, endokrin ve </w:t>
                  </w:r>
                  <w:proofErr w:type="spellStart"/>
                  <w:r w:rsidRPr="00FB1DF6">
                    <w:rPr>
                      <w:rFonts w:ascii="Times New Roman" w:eastAsia="Times New Roman" w:hAnsi="Times New Roman" w:cs="Times New Roman"/>
                      <w:sz w:val="19"/>
                      <w:szCs w:val="19"/>
                    </w:rPr>
                    <w:t>metobolik</w:t>
                  </w:r>
                  <w:proofErr w:type="spellEnd"/>
                  <w:r w:rsidRPr="00FB1DF6">
                    <w:rPr>
                      <w:rFonts w:ascii="Times New Roman" w:eastAsia="Times New Roman" w:hAnsi="Times New Roman" w:cs="Times New Roman"/>
                      <w:sz w:val="19"/>
                      <w:szCs w:val="19"/>
                    </w:rPr>
                    <w:t xml:space="preserve"> sistem hastalıkları, kas-iskelet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sistemi hastalıkları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503</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SAĞLIĞI VE HASTALIKLARI HEMŞİRELİĞİ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sağlığı ve hastalıkları ile ilgili genel tanılamada ve çocuk sağlığı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sorunlarında hemşirenin rolü, hemşirelikte bütüncül yaklaşım, hastalığın ve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hastaneye yatmanın çocuk ve ailesi üzerine etkileri,  çocuklarda sıvı-elektrolit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ve asit-baz dengesizliklerinde, yeni doğan hastalıklarında, beslenme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bozukluklarında, enfeksiyon hastalıklarında hemşirelik  yaklaşımı, aşı programı.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504</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SAĞLIĞI VE HASTALIKLARI HEMŞİRELİĞİ II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Solunum   sistemi   hastalıklarında,sindirim  sistemi   hastalıklarında, kalp hastalıklarında, sinir </w:t>
                  </w:r>
                  <w:proofErr w:type="spellStart"/>
                  <w:r w:rsidRPr="00FB1DF6">
                    <w:rPr>
                      <w:rFonts w:ascii="Times New Roman" w:eastAsia="Times New Roman" w:hAnsi="Times New Roman" w:cs="Times New Roman"/>
                      <w:sz w:val="19"/>
                      <w:szCs w:val="19"/>
                    </w:rPr>
                    <w:t>sistemihastalıklarında</w:t>
                  </w:r>
                  <w:proofErr w:type="spellEnd"/>
                  <w:r w:rsidRPr="00FB1DF6">
                    <w:rPr>
                      <w:rFonts w:ascii="Times New Roman" w:eastAsia="Times New Roman" w:hAnsi="Times New Roman" w:cs="Times New Roman"/>
                      <w:sz w:val="19"/>
                      <w:szCs w:val="19"/>
                    </w:rPr>
                    <w:t xml:space="preserve">, kan hastalıklarında </w:t>
                  </w:r>
                  <w:proofErr w:type="spellStart"/>
                  <w:r w:rsidRPr="00FB1DF6">
                    <w:rPr>
                      <w:rFonts w:ascii="Times New Roman" w:eastAsia="Times New Roman" w:hAnsi="Times New Roman" w:cs="Times New Roman"/>
                      <w:sz w:val="19"/>
                      <w:szCs w:val="19"/>
                    </w:rPr>
                    <w:t>veonkolojik</w:t>
                  </w:r>
                  <w:proofErr w:type="spellEnd"/>
                  <w:r w:rsidRPr="00FB1DF6">
                    <w:rPr>
                      <w:rFonts w:ascii="Times New Roman" w:eastAsia="Times New Roman" w:hAnsi="Times New Roman" w:cs="Times New Roman"/>
                      <w:sz w:val="19"/>
                      <w:szCs w:val="19"/>
                    </w:rPr>
                    <w:t xml:space="preserve"> hastalıklarda, </w:t>
                  </w:r>
                </w:p>
                <w:p w:rsidR="008405CB" w:rsidRDefault="00FB1DF6" w:rsidP="00FB1DF6">
                  <w:pPr>
                    <w:spacing w:after="0" w:line="240" w:lineRule="auto"/>
                    <w:jc w:val="both"/>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üriner</w:t>
                  </w:r>
                  <w:proofErr w:type="spellEnd"/>
                  <w:r w:rsidRPr="00FB1DF6">
                    <w:rPr>
                      <w:rFonts w:ascii="Times New Roman" w:eastAsia="Times New Roman" w:hAnsi="Times New Roman" w:cs="Times New Roman"/>
                      <w:sz w:val="19"/>
                      <w:szCs w:val="19"/>
                    </w:rPr>
                    <w:t xml:space="preserve"> sistem hastalıklarında,  eri hastalıklarında, endokrin ve </w:t>
                  </w:r>
                  <w:proofErr w:type="spellStart"/>
                  <w:r w:rsidRPr="00FB1DF6">
                    <w:rPr>
                      <w:rFonts w:ascii="Times New Roman" w:eastAsia="Times New Roman" w:hAnsi="Times New Roman" w:cs="Times New Roman"/>
                      <w:sz w:val="19"/>
                      <w:szCs w:val="19"/>
                    </w:rPr>
                    <w:t>metobolik</w:t>
                  </w:r>
                  <w:proofErr w:type="spellEnd"/>
                  <w:r w:rsidRPr="00FB1DF6">
                    <w:rPr>
                      <w:rFonts w:ascii="Times New Roman" w:eastAsia="Times New Roman" w:hAnsi="Times New Roman" w:cs="Times New Roman"/>
                      <w:sz w:val="19"/>
                      <w:szCs w:val="19"/>
                    </w:rPr>
                    <w:t xml:space="preserve"> sistem </w:t>
                  </w:r>
                </w:p>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hastalıklarında, kas-iskelet  sistemi hastalıklarında hemşirelik  yaklaşımları.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Psikolojik ve sosyal   sorunları olan çocuklara hemşirelik  yaklaşımları.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505</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SAĞLIĞI VE HASTALIKLARI HEMŞİRELİĞİ UYGULAMASI I</w:t>
                  </w:r>
                </w:p>
              </w:tc>
              <w:tc>
                <w:tcPr>
                  <w:tcW w:w="0" w:type="auto"/>
                  <w:hideMark/>
                </w:tcPr>
                <w:p w:rsidR="008405CB"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sağlığı ve hastalıkları ile </w:t>
                  </w:r>
                  <w:proofErr w:type="spellStart"/>
                  <w:r w:rsidRPr="00FB1DF6">
                    <w:rPr>
                      <w:rFonts w:ascii="Times New Roman" w:eastAsia="Times New Roman" w:hAnsi="Times New Roman" w:cs="Times New Roman"/>
                      <w:sz w:val="19"/>
                      <w:szCs w:val="19"/>
                    </w:rPr>
                    <w:t>ilgiligenel</w:t>
                  </w:r>
                  <w:proofErr w:type="spellEnd"/>
                  <w:r w:rsidRPr="00FB1DF6">
                    <w:rPr>
                      <w:rFonts w:ascii="Times New Roman" w:eastAsia="Times New Roman" w:hAnsi="Times New Roman" w:cs="Times New Roman"/>
                      <w:sz w:val="19"/>
                      <w:szCs w:val="19"/>
                    </w:rPr>
                    <w:t xml:space="preserve">  tanılamada  ve  çocuk     sağlığı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sorunlarında     hemşirelik       süreci, hastalığın    ve    hastaneye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yatmanın çocuk   ve   ailesi  üzerine etkilerinde,  çocuklarda     sıvı-elektrolit        ve asi</w:t>
                  </w:r>
                  <w:r w:rsidR="00A03B1D">
                    <w:rPr>
                      <w:rFonts w:ascii="Times New Roman" w:eastAsia="Times New Roman" w:hAnsi="Times New Roman" w:cs="Times New Roman"/>
                      <w:sz w:val="19"/>
                      <w:szCs w:val="19"/>
                    </w:rPr>
                    <w:t xml:space="preserve">t-baz dengesizliklerinde, yeni doğan </w:t>
                  </w:r>
                  <w:r w:rsidRPr="00FB1DF6">
                    <w:rPr>
                      <w:rFonts w:ascii="Times New Roman" w:eastAsia="Times New Roman" w:hAnsi="Times New Roman" w:cs="Times New Roman"/>
                      <w:sz w:val="19"/>
                      <w:szCs w:val="19"/>
                    </w:rPr>
                    <w:t>hastalıklarında,</w:t>
                  </w:r>
                  <w:r w:rsidR="00A03B1D">
                    <w:rPr>
                      <w:rFonts w:ascii="Times New Roman" w:eastAsia="Times New Roman" w:hAnsi="Times New Roman" w:cs="Times New Roman"/>
                      <w:sz w:val="19"/>
                      <w:szCs w:val="19"/>
                    </w:rPr>
                    <w:t xml:space="preserve"> </w:t>
                  </w:r>
                  <w:r w:rsidRPr="00FB1DF6">
                    <w:rPr>
                      <w:rFonts w:ascii="Times New Roman" w:eastAsia="Times New Roman" w:hAnsi="Times New Roman" w:cs="Times New Roman"/>
                      <w:sz w:val="19"/>
                      <w:szCs w:val="19"/>
                    </w:rPr>
                    <w:t>beslenme bozukluklarında, enfeksiyon   hastalıklarında  hemşirelik</w:t>
                  </w:r>
                  <w:r w:rsidR="00A03B1D">
                    <w:rPr>
                      <w:rFonts w:ascii="Times New Roman" w:eastAsia="Times New Roman" w:hAnsi="Times New Roman" w:cs="Times New Roman"/>
                      <w:sz w:val="19"/>
                      <w:szCs w:val="19"/>
                    </w:rPr>
                    <w:t xml:space="preserve"> </w:t>
                  </w:r>
                  <w:r w:rsidRPr="00FB1DF6">
                    <w:rPr>
                      <w:rFonts w:ascii="Times New Roman" w:eastAsia="Times New Roman" w:hAnsi="Times New Roman" w:cs="Times New Roman"/>
                      <w:sz w:val="19"/>
                      <w:szCs w:val="19"/>
                    </w:rPr>
                    <w:t xml:space="preserve">uygulamaları   ve    hemşirelik   süreci. Sağlıklı-hasta  çocuk  ve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ailesi   için bilimsel   problem çözme    </w:t>
                  </w:r>
                  <w:proofErr w:type="spellStart"/>
                  <w:r w:rsidRPr="00FB1DF6">
                    <w:rPr>
                      <w:rFonts w:ascii="Times New Roman" w:eastAsia="Times New Roman" w:hAnsi="Times New Roman" w:cs="Times New Roman"/>
                      <w:sz w:val="19"/>
                      <w:szCs w:val="19"/>
                    </w:rPr>
                    <w:t>yöntemlerinikullanarak</w:t>
                  </w:r>
                  <w:proofErr w:type="spellEnd"/>
                  <w:r w:rsidRPr="00FB1DF6">
                    <w:rPr>
                      <w:rFonts w:ascii="Times New Roman" w:eastAsia="Times New Roman" w:hAnsi="Times New Roman" w:cs="Times New Roman"/>
                      <w:sz w:val="19"/>
                      <w:szCs w:val="19"/>
                    </w:rPr>
                    <w:t xml:space="preserve"> bakım  planı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geliştirebilme. Hastanın ve   ailesinin kendi  bakımını  sağlayabilmesi için etkili</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 bir eğitim ve danışmanlık ortamı geliştirebilme ve</w:t>
                  </w:r>
                  <w:r w:rsidR="00A03B1D">
                    <w:rPr>
                      <w:rFonts w:ascii="Times New Roman" w:eastAsia="Times New Roman" w:hAnsi="Times New Roman" w:cs="Times New Roman"/>
                      <w:sz w:val="19"/>
                      <w:szCs w:val="19"/>
                    </w:rPr>
                    <w:t xml:space="preserve"> </w:t>
                  </w:r>
                  <w:r w:rsidRPr="00FB1DF6">
                    <w:rPr>
                      <w:rFonts w:ascii="Times New Roman" w:eastAsia="Times New Roman" w:hAnsi="Times New Roman" w:cs="Times New Roman"/>
                      <w:sz w:val="19"/>
                      <w:szCs w:val="19"/>
                    </w:rPr>
                    <w:t>uygulamayla gerçekleştirebilme.</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(0-4)2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506</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SAĞLIĞI VE HASTALIKLARI HEMŞİRELİĞİ </w:t>
                  </w:r>
                  <w:r w:rsidRPr="00FB1DF6">
                    <w:rPr>
                      <w:rFonts w:ascii="Times New Roman" w:eastAsia="Times New Roman" w:hAnsi="Times New Roman" w:cs="Times New Roman"/>
                      <w:sz w:val="19"/>
                      <w:szCs w:val="19"/>
                    </w:rPr>
                    <w:lastRenderedPageBreak/>
                    <w:t>UYGULAMASI II</w:t>
                  </w:r>
                </w:p>
              </w:tc>
              <w:tc>
                <w:tcPr>
                  <w:tcW w:w="0" w:type="auto"/>
                  <w:hideMark/>
                </w:tcPr>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xml:space="preserve">Solunum sistemi hastalıklarında, sindirim sistemi hastalıklarında, kalp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xml:space="preserve">hastalıklarında, sinir sistemi hastalıklarında, kan hastalıklarında ve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onkolojik hastalıklarda, </w:t>
                  </w:r>
                  <w:proofErr w:type="spellStart"/>
                  <w:r w:rsidRPr="00FB1DF6">
                    <w:rPr>
                      <w:rFonts w:ascii="Times New Roman" w:eastAsia="Times New Roman" w:hAnsi="Times New Roman" w:cs="Times New Roman"/>
                      <w:sz w:val="19"/>
                      <w:szCs w:val="19"/>
                    </w:rPr>
                    <w:t>üriner</w:t>
                  </w:r>
                  <w:proofErr w:type="spellEnd"/>
                  <w:r w:rsidRPr="00FB1DF6">
                    <w:rPr>
                      <w:rFonts w:ascii="Times New Roman" w:eastAsia="Times New Roman" w:hAnsi="Times New Roman" w:cs="Times New Roman"/>
                      <w:sz w:val="19"/>
                      <w:szCs w:val="19"/>
                    </w:rPr>
                    <w:t xml:space="preserve"> sistem hastalıklarında, deri hastalıklarında, endokrin ve </w:t>
                  </w:r>
                  <w:proofErr w:type="spellStart"/>
                  <w:r w:rsidRPr="00FB1DF6">
                    <w:rPr>
                      <w:rFonts w:ascii="Times New Roman" w:eastAsia="Times New Roman" w:hAnsi="Times New Roman" w:cs="Times New Roman"/>
                      <w:sz w:val="19"/>
                      <w:szCs w:val="19"/>
                    </w:rPr>
                    <w:t>metobolik</w:t>
                  </w:r>
                  <w:proofErr w:type="spellEnd"/>
                  <w:r w:rsidRPr="00FB1DF6">
                    <w:rPr>
                      <w:rFonts w:ascii="Times New Roman" w:eastAsia="Times New Roman" w:hAnsi="Times New Roman" w:cs="Times New Roman"/>
                      <w:sz w:val="19"/>
                      <w:szCs w:val="19"/>
                    </w:rPr>
                    <w:t xml:space="preserve"> sistem hastalıklarında, kas-iskelet sistemi hastalıklarında hemşirelik süreci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çerçevesinde bakım. Psikolojik ve sosyal sorunları olan çocukların bakımı.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Öğrencinin öğrendiği teorik bilgiyi uygulamada kullanabilme, hasta-aile ve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sağlık personeli ile </w:t>
                  </w:r>
                  <w:proofErr w:type="spellStart"/>
                  <w:r w:rsidRPr="00FB1DF6">
                    <w:rPr>
                      <w:rFonts w:ascii="Times New Roman" w:eastAsia="Times New Roman" w:hAnsi="Times New Roman" w:cs="Times New Roman"/>
                      <w:sz w:val="19"/>
                      <w:szCs w:val="19"/>
                    </w:rPr>
                    <w:t>multidisipliner</w:t>
                  </w:r>
                  <w:proofErr w:type="spellEnd"/>
                  <w:r w:rsidRPr="00FB1DF6">
                    <w:rPr>
                      <w:rFonts w:ascii="Times New Roman" w:eastAsia="Times New Roman" w:hAnsi="Times New Roman" w:cs="Times New Roman"/>
                      <w:sz w:val="19"/>
                      <w:szCs w:val="19"/>
                    </w:rPr>
                    <w:t xml:space="preserve"> yaklaşımla olumlu ekip ilişkisi kurabilme ve hasta-ailesinin kendi bakım sorumluluklarını almasına yardımcı olacak eğitimi planlama ve uygulayabilme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becerisinin kazandırılması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(0-4)2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509</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HEMŞİRELİĞİNDE KURAM VE KAVRAMLAR</w:t>
                  </w:r>
                </w:p>
              </w:tc>
              <w:tc>
                <w:tcPr>
                  <w:tcW w:w="0" w:type="auto"/>
                  <w:hideMark/>
                </w:tcPr>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hemşireliğinde kuram geliştirme süreci ve kavramsal çerçeve. Çocuk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hemşireliğinde geliştirilen kuramlar ve kavramlar. Çocuk hemşireliğinde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kuramcılar. Çocuk hemşireliği kuramcıları ve kavramları doğrultusunda, çocuk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hemşireliği kavramı.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510</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HEMŞİRELİĞİNDE ETİK</w:t>
                  </w:r>
                </w:p>
              </w:tc>
              <w:tc>
                <w:tcPr>
                  <w:tcW w:w="0" w:type="auto"/>
                  <w:hideMark/>
                </w:tcPr>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Çocuk hemşireliğinde etik ilkeler, kurallar, özel yargılar, eylemler, etik ikilemler,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profesyonel etik kodlar, otonomiye saygı ilkesi, yeterlilik. zarar vermeme ilkesi.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yarar ilkesi. Dürüstlük ilkesi, yasal ve etik karar verme.</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HÇS 512</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ACİL BAKIM HEMŞİRELİĞİ</w:t>
                  </w:r>
                </w:p>
              </w:tc>
              <w:tc>
                <w:tcPr>
                  <w:tcW w:w="0" w:type="auto"/>
                  <w:hideMark/>
                </w:tcPr>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Acil hemşireliğinde temel kavramlar. Yoğun bakım ünitelerinde yatan çocuk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hastalarda sık karşılaşılan sorunlar. İlaç tedavisi. Çocuk acillerde hemşirelik bakımı.</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trPr>
                <w:tblCellSpacing w:w="37" w:type="dxa"/>
              </w:trPr>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0" w:type="auto"/>
                  <w:vAlign w:val="center"/>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r w:rsidR="00FB1DF6" w:rsidRPr="00FB1DF6">
              <w:trPr>
                <w:tblCellSpacing w:w="37" w:type="dxa"/>
              </w:trPr>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 501</w:t>
                  </w:r>
                </w:p>
              </w:tc>
              <w:tc>
                <w:tcPr>
                  <w:tcW w:w="0" w:type="auto"/>
                  <w:hideMark/>
                </w:tcPr>
                <w:p w:rsidR="00FB1DF6" w:rsidRPr="00FB1DF6" w:rsidRDefault="00FB1DF6" w:rsidP="00FB1DF6">
                  <w:pPr>
                    <w:spacing w:after="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KAVRAMI VE İLKELERİ I</w:t>
                  </w:r>
                </w:p>
              </w:tc>
              <w:tc>
                <w:tcPr>
                  <w:tcW w:w="0" w:type="auto"/>
                  <w:hideMark/>
                </w:tcPr>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Hemşireliği etkileyen etmenler. Hemşirelik kuram geliştirme süreci ve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kavramsal çerçeveye duyulan gereksinim. Hemşireliğin dört temel kavramı: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İnsan, sağlık,hastalık ve çevre. İnsan gereksinimleri. Hemşirelik modellerine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göre insan. Hasta hakları bildirgesi. Sağlık bakım sistemi. Davranışı ve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sağlığı etkileyen değişkenler. Sağlığın geliştirilmesi ve sürdürülmesinde </w:t>
                  </w:r>
                </w:p>
                <w:p w:rsidR="00A03B1D"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hemşirenin rolü. Hemşirelik kavramı. Yardım etme ve sorun çözme süreci. </w:t>
                  </w:r>
                </w:p>
                <w:p w:rsidR="00FB1DF6" w:rsidRPr="00FB1DF6" w:rsidRDefault="00FB1DF6" w:rsidP="00FB1DF6">
                  <w:pPr>
                    <w:spacing w:after="0" w:line="240" w:lineRule="auto"/>
                    <w:jc w:val="both"/>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Hemşirelikte etik yasal sorumluluklar.</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(2-0)2</w:t>
                  </w:r>
                </w:p>
              </w:tc>
              <w:tc>
                <w:tcPr>
                  <w:tcW w:w="0" w:type="auto"/>
                  <w:hideMark/>
                </w:tcPr>
                <w:p w:rsidR="00FB1DF6" w:rsidRPr="00FB1DF6" w:rsidRDefault="00FB1DF6" w:rsidP="00FB1DF6">
                  <w:pPr>
                    <w:spacing w:after="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bl>
          <w:p w:rsidR="00FB1DF6" w:rsidRPr="00FB1DF6" w:rsidRDefault="00FB1DF6" w:rsidP="00FB1DF6">
            <w:pPr>
              <w:spacing w:after="0" w:line="240" w:lineRule="auto"/>
              <w:rPr>
                <w:rFonts w:ascii="Times New Roman" w:eastAsia="Times New Roman" w:hAnsi="Times New Roman" w:cs="Times New Roman"/>
                <w:sz w:val="19"/>
                <w:szCs w:val="19"/>
              </w:rPr>
            </w:pPr>
          </w:p>
        </w:tc>
      </w:tr>
    </w:tbl>
    <w:p w:rsidR="00A03B1D" w:rsidRDefault="00A03B1D" w:rsidP="00FB1DF6">
      <w:pPr>
        <w:shd w:val="clear" w:color="auto" w:fill="FFFFFF"/>
        <w:spacing w:before="240" w:after="240" w:line="240" w:lineRule="auto"/>
        <w:ind w:left="357"/>
        <w:jc w:val="center"/>
        <w:rPr>
          <w:rFonts w:ascii="Arial" w:eastAsia="Times New Roman" w:hAnsi="Arial" w:cs="Arial"/>
          <w:b/>
          <w:bCs/>
          <w:color w:val="333333"/>
          <w:sz w:val="19"/>
        </w:rPr>
      </w:pPr>
    </w:p>
    <w:p w:rsidR="00FB1DF6" w:rsidRPr="00FB1DF6" w:rsidRDefault="00FB1DF6" w:rsidP="00FB1DF6">
      <w:pPr>
        <w:shd w:val="clear" w:color="auto" w:fill="FFFFFF"/>
        <w:spacing w:before="240" w:after="240" w:line="240" w:lineRule="auto"/>
        <w:ind w:left="357"/>
        <w:jc w:val="center"/>
        <w:rPr>
          <w:rFonts w:ascii="Arial" w:eastAsia="Times New Roman" w:hAnsi="Arial" w:cs="Arial"/>
          <w:color w:val="333333"/>
          <w:sz w:val="19"/>
          <w:szCs w:val="19"/>
        </w:rPr>
      </w:pPr>
      <w:r w:rsidRPr="00FB1DF6">
        <w:rPr>
          <w:rFonts w:ascii="Arial" w:eastAsia="Times New Roman" w:hAnsi="Arial" w:cs="Arial"/>
          <w:b/>
          <w:bCs/>
          <w:color w:val="333333"/>
          <w:sz w:val="19"/>
        </w:rPr>
        <w:lastRenderedPageBreak/>
        <w:t>DOĞUM VE KADIN HASTALIKLARI HEMŞİRELİĞİ  TEZLİ YÜKSEK LİSANS PROGRAMI</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 DERS İÇERİKLERİ</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u w:val="single"/>
        </w:rPr>
        <w:t>Yüksek Lisans</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Süre: 2 yıl        Kredi: 27         AKTS: 120</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tbl>
      <w:tblPr>
        <w:tblW w:w="8745" w:type="dxa"/>
        <w:tblCellSpacing w:w="0" w:type="dxa"/>
        <w:tblCellMar>
          <w:left w:w="0" w:type="dxa"/>
          <w:right w:w="0" w:type="dxa"/>
        </w:tblCellMar>
        <w:tblLook w:val="04A0"/>
      </w:tblPr>
      <w:tblGrid>
        <w:gridCol w:w="1482"/>
        <w:gridCol w:w="2697"/>
        <w:gridCol w:w="1026"/>
        <w:gridCol w:w="908"/>
        <w:gridCol w:w="905"/>
        <w:gridCol w:w="675"/>
        <w:gridCol w:w="1052"/>
      </w:tblGrid>
      <w:tr w:rsidR="00FB1DF6" w:rsidRPr="00FB1DF6" w:rsidTr="00FB1DF6">
        <w:trPr>
          <w:trHeight w:val="16"/>
          <w:tblCellSpacing w:w="0" w:type="dxa"/>
        </w:trPr>
        <w:tc>
          <w:tcPr>
            <w:tcW w:w="9125" w:type="dxa"/>
            <w:gridSpan w:val="7"/>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Program dersleri</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Adı</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Teorik</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Pratik</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Z/S</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r>
      <w:tr w:rsidR="00FB1DF6" w:rsidRPr="00FB1DF6" w:rsidTr="00FB1DF6">
        <w:trPr>
          <w:trHeight w:val="16"/>
          <w:tblCellSpacing w:w="0" w:type="dxa"/>
        </w:trPr>
        <w:tc>
          <w:tcPr>
            <w:tcW w:w="9125" w:type="dxa"/>
            <w:gridSpan w:val="7"/>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u w:val="single"/>
              </w:rPr>
              <w:t>I. Yarıyıl</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501</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Kadın Sağlığı Hemşireliği- 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503</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Perinatal</w:t>
            </w:r>
            <w:proofErr w:type="spellEnd"/>
            <w:r w:rsidRPr="00FB1DF6">
              <w:rPr>
                <w:rFonts w:ascii="Times New Roman" w:eastAsia="Times New Roman" w:hAnsi="Times New Roman" w:cs="Times New Roman"/>
                <w:sz w:val="19"/>
                <w:szCs w:val="19"/>
              </w:rPr>
              <w:t xml:space="preserve"> Dönemde Kadın Sağlığına Yönelik Uygulamalar- 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505</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Sağlık Politikaları ve Kadın Sağlığı</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7</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507</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Kadın Sağlığı ve Etik</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7</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BİS 501</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Biyoİstatistik</w:t>
            </w:r>
            <w:proofErr w:type="spellEnd"/>
            <w:r w:rsidRPr="00FB1DF6">
              <w:rPr>
                <w:rFonts w:ascii="Times New Roman" w:eastAsia="Times New Roman" w:hAnsi="Times New Roman" w:cs="Times New Roman"/>
                <w:sz w:val="19"/>
                <w:szCs w:val="19"/>
              </w:rPr>
              <w:t xml:space="preserve"> 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9125" w:type="dxa"/>
            <w:gridSpan w:val="7"/>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u w:val="single"/>
              </w:rPr>
              <w:lastRenderedPageBreak/>
              <w:t>II. Yarıyıl</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502</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Kadın Sağlığı Hemşireliği- II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504</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Perinatal</w:t>
            </w:r>
            <w:proofErr w:type="spellEnd"/>
            <w:r w:rsidRPr="00FB1DF6">
              <w:rPr>
                <w:rFonts w:ascii="Times New Roman" w:eastAsia="Times New Roman" w:hAnsi="Times New Roman" w:cs="Times New Roman"/>
                <w:sz w:val="19"/>
                <w:szCs w:val="19"/>
              </w:rPr>
              <w:t xml:space="preserve"> Dönemde Kadın Sağlığına Yönelik Uygulamalar- II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700-750</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Seminer (Üreme Sağlığı Hemşireliğinde Yaşam Boyu Yaklaşım)</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506</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Doğum ve Kadın Sağlığı Hemşireliği Öğretimi Uygulaması</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508</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Doğum Hemşireliği Uygulaması</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HST 502</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Genel İnsan Embriyolojisi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r>
      <w:tr w:rsidR="00FB1DF6" w:rsidRPr="00FB1DF6" w:rsidTr="00FB1DF6">
        <w:trPr>
          <w:trHeight w:val="16"/>
          <w:tblCellSpacing w:w="0" w:type="dxa"/>
        </w:trPr>
        <w:tc>
          <w:tcPr>
            <w:tcW w:w="9125" w:type="dxa"/>
            <w:gridSpan w:val="7"/>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u w:val="single"/>
              </w:rPr>
              <w:t>III. Yarıyıl</w:t>
            </w:r>
          </w:p>
        </w:tc>
      </w:tr>
      <w:tr w:rsidR="00FB1DF6" w:rsidRPr="00FB1DF6" w:rsidTr="00FB1DF6">
        <w:trPr>
          <w:trHeight w:val="16"/>
          <w:tblCellSpacing w:w="0" w:type="dxa"/>
        </w:trPr>
        <w:tc>
          <w:tcPr>
            <w:tcW w:w="1565"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800-850</w:t>
            </w:r>
          </w:p>
        </w:tc>
        <w:tc>
          <w:tcPr>
            <w:tcW w:w="2817" w:type="dxa"/>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Uzmanlık Alan Dersi</w:t>
            </w:r>
          </w:p>
        </w:tc>
        <w:tc>
          <w:tcPr>
            <w:tcW w:w="106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704"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16"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rHeight w:val="188"/>
          <w:tblCellSpacing w:w="0" w:type="dxa"/>
        </w:trPr>
        <w:tc>
          <w:tcPr>
            <w:tcW w:w="1565"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599</w:t>
            </w:r>
          </w:p>
        </w:tc>
        <w:tc>
          <w:tcPr>
            <w:tcW w:w="2817"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Yüksek Lisans Tezi</w:t>
            </w:r>
          </w:p>
        </w:tc>
        <w:tc>
          <w:tcPr>
            <w:tcW w:w="106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70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rsidTr="00FB1DF6">
        <w:trPr>
          <w:trHeight w:val="188"/>
          <w:tblCellSpacing w:w="0" w:type="dxa"/>
        </w:trPr>
        <w:tc>
          <w:tcPr>
            <w:tcW w:w="9125" w:type="dxa"/>
            <w:gridSpan w:val="7"/>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u w:val="single"/>
              </w:rPr>
              <w:t>IV. Yarıyıl</w:t>
            </w:r>
          </w:p>
        </w:tc>
      </w:tr>
      <w:tr w:rsidR="00FB1DF6" w:rsidRPr="00FB1DF6" w:rsidTr="00FB1DF6">
        <w:trPr>
          <w:trHeight w:val="188"/>
          <w:tblCellSpacing w:w="0" w:type="dxa"/>
        </w:trPr>
        <w:tc>
          <w:tcPr>
            <w:tcW w:w="1565"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HDK 800-850</w:t>
            </w:r>
          </w:p>
        </w:tc>
        <w:tc>
          <w:tcPr>
            <w:tcW w:w="2817"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Uzmanlık Alan Dersi</w:t>
            </w:r>
          </w:p>
        </w:tc>
        <w:tc>
          <w:tcPr>
            <w:tcW w:w="106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70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rHeight w:val="188"/>
          <w:tblCellSpacing w:w="0" w:type="dxa"/>
        </w:trPr>
        <w:tc>
          <w:tcPr>
            <w:tcW w:w="1565"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HDK 599</w:t>
            </w:r>
          </w:p>
        </w:tc>
        <w:tc>
          <w:tcPr>
            <w:tcW w:w="2817" w:type="dxa"/>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Yüksek Lisans Tezi</w:t>
            </w:r>
          </w:p>
        </w:tc>
        <w:tc>
          <w:tcPr>
            <w:tcW w:w="106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704"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1096"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26</w:t>
            </w:r>
          </w:p>
        </w:tc>
      </w:tr>
      <w:tr w:rsidR="00FB1DF6" w:rsidRPr="00FB1DF6" w:rsidTr="00FB1DF6">
        <w:trPr>
          <w:trHeight w:val="188"/>
          <w:tblCellSpacing w:w="0" w:type="dxa"/>
        </w:trPr>
        <w:tc>
          <w:tcPr>
            <w:tcW w:w="8030" w:type="dxa"/>
            <w:gridSpan w:val="6"/>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GENEL TOPLAM</w:t>
            </w:r>
          </w:p>
        </w:tc>
        <w:tc>
          <w:tcPr>
            <w:tcW w:w="1096" w:type="dxa"/>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120</w:t>
            </w:r>
          </w:p>
        </w:tc>
      </w:tr>
      <w:tr w:rsidR="00FB1DF6" w:rsidRPr="00FB1DF6" w:rsidTr="00FB1DF6">
        <w:trPr>
          <w:trHeight w:val="16"/>
          <w:tblCellSpacing w:w="0" w:type="dxa"/>
        </w:trPr>
        <w:tc>
          <w:tcPr>
            <w:tcW w:w="9125" w:type="dxa"/>
            <w:gridSpan w:val="7"/>
            <w:vAlign w:val="center"/>
            <w:hideMark/>
          </w:tcPr>
          <w:p w:rsidR="00FB1DF6" w:rsidRPr="00FB1DF6" w:rsidRDefault="00FB1DF6" w:rsidP="00FB1DF6">
            <w:pPr>
              <w:spacing w:before="240" w:after="240" w:line="16"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Z/S: Zorunlu/Seçmeli</w:t>
            </w:r>
          </w:p>
        </w:tc>
      </w:tr>
    </w:tbl>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501 KADIN SAĞLIĞI HEMŞİRELİĞİ- I     (4-0)4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Kadın hayatının evreleri, </w:t>
      </w:r>
      <w:proofErr w:type="spellStart"/>
      <w:r w:rsidRPr="00FB1DF6">
        <w:rPr>
          <w:rFonts w:ascii="Arial" w:eastAsia="Times New Roman" w:hAnsi="Arial" w:cs="Arial"/>
          <w:color w:val="333333"/>
          <w:sz w:val="19"/>
          <w:szCs w:val="19"/>
        </w:rPr>
        <w:t>adölesan</w:t>
      </w:r>
      <w:proofErr w:type="spellEnd"/>
      <w:r w:rsidRPr="00FB1DF6">
        <w:rPr>
          <w:rFonts w:ascii="Arial" w:eastAsia="Times New Roman" w:hAnsi="Arial" w:cs="Arial"/>
          <w:color w:val="333333"/>
          <w:sz w:val="19"/>
          <w:szCs w:val="19"/>
        </w:rPr>
        <w:t xml:space="preserve"> dönemin özellikleri, üreme sağlığı sorunları ve hemşirelik bakımı; cinsel yolla bulaşan hastalıklar, koruma, tedavi ve bakımı; erişkin dönemdeki kadının özellikleri, üreme sağlığı sorunları ve hemşirelik bakımı; kadınlarda sık görülen enfeksiyonlar, düşükler ve kadın sağlığı; menopoz dönemindeki kadınların özellikleri, üreme sağlığı sorunları ve hemşirelik bakımı; </w:t>
      </w:r>
      <w:proofErr w:type="spellStart"/>
      <w:r w:rsidRPr="00FB1DF6">
        <w:rPr>
          <w:rFonts w:ascii="Arial" w:eastAsia="Times New Roman" w:hAnsi="Arial" w:cs="Arial"/>
          <w:color w:val="333333"/>
          <w:sz w:val="19"/>
          <w:szCs w:val="19"/>
        </w:rPr>
        <w:t>menapoz</w:t>
      </w:r>
      <w:proofErr w:type="spellEnd"/>
      <w:r w:rsidRPr="00FB1DF6">
        <w:rPr>
          <w:rFonts w:ascii="Arial" w:eastAsia="Times New Roman" w:hAnsi="Arial" w:cs="Arial"/>
          <w:color w:val="333333"/>
          <w:sz w:val="19"/>
          <w:szCs w:val="19"/>
        </w:rPr>
        <w:t xml:space="preserve">, osteoporoz ve </w:t>
      </w:r>
      <w:proofErr w:type="spellStart"/>
      <w:r w:rsidRPr="00FB1DF6">
        <w:rPr>
          <w:rFonts w:ascii="Arial" w:eastAsia="Times New Roman" w:hAnsi="Arial" w:cs="Arial"/>
          <w:color w:val="333333"/>
          <w:sz w:val="19"/>
          <w:szCs w:val="19"/>
        </w:rPr>
        <w:t>kardiovasküler</w:t>
      </w:r>
      <w:proofErr w:type="spellEnd"/>
      <w:r w:rsidRPr="00FB1DF6">
        <w:rPr>
          <w:rFonts w:ascii="Arial" w:eastAsia="Times New Roman" w:hAnsi="Arial" w:cs="Arial"/>
          <w:color w:val="333333"/>
          <w:sz w:val="19"/>
          <w:szCs w:val="19"/>
        </w:rPr>
        <w:t xml:space="preserve"> hastalık; kadına özgü kanserler; yaşlılık dönemindeki kadınların özellikleri, sağlık sorunları ve hemşirelik bakımı.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503 PERİNATAL DÖNEMDE KADIN SAĞLIĞINA YÖNELİK UYGULAMALAR- I (3-0) 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Üreme sağlığı, güvenli annelik, Dünyada ve Türkiye’de anne ölümleri, üreme sisteminin anatomi ve fizyolojisi, gebelikte fiziksel ve psikolojik değişiklikler, doğum öncesi bakım, gebeliğe </w:t>
      </w:r>
      <w:proofErr w:type="spellStart"/>
      <w:r w:rsidRPr="00FB1DF6">
        <w:rPr>
          <w:rFonts w:ascii="Arial" w:eastAsia="Times New Roman" w:hAnsi="Arial" w:cs="Arial"/>
          <w:color w:val="333333"/>
          <w:sz w:val="19"/>
          <w:szCs w:val="19"/>
        </w:rPr>
        <w:t>psikososyal</w:t>
      </w:r>
      <w:proofErr w:type="spellEnd"/>
      <w:r w:rsidRPr="00FB1DF6">
        <w:rPr>
          <w:rFonts w:ascii="Arial" w:eastAsia="Times New Roman" w:hAnsi="Arial" w:cs="Arial"/>
          <w:color w:val="333333"/>
          <w:sz w:val="19"/>
          <w:szCs w:val="19"/>
        </w:rPr>
        <w:t xml:space="preserve"> adaptasyon,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dönemi etkileyen sağlık sorunları,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komplikasyonlar.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505 SAĞLIK POLİTİKALARI VE KADIN SAĞLIĞI (2-0)2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Bu derste Türkiye ve bazı ülkelerin kadın sağlığı politikaları karşılaştırmalı olarak işlenerek sağlık politikalarını oluşturan ve etkileyen faktörler üzerinde durulmaktadır. Ayrıca bu ders kapsamında kadın sağlığı politikaları için planlama süreci, uygulama ve değerlendirme aşamaları ele alınacaktır.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507 KADIN SAĞLIĞI VE ETİK (2-0)2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Kadın hakları, kadının doğurma hakkı, Kürtaj etkili doğum kontrolü araştırmaları ve etik, Yardımcı üreme tekniklerinin ahlaki boyutu, Sperm bankaları ve etik, Taşıyıcı annelik ve etik, Cinsiyet temelli şiddet uygulamaları ve etik, Kızlık zarı incelemesi ve etik, Yasalarda güncel durum.</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502 KADIN SAĞLIĞI HEMŞİRELİĞİ- II (4-0)4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xml:space="preserve">Kadın sağlığını etkileyen </w:t>
      </w:r>
      <w:proofErr w:type="spellStart"/>
      <w:r w:rsidRPr="00FB1DF6">
        <w:rPr>
          <w:rFonts w:ascii="Arial" w:eastAsia="Times New Roman" w:hAnsi="Arial" w:cs="Arial"/>
          <w:color w:val="333333"/>
          <w:sz w:val="19"/>
          <w:szCs w:val="19"/>
        </w:rPr>
        <w:t>psikososyal</w:t>
      </w:r>
      <w:proofErr w:type="spellEnd"/>
      <w:r w:rsidRPr="00FB1DF6">
        <w:rPr>
          <w:rFonts w:ascii="Arial" w:eastAsia="Times New Roman" w:hAnsi="Arial" w:cs="Arial"/>
          <w:color w:val="333333"/>
          <w:sz w:val="19"/>
          <w:szCs w:val="19"/>
        </w:rPr>
        <w:t xml:space="preserve"> ve politik yapılar( Statü, toplumsal cinsiyet, sağlık, politika) ;Kadın sağlığını geliştirme( Tarama programları, olumsuz sağlık alışkanlıkları, sağlıklı yaşam tarzı); Cinsel sağlık ve cinsel eğitim; Kadın sağlığında duyarlılık gerektiren konular( Düşük, </w:t>
      </w:r>
      <w:proofErr w:type="spellStart"/>
      <w:r w:rsidRPr="00FB1DF6">
        <w:rPr>
          <w:rFonts w:ascii="Arial" w:eastAsia="Times New Roman" w:hAnsi="Arial" w:cs="Arial"/>
          <w:color w:val="333333"/>
          <w:sz w:val="19"/>
          <w:szCs w:val="19"/>
        </w:rPr>
        <w:t>genital</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mutilasyon</w:t>
      </w:r>
      <w:proofErr w:type="spellEnd"/>
      <w:r w:rsidRPr="00FB1DF6">
        <w:rPr>
          <w:rFonts w:ascii="Arial" w:eastAsia="Times New Roman" w:hAnsi="Arial" w:cs="Arial"/>
          <w:color w:val="333333"/>
          <w:sz w:val="19"/>
          <w:szCs w:val="19"/>
        </w:rPr>
        <w:t>,cinsel taciz, lezbiyen, tecavüz, töre cinayetleri vb); ülkemizde kadın sağlığı, kadınla ilgili yapılan uluslar arası toplantılar ve ülkemize yansımaları; kadının insan ve sağlık hakkı; şiddet ve kadın, küreselleşme ve kadın; din, kadın ve sağlık.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HDK 504 PERİNATAL DÖNEMDE KADIN SAĞLIĞINA YÖNELİK UYGULAMALAR- II (2-0)2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Dönemi </w:t>
      </w:r>
      <w:proofErr w:type="spellStart"/>
      <w:r w:rsidRPr="00FB1DF6">
        <w:rPr>
          <w:rFonts w:ascii="Arial" w:eastAsia="Times New Roman" w:hAnsi="Arial" w:cs="Arial"/>
          <w:color w:val="333333"/>
          <w:sz w:val="19"/>
          <w:szCs w:val="19"/>
        </w:rPr>
        <w:t>Etkiliyen</w:t>
      </w:r>
      <w:proofErr w:type="spellEnd"/>
      <w:r w:rsidRPr="00FB1DF6">
        <w:rPr>
          <w:rFonts w:ascii="Arial" w:eastAsia="Times New Roman" w:hAnsi="Arial" w:cs="Arial"/>
          <w:color w:val="333333"/>
          <w:sz w:val="19"/>
          <w:szCs w:val="19"/>
        </w:rPr>
        <w:t xml:space="preserve"> Sağlık Sorunları,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Dönemde </w:t>
      </w:r>
      <w:proofErr w:type="spellStart"/>
      <w:r w:rsidRPr="00FB1DF6">
        <w:rPr>
          <w:rFonts w:ascii="Arial" w:eastAsia="Times New Roman" w:hAnsi="Arial" w:cs="Arial"/>
          <w:color w:val="333333"/>
          <w:sz w:val="19"/>
          <w:szCs w:val="19"/>
        </w:rPr>
        <w:t>Teratojenler</w:t>
      </w:r>
      <w:proofErr w:type="spellEnd"/>
      <w:r w:rsidRPr="00FB1DF6">
        <w:rPr>
          <w:rFonts w:ascii="Arial" w:eastAsia="Times New Roman" w:hAnsi="Arial" w:cs="Arial"/>
          <w:color w:val="333333"/>
          <w:sz w:val="19"/>
          <w:szCs w:val="19"/>
        </w:rPr>
        <w:t xml:space="preserve"> ve sosyal sorunlar,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Dönem,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Değerlendirme,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Obstetrik</w:t>
      </w:r>
      <w:proofErr w:type="spellEnd"/>
      <w:r w:rsidRPr="00FB1DF6">
        <w:rPr>
          <w:rFonts w:ascii="Arial" w:eastAsia="Times New Roman" w:hAnsi="Arial" w:cs="Arial"/>
          <w:color w:val="333333"/>
          <w:sz w:val="19"/>
          <w:szCs w:val="19"/>
        </w:rPr>
        <w:t xml:space="preserve"> İşlemler, </w:t>
      </w:r>
      <w:proofErr w:type="spellStart"/>
      <w:r w:rsidRPr="00FB1DF6">
        <w:rPr>
          <w:rFonts w:ascii="Arial" w:eastAsia="Times New Roman" w:hAnsi="Arial" w:cs="Arial"/>
          <w:color w:val="333333"/>
          <w:sz w:val="19"/>
          <w:szCs w:val="19"/>
        </w:rPr>
        <w:t>Postnatal</w:t>
      </w:r>
      <w:proofErr w:type="spellEnd"/>
      <w:r w:rsidRPr="00FB1DF6">
        <w:rPr>
          <w:rFonts w:ascii="Arial" w:eastAsia="Times New Roman" w:hAnsi="Arial" w:cs="Arial"/>
          <w:color w:val="333333"/>
          <w:sz w:val="19"/>
          <w:szCs w:val="19"/>
        </w:rPr>
        <w:t xml:space="preserve"> Dönem, </w:t>
      </w:r>
      <w:proofErr w:type="spellStart"/>
      <w:r w:rsidRPr="00FB1DF6">
        <w:rPr>
          <w:rFonts w:ascii="Arial" w:eastAsia="Times New Roman" w:hAnsi="Arial" w:cs="Arial"/>
          <w:color w:val="333333"/>
          <w:sz w:val="19"/>
          <w:szCs w:val="19"/>
        </w:rPr>
        <w:t>Postnatal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Laktasyon</w:t>
      </w:r>
      <w:proofErr w:type="spellEnd"/>
      <w:r w:rsidRPr="00FB1DF6">
        <w:rPr>
          <w:rFonts w:ascii="Arial" w:eastAsia="Times New Roman" w:hAnsi="Arial" w:cs="Arial"/>
          <w:color w:val="333333"/>
          <w:sz w:val="19"/>
          <w:szCs w:val="19"/>
        </w:rPr>
        <w:t xml:space="preserve"> Dönemi, Doğurganlığın Düzenlenmesi, Gebeliği Önleyici Yöntemler, </w:t>
      </w:r>
      <w:proofErr w:type="spellStart"/>
      <w:r w:rsidRPr="00FB1DF6">
        <w:rPr>
          <w:rFonts w:ascii="Arial" w:eastAsia="Times New Roman" w:hAnsi="Arial" w:cs="Arial"/>
          <w:color w:val="333333"/>
          <w:sz w:val="19"/>
          <w:szCs w:val="19"/>
        </w:rPr>
        <w:t>İnfertilite</w:t>
      </w:r>
      <w:proofErr w:type="spellEnd"/>
      <w:r w:rsidRPr="00FB1DF6">
        <w:rPr>
          <w:rFonts w:ascii="Arial" w:eastAsia="Times New Roman" w:hAnsi="Arial" w:cs="Arial"/>
          <w:color w:val="333333"/>
          <w:sz w:val="19"/>
          <w:szCs w:val="19"/>
        </w:rPr>
        <w:t>.</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700-750 SEMİNER (ÜREME SAĞLIĞIINDA YAŞAM BOYU YAKLAŞIM)(2-0)0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Kadın ve erkek hayatının evreleri, .</w:t>
      </w:r>
      <w:proofErr w:type="spellStart"/>
      <w:r w:rsidRPr="00FB1DF6">
        <w:rPr>
          <w:rFonts w:ascii="Arial" w:eastAsia="Times New Roman" w:hAnsi="Arial" w:cs="Arial"/>
          <w:color w:val="333333"/>
          <w:sz w:val="19"/>
          <w:szCs w:val="19"/>
        </w:rPr>
        <w:t>adölesan</w:t>
      </w:r>
      <w:proofErr w:type="spellEnd"/>
      <w:r w:rsidRPr="00FB1DF6">
        <w:rPr>
          <w:rFonts w:ascii="Arial" w:eastAsia="Times New Roman" w:hAnsi="Arial" w:cs="Arial"/>
          <w:color w:val="333333"/>
          <w:sz w:val="19"/>
          <w:szCs w:val="19"/>
        </w:rPr>
        <w:t xml:space="preserve"> dönemin özellikleri, üreme sağlığı sorunları ve hemşirelik bakımı; cinsel yolla bulaşan hastalıklar, koruma, tedavi ve bakımı; erişkin dönemdeki kadın ve erkeklerin özellikleri, üreme sağlığı sorunları ve hemşirelik bakımı; kadınlarda ve erkeklerde sık görülen enfeksiyonlar, düşükler ve kadın sağlığı; menopoz dönemindeki kadınların özellikleri, andropoz dönemdeki erkeklerin özellikleri, üreme sağlığı sorunları ve hemşirelik bakımı; </w:t>
      </w:r>
      <w:proofErr w:type="spellStart"/>
      <w:r w:rsidRPr="00FB1DF6">
        <w:rPr>
          <w:rFonts w:ascii="Arial" w:eastAsia="Times New Roman" w:hAnsi="Arial" w:cs="Arial"/>
          <w:color w:val="333333"/>
          <w:sz w:val="19"/>
          <w:szCs w:val="19"/>
        </w:rPr>
        <w:t>menapoz</w:t>
      </w:r>
      <w:proofErr w:type="spellEnd"/>
      <w:r w:rsidRPr="00FB1DF6">
        <w:rPr>
          <w:rFonts w:ascii="Arial" w:eastAsia="Times New Roman" w:hAnsi="Arial" w:cs="Arial"/>
          <w:color w:val="333333"/>
          <w:sz w:val="19"/>
          <w:szCs w:val="19"/>
        </w:rPr>
        <w:t xml:space="preserve">, osteoporoz ve </w:t>
      </w:r>
      <w:proofErr w:type="spellStart"/>
      <w:r w:rsidRPr="00FB1DF6">
        <w:rPr>
          <w:rFonts w:ascii="Arial" w:eastAsia="Times New Roman" w:hAnsi="Arial" w:cs="Arial"/>
          <w:color w:val="333333"/>
          <w:sz w:val="19"/>
          <w:szCs w:val="19"/>
        </w:rPr>
        <w:t>kardiovasküler</w:t>
      </w:r>
      <w:proofErr w:type="spellEnd"/>
      <w:r w:rsidRPr="00FB1DF6">
        <w:rPr>
          <w:rFonts w:ascii="Arial" w:eastAsia="Times New Roman" w:hAnsi="Arial" w:cs="Arial"/>
          <w:color w:val="333333"/>
          <w:sz w:val="19"/>
          <w:szCs w:val="19"/>
        </w:rPr>
        <w:t xml:space="preserve"> hastalık; kadına özgü kanserler; yaşlılık döneminde üreme sağlığı sorunları ve hemşirelik bakımı ,Kadın sağlığına yaşam boyu yaklaşım</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Erkeklerde üreme sağlığına yaşam boyu yaklaşım, Üreme sağlığı konularında vaka sunumları.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506 DOĞUM VE KADIN SAĞLIĞI HEMŞİRELİĞİ ÖĞRETİMİ UYGULAMASI (1-4)3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Tanışma, dersin amaç ve hedeflerinin tanımlama, Uygulama alanlarında öğretim elemanının temel özellikleri, Uygulama alanlarına ilişkin öğretimde öğrenmeyi kolaylaştıracak uygun öğrenme ortamının oluşturulması, Uygulama alanlarına yönelik öğretimde öğrenciden beklenen davranış değişiklikleri, Uygulama alanlarına ilişkin öğretimde </w:t>
      </w:r>
      <w:proofErr w:type="spellStart"/>
      <w:r w:rsidRPr="00FB1DF6">
        <w:rPr>
          <w:rFonts w:ascii="Arial" w:eastAsia="Times New Roman" w:hAnsi="Arial" w:cs="Arial"/>
          <w:color w:val="333333"/>
          <w:sz w:val="19"/>
          <w:szCs w:val="19"/>
        </w:rPr>
        <w:t>interaktif</w:t>
      </w:r>
      <w:proofErr w:type="spellEnd"/>
      <w:r w:rsidRPr="00FB1DF6">
        <w:rPr>
          <w:rFonts w:ascii="Arial" w:eastAsia="Times New Roman" w:hAnsi="Arial" w:cs="Arial"/>
          <w:color w:val="333333"/>
          <w:sz w:val="19"/>
          <w:szCs w:val="19"/>
        </w:rPr>
        <w:t xml:space="preserve"> eğitim yöntemleri, Uygulama alanlarında ekip üyeleri ile iletişim, işbirliği  ve bakım planının kullanılması, Uygulama alanlarında kritik düşünme ve aktif </w:t>
      </w:r>
      <w:proofErr w:type="spellStart"/>
      <w:r w:rsidRPr="00FB1DF6">
        <w:rPr>
          <w:rFonts w:ascii="Arial" w:eastAsia="Times New Roman" w:hAnsi="Arial" w:cs="Arial"/>
          <w:color w:val="333333"/>
          <w:sz w:val="19"/>
          <w:szCs w:val="19"/>
        </w:rPr>
        <w:t>ögrenmeyi</w:t>
      </w:r>
      <w:proofErr w:type="spellEnd"/>
      <w:r w:rsidRPr="00FB1DF6">
        <w:rPr>
          <w:rFonts w:ascii="Arial" w:eastAsia="Times New Roman" w:hAnsi="Arial" w:cs="Arial"/>
          <w:color w:val="333333"/>
          <w:sz w:val="19"/>
          <w:szCs w:val="19"/>
        </w:rPr>
        <w:t xml:space="preserve"> sağlayan öğrenim stratejileri Uygulama öğretiminde öğrenci değerlendirmesinde kullanılan yeni  yöntemler, Uygulama öğretiminde hemşire eğiticinin ve öğrencinin rolü, Uygulama  öğretiminde kullanılacak eğitim teknikleri, Uygulama öğretiminde kanıta dayalı uygulamalar, Uygulama öğretiminde etik uygulamalar (insan hakları, hasta hakları, öğrenci hak ve sorumlulukları, eğitici hak ve sorumlulukları), Uygulama öğretiminde etik uygulamalar (insan hakları, hasta hakları, öğrenci hak ve sorumlulukları, eğitici hak ve sorumlulukları), Klinik öğretimde öğrenci etkinliğinin değerlendirilmesi-Vaka tartışmaları.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508 DOĞUM HEMŞİRELİĞİ UYGULAMASI (1-4)3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Doğum eyleminin teorik bilgisi, </w:t>
      </w:r>
      <w:proofErr w:type="spellStart"/>
      <w:r w:rsidRPr="00FB1DF6">
        <w:rPr>
          <w:rFonts w:ascii="Arial" w:eastAsia="Times New Roman" w:hAnsi="Arial" w:cs="Arial"/>
          <w:color w:val="333333"/>
          <w:sz w:val="19"/>
          <w:szCs w:val="19"/>
        </w:rPr>
        <w:t>kontraksiyon</w:t>
      </w:r>
      <w:proofErr w:type="spellEnd"/>
      <w:r w:rsidRPr="00FB1DF6">
        <w:rPr>
          <w:rFonts w:ascii="Arial" w:eastAsia="Times New Roman" w:hAnsi="Arial" w:cs="Arial"/>
          <w:color w:val="333333"/>
          <w:sz w:val="19"/>
          <w:szCs w:val="19"/>
        </w:rPr>
        <w:t xml:space="preserve"> takibi, indüksiyon takibi, silinme ve </w:t>
      </w:r>
      <w:proofErr w:type="spellStart"/>
      <w:r w:rsidRPr="00FB1DF6">
        <w:rPr>
          <w:rFonts w:ascii="Arial" w:eastAsia="Times New Roman" w:hAnsi="Arial" w:cs="Arial"/>
          <w:color w:val="333333"/>
          <w:sz w:val="19"/>
          <w:szCs w:val="19"/>
        </w:rPr>
        <w:t>dilatasyon</w:t>
      </w:r>
      <w:proofErr w:type="spellEnd"/>
      <w:r w:rsidRPr="00FB1DF6">
        <w:rPr>
          <w:rFonts w:ascii="Arial" w:eastAsia="Times New Roman" w:hAnsi="Arial" w:cs="Arial"/>
          <w:color w:val="333333"/>
          <w:sz w:val="19"/>
          <w:szCs w:val="19"/>
        </w:rPr>
        <w:t xml:space="preserve"> takibi, </w:t>
      </w:r>
      <w:proofErr w:type="spellStart"/>
      <w:r w:rsidRPr="00FB1DF6">
        <w:rPr>
          <w:rFonts w:ascii="Arial" w:eastAsia="Times New Roman" w:hAnsi="Arial" w:cs="Arial"/>
          <w:color w:val="333333"/>
          <w:sz w:val="19"/>
          <w:szCs w:val="19"/>
        </w:rPr>
        <w:t>fetal</w:t>
      </w:r>
      <w:proofErr w:type="spellEnd"/>
      <w:r w:rsidRPr="00FB1DF6">
        <w:rPr>
          <w:rFonts w:ascii="Arial" w:eastAsia="Times New Roman" w:hAnsi="Arial" w:cs="Arial"/>
          <w:color w:val="333333"/>
          <w:sz w:val="19"/>
          <w:szCs w:val="19"/>
        </w:rPr>
        <w:t xml:space="preserve"> pozisyon, </w:t>
      </w:r>
      <w:proofErr w:type="spellStart"/>
      <w:r w:rsidRPr="00FB1DF6">
        <w:rPr>
          <w:rFonts w:ascii="Arial" w:eastAsia="Times New Roman" w:hAnsi="Arial" w:cs="Arial"/>
          <w:color w:val="333333"/>
          <w:sz w:val="19"/>
          <w:szCs w:val="19"/>
        </w:rPr>
        <w:t>prezentasyon</w:t>
      </w:r>
      <w:proofErr w:type="spellEnd"/>
      <w:r w:rsidRPr="00FB1DF6">
        <w:rPr>
          <w:rFonts w:ascii="Arial" w:eastAsia="Times New Roman" w:hAnsi="Arial" w:cs="Arial"/>
          <w:color w:val="333333"/>
          <w:sz w:val="19"/>
          <w:szCs w:val="19"/>
        </w:rPr>
        <w:t xml:space="preserve"> ve angajmanı değerlendirme, </w:t>
      </w:r>
      <w:proofErr w:type="spellStart"/>
      <w:r w:rsidRPr="00FB1DF6">
        <w:rPr>
          <w:rFonts w:ascii="Arial" w:eastAsia="Times New Roman" w:hAnsi="Arial" w:cs="Arial"/>
          <w:color w:val="333333"/>
          <w:sz w:val="19"/>
          <w:szCs w:val="19"/>
        </w:rPr>
        <w:t>travayda</w:t>
      </w:r>
      <w:proofErr w:type="spellEnd"/>
      <w:r w:rsidRPr="00FB1DF6">
        <w:rPr>
          <w:rFonts w:ascii="Arial" w:eastAsia="Times New Roman" w:hAnsi="Arial" w:cs="Arial"/>
          <w:color w:val="333333"/>
          <w:sz w:val="19"/>
          <w:szCs w:val="19"/>
        </w:rPr>
        <w:t xml:space="preserve"> anne ve fetüsün izlemi, </w:t>
      </w:r>
      <w:proofErr w:type="spellStart"/>
      <w:r w:rsidRPr="00FB1DF6">
        <w:rPr>
          <w:rFonts w:ascii="Arial" w:eastAsia="Times New Roman" w:hAnsi="Arial" w:cs="Arial"/>
          <w:color w:val="333333"/>
          <w:sz w:val="19"/>
          <w:szCs w:val="19"/>
        </w:rPr>
        <w:t>nst</w:t>
      </w:r>
      <w:proofErr w:type="spellEnd"/>
      <w:r w:rsidRPr="00FB1DF6">
        <w:rPr>
          <w:rFonts w:ascii="Arial" w:eastAsia="Times New Roman" w:hAnsi="Arial" w:cs="Arial"/>
          <w:color w:val="333333"/>
          <w:sz w:val="19"/>
          <w:szCs w:val="19"/>
        </w:rPr>
        <w:t>/</w:t>
      </w:r>
      <w:proofErr w:type="spellStart"/>
      <w:r w:rsidRPr="00FB1DF6">
        <w:rPr>
          <w:rFonts w:ascii="Arial" w:eastAsia="Times New Roman" w:hAnsi="Arial" w:cs="Arial"/>
          <w:color w:val="333333"/>
          <w:sz w:val="19"/>
          <w:szCs w:val="19"/>
        </w:rPr>
        <w:t>oct</w:t>
      </w:r>
      <w:proofErr w:type="spellEnd"/>
      <w:r w:rsidRPr="00FB1DF6">
        <w:rPr>
          <w:rFonts w:ascii="Arial" w:eastAsia="Times New Roman" w:hAnsi="Arial" w:cs="Arial"/>
          <w:color w:val="333333"/>
          <w:sz w:val="19"/>
          <w:szCs w:val="19"/>
        </w:rPr>
        <w:t xml:space="preserve"> izlemi ve değerlendirilmesi, doğum eyleminin gerçekleştirilmesi, </w:t>
      </w:r>
      <w:proofErr w:type="spellStart"/>
      <w:r w:rsidRPr="00FB1DF6">
        <w:rPr>
          <w:rFonts w:ascii="Arial" w:eastAsia="Times New Roman" w:hAnsi="Arial" w:cs="Arial"/>
          <w:color w:val="333333"/>
          <w:sz w:val="19"/>
          <w:szCs w:val="19"/>
        </w:rPr>
        <w:t>yenidoğan</w:t>
      </w:r>
      <w:proofErr w:type="spellEnd"/>
      <w:r w:rsidRPr="00FB1DF6">
        <w:rPr>
          <w:rFonts w:ascii="Arial" w:eastAsia="Times New Roman" w:hAnsi="Arial" w:cs="Arial"/>
          <w:color w:val="333333"/>
          <w:sz w:val="19"/>
          <w:szCs w:val="19"/>
        </w:rPr>
        <w:t xml:space="preserve"> bakımı, perine bakımı, emzirmenin öğretilmesi, </w:t>
      </w:r>
      <w:proofErr w:type="spellStart"/>
      <w:r w:rsidRPr="00FB1DF6">
        <w:rPr>
          <w:rFonts w:ascii="Arial" w:eastAsia="Times New Roman" w:hAnsi="Arial" w:cs="Arial"/>
          <w:color w:val="333333"/>
          <w:sz w:val="19"/>
          <w:szCs w:val="19"/>
        </w:rPr>
        <w:t>involüsyon</w:t>
      </w:r>
      <w:proofErr w:type="spellEnd"/>
      <w:r w:rsidRPr="00FB1DF6">
        <w:rPr>
          <w:rFonts w:ascii="Arial" w:eastAsia="Times New Roman" w:hAnsi="Arial" w:cs="Arial"/>
          <w:color w:val="333333"/>
          <w:sz w:val="19"/>
          <w:szCs w:val="19"/>
        </w:rPr>
        <w:t xml:space="preserve"> takibi, </w:t>
      </w:r>
      <w:proofErr w:type="spellStart"/>
      <w:r w:rsidRPr="00FB1DF6">
        <w:rPr>
          <w:rFonts w:ascii="Arial" w:eastAsia="Times New Roman" w:hAnsi="Arial" w:cs="Arial"/>
          <w:color w:val="333333"/>
          <w:sz w:val="19"/>
          <w:szCs w:val="19"/>
        </w:rPr>
        <w:t>yenidoğanın</w:t>
      </w:r>
      <w:proofErr w:type="spellEnd"/>
      <w:r w:rsidRPr="00FB1DF6">
        <w:rPr>
          <w:rFonts w:ascii="Arial" w:eastAsia="Times New Roman" w:hAnsi="Arial" w:cs="Arial"/>
          <w:color w:val="333333"/>
          <w:sz w:val="19"/>
          <w:szCs w:val="19"/>
        </w:rPr>
        <w:t xml:space="preserve"> fiziksel değerlendirilmesi, doğum sürecine ilişkin son gelişmeler, doğum alternatifleri, doğum eylemi sürecinde etik sorunlar, doğum eylemi sürecinde kanıta dayalı uygulamalar.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800-850 UZMANLIK ALAN DERSİ  (3-0)0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Öğrenciye verilen tez konusu dahilinde literatür taranması ve incelenmesi.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lastRenderedPageBreak/>
        <w:t>HST 502 GENEL İNSAN EMBRİYOLOJİSİ         (3-0)3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Embriyolojik terimlerin açıklanması, </w:t>
      </w:r>
      <w:proofErr w:type="spellStart"/>
      <w:r w:rsidRPr="00FB1DF6">
        <w:rPr>
          <w:rFonts w:ascii="Arial" w:eastAsia="Times New Roman" w:hAnsi="Arial" w:cs="Arial"/>
          <w:color w:val="333333"/>
          <w:sz w:val="19"/>
          <w:szCs w:val="19"/>
        </w:rPr>
        <w:t>spermatositogenezis</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oogenezis</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ovum</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spermiumun</w:t>
      </w:r>
      <w:proofErr w:type="spellEnd"/>
      <w:r w:rsidRPr="00FB1DF6">
        <w:rPr>
          <w:rFonts w:ascii="Arial" w:eastAsia="Times New Roman" w:hAnsi="Arial" w:cs="Arial"/>
          <w:color w:val="333333"/>
          <w:sz w:val="19"/>
          <w:szCs w:val="19"/>
        </w:rPr>
        <w:t xml:space="preserve"> histolojik yapısı, </w:t>
      </w:r>
      <w:proofErr w:type="spellStart"/>
      <w:r w:rsidRPr="00FB1DF6">
        <w:rPr>
          <w:rFonts w:ascii="Arial" w:eastAsia="Times New Roman" w:hAnsi="Arial" w:cs="Arial"/>
          <w:color w:val="333333"/>
          <w:sz w:val="19"/>
          <w:szCs w:val="19"/>
        </w:rPr>
        <w:t>ovaryal</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uterinal</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siklus</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ovulasyon</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fertilizasyon</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segmentasyon</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implantasyon</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gastrulasyon</w:t>
      </w:r>
      <w:proofErr w:type="spellEnd"/>
      <w:r w:rsidRPr="00FB1DF6">
        <w:rPr>
          <w:rFonts w:ascii="Arial" w:eastAsia="Times New Roman" w:hAnsi="Arial" w:cs="Arial"/>
          <w:color w:val="333333"/>
          <w:sz w:val="19"/>
          <w:szCs w:val="19"/>
        </w:rPr>
        <w:t xml:space="preserve">, embriyo ve </w:t>
      </w:r>
      <w:proofErr w:type="spellStart"/>
      <w:r w:rsidRPr="00FB1DF6">
        <w:rPr>
          <w:rFonts w:ascii="Arial" w:eastAsia="Times New Roman" w:hAnsi="Arial" w:cs="Arial"/>
          <w:color w:val="333333"/>
          <w:sz w:val="19"/>
          <w:szCs w:val="19"/>
        </w:rPr>
        <w:t>embriyonal</w:t>
      </w:r>
      <w:proofErr w:type="spellEnd"/>
      <w:r w:rsidRPr="00FB1DF6">
        <w:rPr>
          <w:rFonts w:ascii="Arial" w:eastAsia="Times New Roman" w:hAnsi="Arial" w:cs="Arial"/>
          <w:color w:val="333333"/>
          <w:sz w:val="19"/>
          <w:szCs w:val="19"/>
        </w:rPr>
        <w:t xml:space="preserve"> yaprakların farklılaşması, </w:t>
      </w:r>
      <w:proofErr w:type="spellStart"/>
      <w:r w:rsidRPr="00FB1DF6">
        <w:rPr>
          <w:rFonts w:ascii="Arial" w:eastAsia="Times New Roman" w:hAnsi="Arial" w:cs="Arial"/>
          <w:color w:val="333333"/>
          <w:sz w:val="19"/>
          <w:szCs w:val="19"/>
        </w:rPr>
        <w:t>bilaminar</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germ</w:t>
      </w:r>
      <w:proofErr w:type="spellEnd"/>
      <w:r w:rsidRPr="00FB1DF6">
        <w:rPr>
          <w:rFonts w:ascii="Arial" w:eastAsia="Times New Roman" w:hAnsi="Arial" w:cs="Arial"/>
          <w:color w:val="333333"/>
          <w:sz w:val="19"/>
          <w:szCs w:val="19"/>
        </w:rPr>
        <w:t xml:space="preserve"> diski, </w:t>
      </w:r>
      <w:proofErr w:type="spellStart"/>
      <w:r w:rsidRPr="00FB1DF6">
        <w:rPr>
          <w:rFonts w:ascii="Arial" w:eastAsia="Times New Roman" w:hAnsi="Arial" w:cs="Arial"/>
          <w:color w:val="333333"/>
          <w:sz w:val="19"/>
          <w:szCs w:val="19"/>
        </w:rPr>
        <w:t>trilaminar</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germ</w:t>
      </w:r>
      <w:proofErr w:type="spellEnd"/>
      <w:r w:rsidRPr="00FB1DF6">
        <w:rPr>
          <w:rFonts w:ascii="Arial" w:eastAsia="Times New Roman" w:hAnsi="Arial" w:cs="Arial"/>
          <w:color w:val="333333"/>
          <w:sz w:val="19"/>
          <w:szCs w:val="19"/>
        </w:rPr>
        <w:t xml:space="preserve"> diski, embriyo dışı oluşumlar, plasenta, göbek kordonu, </w:t>
      </w:r>
      <w:proofErr w:type="spellStart"/>
      <w:r w:rsidRPr="00FB1DF6">
        <w:rPr>
          <w:rFonts w:ascii="Arial" w:eastAsia="Times New Roman" w:hAnsi="Arial" w:cs="Arial"/>
          <w:color w:val="333333"/>
          <w:sz w:val="19"/>
          <w:szCs w:val="19"/>
        </w:rPr>
        <w:t>amnion</w:t>
      </w:r>
      <w:proofErr w:type="spellEnd"/>
      <w:r w:rsidRPr="00FB1DF6">
        <w:rPr>
          <w:rFonts w:ascii="Arial" w:eastAsia="Times New Roman" w:hAnsi="Arial" w:cs="Arial"/>
          <w:color w:val="333333"/>
          <w:sz w:val="19"/>
          <w:szCs w:val="19"/>
        </w:rPr>
        <w:t xml:space="preserve"> zarı ve sıvısı, çoğul gebelikler.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spellStart"/>
      <w:r w:rsidRPr="00FB1DF6">
        <w:rPr>
          <w:rFonts w:ascii="Arial" w:eastAsia="Times New Roman" w:hAnsi="Arial" w:cs="Arial"/>
          <w:b/>
          <w:bCs/>
          <w:color w:val="333333"/>
          <w:sz w:val="19"/>
        </w:rPr>
        <w:t>Bİs</w:t>
      </w:r>
      <w:proofErr w:type="spellEnd"/>
      <w:r w:rsidRPr="00FB1DF6">
        <w:rPr>
          <w:rFonts w:ascii="Arial" w:eastAsia="Times New Roman" w:hAnsi="Arial" w:cs="Arial"/>
          <w:b/>
          <w:bCs/>
          <w:color w:val="333333"/>
          <w:sz w:val="19"/>
        </w:rPr>
        <w:t xml:space="preserve"> 501 BİYOİSTATİSTİK I (2-2)3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Temel istatistik kavramlar, ver </w:t>
      </w:r>
      <w:proofErr w:type="spellStart"/>
      <w:r w:rsidRPr="00FB1DF6">
        <w:rPr>
          <w:rFonts w:ascii="Arial" w:eastAsia="Times New Roman" w:hAnsi="Arial" w:cs="Arial"/>
          <w:color w:val="333333"/>
          <w:sz w:val="19"/>
          <w:szCs w:val="19"/>
        </w:rPr>
        <w:t>itipleri</w:t>
      </w:r>
      <w:proofErr w:type="spellEnd"/>
      <w:r w:rsidRPr="00FB1DF6">
        <w:rPr>
          <w:rFonts w:ascii="Arial" w:eastAsia="Times New Roman" w:hAnsi="Arial" w:cs="Arial"/>
          <w:color w:val="333333"/>
          <w:sz w:val="19"/>
          <w:szCs w:val="19"/>
        </w:rPr>
        <w:t xml:space="preserve">, tanımlayıcı istatistikler, </w:t>
      </w:r>
      <w:proofErr w:type="spellStart"/>
      <w:r w:rsidRPr="00FB1DF6">
        <w:rPr>
          <w:rFonts w:ascii="Arial" w:eastAsia="Times New Roman" w:hAnsi="Arial" w:cs="Arial"/>
          <w:color w:val="333333"/>
          <w:sz w:val="19"/>
          <w:szCs w:val="19"/>
        </w:rPr>
        <w:t>yaygınn</w:t>
      </w:r>
      <w:proofErr w:type="spellEnd"/>
      <w:r w:rsidRPr="00FB1DF6">
        <w:rPr>
          <w:rFonts w:ascii="Arial" w:eastAsia="Times New Roman" w:hAnsi="Arial" w:cs="Arial"/>
          <w:color w:val="333333"/>
          <w:sz w:val="19"/>
          <w:szCs w:val="19"/>
        </w:rPr>
        <w:t xml:space="preserve"> kullanılan istatistik dağılımlar ve özellikleri, istatistiklere ait örnekleme dağılımları, hipotez kavramı ve hata tipleri, tek örneklem ve iki bağımlı ve bağımsız örnekleme ait hipotez kontrolleri.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 599 YÜKSEK LİSANS TEZİ  Kredisiz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Öğrenciye verilen tez konusu dahilinde, tez çalışması tamamlanacaktır. </w:t>
      </w:r>
    </w:p>
    <w:p w:rsidR="00FB1DF6" w:rsidRPr="00FB1DF6" w:rsidRDefault="00FB1DF6" w:rsidP="00FB1DF6">
      <w:pPr>
        <w:shd w:val="clear" w:color="auto" w:fill="FFFFFF"/>
        <w:spacing w:before="240" w:after="240" w:line="240" w:lineRule="auto"/>
        <w:ind w:left="357"/>
        <w:jc w:val="center"/>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ind w:left="357"/>
        <w:jc w:val="center"/>
        <w:rPr>
          <w:rFonts w:ascii="Arial" w:eastAsia="Times New Roman" w:hAnsi="Arial" w:cs="Arial"/>
          <w:color w:val="333333"/>
          <w:sz w:val="19"/>
          <w:szCs w:val="19"/>
        </w:rPr>
      </w:pPr>
      <w:r w:rsidRPr="00FB1DF6">
        <w:rPr>
          <w:rFonts w:ascii="Arial" w:eastAsia="Times New Roman" w:hAnsi="Arial" w:cs="Arial"/>
          <w:b/>
          <w:bCs/>
          <w:color w:val="333333"/>
          <w:sz w:val="19"/>
        </w:rPr>
        <w:t>DOĞUM VE KADIN HASTALIKLARI HEMŞİRELİĞİ  TEZSİZ YÜKSEK LİSANS PROGRAMI</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DERS İÇERİKLERİ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501 KADIN SAĞLIĞI HEMŞİRELİĞİ- I         (4-0)4                     AKTS 6</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Kadın hayatının evreleri, </w:t>
      </w:r>
      <w:proofErr w:type="spellStart"/>
      <w:r w:rsidRPr="00FB1DF6">
        <w:rPr>
          <w:rFonts w:ascii="Arial" w:eastAsia="Times New Roman" w:hAnsi="Arial" w:cs="Arial"/>
          <w:color w:val="333333"/>
          <w:sz w:val="19"/>
          <w:szCs w:val="19"/>
        </w:rPr>
        <w:t>adölesan</w:t>
      </w:r>
      <w:proofErr w:type="spellEnd"/>
      <w:r w:rsidRPr="00FB1DF6">
        <w:rPr>
          <w:rFonts w:ascii="Arial" w:eastAsia="Times New Roman" w:hAnsi="Arial" w:cs="Arial"/>
          <w:color w:val="333333"/>
          <w:sz w:val="19"/>
          <w:szCs w:val="19"/>
        </w:rPr>
        <w:t xml:space="preserve"> dönemin özellikleri, üreme sağlığı sorunları ve hemşirelik bakımı; cinsel yolla bulaşan hastalıklar, koruma, tedavi ve bakımı; erişkin dönemdeki kadının özellikleri, üreme sağlığı sorunları ve hemşirelik bakımı; kadınlarda sık görülen enfeksiyonlar, düşükler ve kadın sağlığı; menopoz dönemindeki kadınların özellikleri, üreme sağlığı sorunları ve hemşirelik bakımı; </w:t>
      </w:r>
      <w:proofErr w:type="spellStart"/>
      <w:r w:rsidRPr="00FB1DF6">
        <w:rPr>
          <w:rFonts w:ascii="Arial" w:eastAsia="Times New Roman" w:hAnsi="Arial" w:cs="Arial"/>
          <w:color w:val="333333"/>
          <w:sz w:val="19"/>
          <w:szCs w:val="19"/>
        </w:rPr>
        <w:t>menapoz</w:t>
      </w:r>
      <w:proofErr w:type="spellEnd"/>
      <w:r w:rsidRPr="00FB1DF6">
        <w:rPr>
          <w:rFonts w:ascii="Arial" w:eastAsia="Times New Roman" w:hAnsi="Arial" w:cs="Arial"/>
          <w:color w:val="333333"/>
          <w:sz w:val="19"/>
          <w:szCs w:val="19"/>
        </w:rPr>
        <w:t xml:space="preserve">, osteoporoz ve </w:t>
      </w:r>
      <w:proofErr w:type="spellStart"/>
      <w:r w:rsidRPr="00FB1DF6">
        <w:rPr>
          <w:rFonts w:ascii="Arial" w:eastAsia="Times New Roman" w:hAnsi="Arial" w:cs="Arial"/>
          <w:color w:val="333333"/>
          <w:sz w:val="19"/>
          <w:szCs w:val="19"/>
        </w:rPr>
        <w:t>kardiovasküler</w:t>
      </w:r>
      <w:proofErr w:type="spellEnd"/>
      <w:r w:rsidRPr="00FB1DF6">
        <w:rPr>
          <w:rFonts w:ascii="Arial" w:eastAsia="Times New Roman" w:hAnsi="Arial" w:cs="Arial"/>
          <w:color w:val="333333"/>
          <w:sz w:val="19"/>
          <w:szCs w:val="19"/>
        </w:rPr>
        <w:t xml:space="preserve"> hastalık; kadına özgü kanserler; yaşlılık dönemindeki kadınların özellikleri, sağlık sorunları ve hemşirelik bakımı.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503 PERİNATAL DÖNEMDE KADIN SAĞLIĞINA YÖNELİK UYGULAMALAR- I (4-0)4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Üreme sağlığı, güvenli annelik, Dünyada ve Türkiye’de anne ölümleri, üreme sisteminin anatomi ve fizyolojisi, gebelikte fiziksel ve psikolojik değişiklikler, doğum öncesi bakım, gebeliğe </w:t>
      </w:r>
      <w:proofErr w:type="spellStart"/>
      <w:r w:rsidRPr="00FB1DF6">
        <w:rPr>
          <w:rFonts w:ascii="Arial" w:eastAsia="Times New Roman" w:hAnsi="Arial" w:cs="Arial"/>
          <w:color w:val="333333"/>
          <w:sz w:val="19"/>
          <w:szCs w:val="19"/>
        </w:rPr>
        <w:t>psikososyal</w:t>
      </w:r>
      <w:proofErr w:type="spellEnd"/>
      <w:r w:rsidRPr="00FB1DF6">
        <w:rPr>
          <w:rFonts w:ascii="Arial" w:eastAsia="Times New Roman" w:hAnsi="Arial" w:cs="Arial"/>
          <w:color w:val="333333"/>
          <w:sz w:val="19"/>
          <w:szCs w:val="19"/>
        </w:rPr>
        <w:t xml:space="preserve"> adaptasyon,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dönemi etkileyen sağlık sorunları,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komplikasyonlar.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505 SAĞLIK POLİTİKALARI VE KADIN SAĞLIĞI (4-0)4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Bu derste Türkiye ve bazı ülkelerin kadın sağlığı politikaları karşılaştırmalı olarak işlenerek sağlık politikalarını oluşturan ve etkileyen faktörler üzerinde durulmaktadır. Ayrıca bu ders kapsamında kadın sağlığı politikaları için planlama süreci, uygulama ve değerlendirme aşamaları ele alınacaktır.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507 DOĞUM VE KADIN SAĞLIĞI HEMŞİRELİĞİ ÖĞRETİMİ UYGULAMASI (2-4)4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xml:space="preserve">Tanışma, dersin amaç ve hedeflerinin tanımlama, Uygulama alanlarında öğretim elemanının temel özellikleri, Uygulama alanlarına ilişkin öğretimde öğrenmeyi kolaylaştıracak uygun öğrenme ortamının oluşturulması, Uygulama alanlarına yönelik öğretimde öğrenciden beklenen davranış değişiklikleri, Uygulama alanlarına ilişkin öğretimde </w:t>
      </w:r>
      <w:proofErr w:type="spellStart"/>
      <w:r w:rsidRPr="00FB1DF6">
        <w:rPr>
          <w:rFonts w:ascii="Arial" w:eastAsia="Times New Roman" w:hAnsi="Arial" w:cs="Arial"/>
          <w:color w:val="333333"/>
          <w:sz w:val="19"/>
          <w:szCs w:val="19"/>
        </w:rPr>
        <w:t>interaktif</w:t>
      </w:r>
      <w:proofErr w:type="spellEnd"/>
      <w:r w:rsidRPr="00FB1DF6">
        <w:rPr>
          <w:rFonts w:ascii="Arial" w:eastAsia="Times New Roman" w:hAnsi="Arial" w:cs="Arial"/>
          <w:color w:val="333333"/>
          <w:sz w:val="19"/>
          <w:szCs w:val="19"/>
        </w:rPr>
        <w:t xml:space="preserve"> eğitim yöntemleri, Uygulama alanlarında ekip üyeleri ile iletişim, işbirliği  ve bakım planının kullanılması, Uygulama alanlarında kritik düşünme ve aktif </w:t>
      </w:r>
      <w:proofErr w:type="spellStart"/>
      <w:r w:rsidRPr="00FB1DF6">
        <w:rPr>
          <w:rFonts w:ascii="Arial" w:eastAsia="Times New Roman" w:hAnsi="Arial" w:cs="Arial"/>
          <w:color w:val="333333"/>
          <w:sz w:val="19"/>
          <w:szCs w:val="19"/>
        </w:rPr>
        <w:t>ögrenmeyi</w:t>
      </w:r>
      <w:proofErr w:type="spellEnd"/>
      <w:r w:rsidRPr="00FB1DF6">
        <w:rPr>
          <w:rFonts w:ascii="Arial" w:eastAsia="Times New Roman" w:hAnsi="Arial" w:cs="Arial"/>
          <w:color w:val="333333"/>
          <w:sz w:val="19"/>
          <w:szCs w:val="19"/>
        </w:rPr>
        <w:t xml:space="preserve"> sağlayan öğrenim stratejileri Uygulama öğretiminde öğrenci değerlendirmesinde kullanılan yeni  yöntemler, Uygulama öğretiminde hemşire eğiticinin ve öğrencinin rolü, Uygulama  öğretiminde kullanılacak eğitim teknikleri, Uygulama öğretiminde kanıta dayalı uygulamalar, Uygulama öğretiminde etik uygulamalar (insan hakları, hasta hakları, öğrenci hak ve sorumlulukları, eğitici hak ve sorumlulukları), Uygulama öğretiminde etik uygulamalar (insan hakları, hasta hakları, öğrenci hak ve sorumlulukları, eğitici hak ve sorumlulukları), Klinik öğretimde öğrenci etkinliğinin değerlendirilmesi-Vaka tartışmaları.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509 DOĞURGANLIĞIN DÜZENLENMESİ (4-0)4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Bu ders, dünyada ve Türkiye’de doğurganlığın düzenlenmesi hizmetlerine ilişkin güncel durum, </w:t>
      </w:r>
      <w:proofErr w:type="spellStart"/>
      <w:r w:rsidRPr="00FB1DF6">
        <w:rPr>
          <w:rFonts w:ascii="Arial" w:eastAsia="Times New Roman" w:hAnsi="Arial" w:cs="Arial"/>
          <w:color w:val="333333"/>
          <w:sz w:val="19"/>
          <w:szCs w:val="19"/>
        </w:rPr>
        <w:t>kontraseptif</w:t>
      </w:r>
      <w:proofErr w:type="spellEnd"/>
      <w:r w:rsidRPr="00FB1DF6">
        <w:rPr>
          <w:rFonts w:ascii="Arial" w:eastAsia="Times New Roman" w:hAnsi="Arial" w:cs="Arial"/>
          <w:color w:val="333333"/>
          <w:sz w:val="19"/>
          <w:szCs w:val="19"/>
        </w:rPr>
        <w:t xml:space="preserve"> yöntemlere ilişkin son gelişmeler ve kanıta dayalı uygulamalar, kaliteli hizmet sunumu ve bunu etkileyen faktörleri içerir.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502 KADIN SAĞLIĞI HEMŞİRELİĞİ- II (4-0)4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Kadın sağlığını etkileyen </w:t>
      </w:r>
      <w:proofErr w:type="spellStart"/>
      <w:r w:rsidRPr="00FB1DF6">
        <w:rPr>
          <w:rFonts w:ascii="Arial" w:eastAsia="Times New Roman" w:hAnsi="Arial" w:cs="Arial"/>
          <w:color w:val="333333"/>
          <w:sz w:val="19"/>
          <w:szCs w:val="19"/>
        </w:rPr>
        <w:t>psikososyal</w:t>
      </w:r>
      <w:proofErr w:type="spellEnd"/>
      <w:r w:rsidRPr="00FB1DF6">
        <w:rPr>
          <w:rFonts w:ascii="Arial" w:eastAsia="Times New Roman" w:hAnsi="Arial" w:cs="Arial"/>
          <w:color w:val="333333"/>
          <w:sz w:val="19"/>
          <w:szCs w:val="19"/>
        </w:rPr>
        <w:t xml:space="preserve"> ve politik yapılar( Statü, toplumsal cinsiyet, sağlık, politika) ;Kadın sağlığını geliştirme( Tarama programları, olumsuz sağlık alışkanlıkları, sağlıklı yaşam tarzı); Cinsel sağlık ve cinsel eğitim; Kadın sağlığında duyarlılık gerektiren konular( Düşük, </w:t>
      </w:r>
      <w:proofErr w:type="spellStart"/>
      <w:r w:rsidRPr="00FB1DF6">
        <w:rPr>
          <w:rFonts w:ascii="Arial" w:eastAsia="Times New Roman" w:hAnsi="Arial" w:cs="Arial"/>
          <w:color w:val="333333"/>
          <w:sz w:val="19"/>
          <w:szCs w:val="19"/>
        </w:rPr>
        <w:t>genital</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mutilasyon</w:t>
      </w:r>
      <w:proofErr w:type="spellEnd"/>
      <w:r w:rsidRPr="00FB1DF6">
        <w:rPr>
          <w:rFonts w:ascii="Arial" w:eastAsia="Times New Roman" w:hAnsi="Arial" w:cs="Arial"/>
          <w:color w:val="333333"/>
          <w:sz w:val="19"/>
          <w:szCs w:val="19"/>
        </w:rPr>
        <w:t>,cinsel taciz, lezbiyen, tecavüz, töre cinayetleri vb); ülkemizde kadın sağlığı, kadınla ilgili yapılan uluslar arası toplantılar ve ülkemize yansımaları; kadının insan ve sağlık hakkı; şiddet ve kadın, küreselleşme ve kadın; din, kadın ve sağlık.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504 PERİNATAL DÖNEMDE KADIN SAĞLIĞINA YÖNELİK UYGULAMALAR- II (4-0)4           AKTS 6</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Dönemi </w:t>
      </w:r>
      <w:proofErr w:type="spellStart"/>
      <w:r w:rsidRPr="00FB1DF6">
        <w:rPr>
          <w:rFonts w:ascii="Arial" w:eastAsia="Times New Roman" w:hAnsi="Arial" w:cs="Arial"/>
          <w:color w:val="333333"/>
          <w:sz w:val="19"/>
          <w:szCs w:val="19"/>
        </w:rPr>
        <w:t>Etkiliyen</w:t>
      </w:r>
      <w:proofErr w:type="spellEnd"/>
      <w:r w:rsidRPr="00FB1DF6">
        <w:rPr>
          <w:rFonts w:ascii="Arial" w:eastAsia="Times New Roman" w:hAnsi="Arial" w:cs="Arial"/>
          <w:color w:val="333333"/>
          <w:sz w:val="19"/>
          <w:szCs w:val="19"/>
        </w:rPr>
        <w:t xml:space="preserve"> Sağlık Sorunları,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Prenatal</w:t>
      </w:r>
      <w:proofErr w:type="spellEnd"/>
      <w:r w:rsidRPr="00FB1DF6">
        <w:rPr>
          <w:rFonts w:ascii="Arial" w:eastAsia="Times New Roman" w:hAnsi="Arial" w:cs="Arial"/>
          <w:color w:val="333333"/>
          <w:sz w:val="19"/>
          <w:szCs w:val="19"/>
        </w:rPr>
        <w:t xml:space="preserve"> Dönemde </w:t>
      </w:r>
      <w:proofErr w:type="spellStart"/>
      <w:r w:rsidRPr="00FB1DF6">
        <w:rPr>
          <w:rFonts w:ascii="Arial" w:eastAsia="Times New Roman" w:hAnsi="Arial" w:cs="Arial"/>
          <w:color w:val="333333"/>
          <w:sz w:val="19"/>
          <w:szCs w:val="19"/>
        </w:rPr>
        <w:t>Teratojenler</w:t>
      </w:r>
      <w:proofErr w:type="spellEnd"/>
      <w:r w:rsidRPr="00FB1DF6">
        <w:rPr>
          <w:rFonts w:ascii="Arial" w:eastAsia="Times New Roman" w:hAnsi="Arial" w:cs="Arial"/>
          <w:color w:val="333333"/>
          <w:sz w:val="19"/>
          <w:szCs w:val="19"/>
        </w:rPr>
        <w:t xml:space="preserve"> ve sosyal sorunlar,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Dönem,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Değerlendirme, </w:t>
      </w:r>
      <w:proofErr w:type="spellStart"/>
      <w:r w:rsidRPr="00FB1DF6">
        <w:rPr>
          <w:rFonts w:ascii="Arial" w:eastAsia="Times New Roman" w:hAnsi="Arial" w:cs="Arial"/>
          <w:color w:val="333333"/>
          <w:sz w:val="19"/>
          <w:szCs w:val="19"/>
        </w:rPr>
        <w:t>Intranatal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Obstetrik</w:t>
      </w:r>
      <w:proofErr w:type="spellEnd"/>
      <w:r w:rsidRPr="00FB1DF6">
        <w:rPr>
          <w:rFonts w:ascii="Arial" w:eastAsia="Times New Roman" w:hAnsi="Arial" w:cs="Arial"/>
          <w:color w:val="333333"/>
          <w:sz w:val="19"/>
          <w:szCs w:val="19"/>
        </w:rPr>
        <w:t xml:space="preserve"> İşlemler, </w:t>
      </w:r>
      <w:proofErr w:type="spellStart"/>
      <w:r w:rsidRPr="00FB1DF6">
        <w:rPr>
          <w:rFonts w:ascii="Arial" w:eastAsia="Times New Roman" w:hAnsi="Arial" w:cs="Arial"/>
          <w:color w:val="333333"/>
          <w:sz w:val="19"/>
          <w:szCs w:val="19"/>
        </w:rPr>
        <w:t>Postnatal</w:t>
      </w:r>
      <w:proofErr w:type="spellEnd"/>
      <w:r w:rsidRPr="00FB1DF6">
        <w:rPr>
          <w:rFonts w:ascii="Arial" w:eastAsia="Times New Roman" w:hAnsi="Arial" w:cs="Arial"/>
          <w:color w:val="333333"/>
          <w:sz w:val="19"/>
          <w:szCs w:val="19"/>
        </w:rPr>
        <w:t xml:space="preserve"> Dönem, </w:t>
      </w:r>
      <w:proofErr w:type="spellStart"/>
      <w:r w:rsidRPr="00FB1DF6">
        <w:rPr>
          <w:rFonts w:ascii="Arial" w:eastAsia="Times New Roman" w:hAnsi="Arial" w:cs="Arial"/>
          <w:color w:val="333333"/>
          <w:sz w:val="19"/>
          <w:szCs w:val="19"/>
        </w:rPr>
        <w:t>Postnatal</w:t>
      </w:r>
      <w:proofErr w:type="spellEnd"/>
      <w:r w:rsidRPr="00FB1DF6">
        <w:rPr>
          <w:rFonts w:ascii="Arial" w:eastAsia="Times New Roman" w:hAnsi="Arial" w:cs="Arial"/>
          <w:color w:val="333333"/>
          <w:sz w:val="19"/>
          <w:szCs w:val="19"/>
        </w:rPr>
        <w:t xml:space="preserve"> Komplikasyonlar, </w:t>
      </w:r>
      <w:proofErr w:type="spellStart"/>
      <w:r w:rsidRPr="00FB1DF6">
        <w:rPr>
          <w:rFonts w:ascii="Arial" w:eastAsia="Times New Roman" w:hAnsi="Arial" w:cs="Arial"/>
          <w:color w:val="333333"/>
          <w:sz w:val="19"/>
          <w:szCs w:val="19"/>
        </w:rPr>
        <w:t>Laktasyon</w:t>
      </w:r>
      <w:proofErr w:type="spellEnd"/>
      <w:r w:rsidRPr="00FB1DF6">
        <w:rPr>
          <w:rFonts w:ascii="Arial" w:eastAsia="Times New Roman" w:hAnsi="Arial" w:cs="Arial"/>
          <w:color w:val="333333"/>
          <w:sz w:val="19"/>
          <w:szCs w:val="19"/>
        </w:rPr>
        <w:t xml:space="preserve"> Dönemi, Doğurganlığın Düzenlenmesi, Gebeliği Önleyici Yöntemler, </w:t>
      </w:r>
      <w:proofErr w:type="spellStart"/>
      <w:r w:rsidRPr="00FB1DF6">
        <w:rPr>
          <w:rFonts w:ascii="Arial" w:eastAsia="Times New Roman" w:hAnsi="Arial" w:cs="Arial"/>
          <w:color w:val="333333"/>
          <w:sz w:val="19"/>
          <w:szCs w:val="19"/>
        </w:rPr>
        <w:t>İnfertilite</w:t>
      </w:r>
      <w:proofErr w:type="spellEnd"/>
      <w:r w:rsidRPr="00FB1DF6">
        <w:rPr>
          <w:rFonts w:ascii="Arial" w:eastAsia="Times New Roman" w:hAnsi="Arial" w:cs="Arial"/>
          <w:color w:val="333333"/>
          <w:sz w:val="19"/>
          <w:szCs w:val="19"/>
        </w:rPr>
        <w:t>.</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506 TOPLUMSAL CİNSİYET VE KADIN SAĞLIĞI (3-0)3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Cinsel sağlık ve üreme sağlığı kavramları, Uluslararası kadın konferansları, kadın konferansları sonucunda Türkiye’de kadın sağlığına yönelik yapılan uygulamalar, toplumsal cinsiyet ve cinsiyetin tanımı, toplumsal cinsiyette eşitlik ve hakkaniyet, kadının statüsü, statüyü etkileyen bileşenler, kadına yönelik şiddet, töre ve namus cinayetleri, toplumsal cinsiyet eşitliğinin sağlanması için Türkiye’de yapılan eylem planları.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508 KADIN SAĞLIĞI VE ETİK (3-0)3        AKTS 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Kadın hakları, kadının doğurma hakkı, Kürtaj etkili doğum kontrolü araştırmaları ve etik, Yardımcı üreme tekniklerinin ahlaki boyutu, Sperm bankaları ve etik, Taşıyıcı annelik ve etik, Cinsiyet temelli şiddet uygulamaları ve etik, Kızlık zarı incelemesi ve etik, Yasalarda güncel durum.</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510 DOĞUM HEMŞİRELİĞİ UYGULAMASI (2-4)4        AKTS6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xml:space="preserve">Doğum eyleminin teorik bilgisi, </w:t>
      </w:r>
      <w:proofErr w:type="spellStart"/>
      <w:r w:rsidRPr="00FB1DF6">
        <w:rPr>
          <w:rFonts w:ascii="Arial" w:eastAsia="Times New Roman" w:hAnsi="Arial" w:cs="Arial"/>
          <w:color w:val="333333"/>
          <w:sz w:val="19"/>
          <w:szCs w:val="19"/>
        </w:rPr>
        <w:t>kontraksiyon</w:t>
      </w:r>
      <w:proofErr w:type="spellEnd"/>
      <w:r w:rsidRPr="00FB1DF6">
        <w:rPr>
          <w:rFonts w:ascii="Arial" w:eastAsia="Times New Roman" w:hAnsi="Arial" w:cs="Arial"/>
          <w:color w:val="333333"/>
          <w:sz w:val="19"/>
          <w:szCs w:val="19"/>
        </w:rPr>
        <w:t xml:space="preserve"> takibi, indüksiyon takibi, silinme ve </w:t>
      </w:r>
      <w:proofErr w:type="spellStart"/>
      <w:r w:rsidRPr="00FB1DF6">
        <w:rPr>
          <w:rFonts w:ascii="Arial" w:eastAsia="Times New Roman" w:hAnsi="Arial" w:cs="Arial"/>
          <w:color w:val="333333"/>
          <w:sz w:val="19"/>
          <w:szCs w:val="19"/>
        </w:rPr>
        <w:t>dilatasyon</w:t>
      </w:r>
      <w:proofErr w:type="spellEnd"/>
      <w:r w:rsidRPr="00FB1DF6">
        <w:rPr>
          <w:rFonts w:ascii="Arial" w:eastAsia="Times New Roman" w:hAnsi="Arial" w:cs="Arial"/>
          <w:color w:val="333333"/>
          <w:sz w:val="19"/>
          <w:szCs w:val="19"/>
        </w:rPr>
        <w:t xml:space="preserve"> takibi, </w:t>
      </w:r>
      <w:proofErr w:type="spellStart"/>
      <w:r w:rsidRPr="00FB1DF6">
        <w:rPr>
          <w:rFonts w:ascii="Arial" w:eastAsia="Times New Roman" w:hAnsi="Arial" w:cs="Arial"/>
          <w:color w:val="333333"/>
          <w:sz w:val="19"/>
          <w:szCs w:val="19"/>
        </w:rPr>
        <w:t>fetal</w:t>
      </w:r>
      <w:proofErr w:type="spellEnd"/>
      <w:r w:rsidRPr="00FB1DF6">
        <w:rPr>
          <w:rFonts w:ascii="Arial" w:eastAsia="Times New Roman" w:hAnsi="Arial" w:cs="Arial"/>
          <w:color w:val="333333"/>
          <w:sz w:val="19"/>
          <w:szCs w:val="19"/>
        </w:rPr>
        <w:t xml:space="preserve"> pozisyon, </w:t>
      </w:r>
      <w:proofErr w:type="spellStart"/>
      <w:r w:rsidRPr="00FB1DF6">
        <w:rPr>
          <w:rFonts w:ascii="Arial" w:eastAsia="Times New Roman" w:hAnsi="Arial" w:cs="Arial"/>
          <w:color w:val="333333"/>
          <w:sz w:val="19"/>
          <w:szCs w:val="19"/>
        </w:rPr>
        <w:t>prezentasyon</w:t>
      </w:r>
      <w:proofErr w:type="spellEnd"/>
      <w:r w:rsidRPr="00FB1DF6">
        <w:rPr>
          <w:rFonts w:ascii="Arial" w:eastAsia="Times New Roman" w:hAnsi="Arial" w:cs="Arial"/>
          <w:color w:val="333333"/>
          <w:sz w:val="19"/>
          <w:szCs w:val="19"/>
        </w:rPr>
        <w:t xml:space="preserve"> ve angajmanı değerlendirme, </w:t>
      </w:r>
      <w:proofErr w:type="spellStart"/>
      <w:r w:rsidRPr="00FB1DF6">
        <w:rPr>
          <w:rFonts w:ascii="Arial" w:eastAsia="Times New Roman" w:hAnsi="Arial" w:cs="Arial"/>
          <w:color w:val="333333"/>
          <w:sz w:val="19"/>
          <w:szCs w:val="19"/>
        </w:rPr>
        <w:t>travayda</w:t>
      </w:r>
      <w:proofErr w:type="spellEnd"/>
      <w:r w:rsidRPr="00FB1DF6">
        <w:rPr>
          <w:rFonts w:ascii="Arial" w:eastAsia="Times New Roman" w:hAnsi="Arial" w:cs="Arial"/>
          <w:color w:val="333333"/>
          <w:sz w:val="19"/>
          <w:szCs w:val="19"/>
        </w:rPr>
        <w:t xml:space="preserve"> anne ve fetüsün izlemi, </w:t>
      </w:r>
      <w:proofErr w:type="spellStart"/>
      <w:r w:rsidRPr="00FB1DF6">
        <w:rPr>
          <w:rFonts w:ascii="Arial" w:eastAsia="Times New Roman" w:hAnsi="Arial" w:cs="Arial"/>
          <w:color w:val="333333"/>
          <w:sz w:val="19"/>
          <w:szCs w:val="19"/>
        </w:rPr>
        <w:t>nst</w:t>
      </w:r>
      <w:proofErr w:type="spellEnd"/>
      <w:r w:rsidRPr="00FB1DF6">
        <w:rPr>
          <w:rFonts w:ascii="Arial" w:eastAsia="Times New Roman" w:hAnsi="Arial" w:cs="Arial"/>
          <w:color w:val="333333"/>
          <w:sz w:val="19"/>
          <w:szCs w:val="19"/>
        </w:rPr>
        <w:t>/</w:t>
      </w:r>
      <w:proofErr w:type="spellStart"/>
      <w:r w:rsidRPr="00FB1DF6">
        <w:rPr>
          <w:rFonts w:ascii="Arial" w:eastAsia="Times New Roman" w:hAnsi="Arial" w:cs="Arial"/>
          <w:color w:val="333333"/>
          <w:sz w:val="19"/>
          <w:szCs w:val="19"/>
        </w:rPr>
        <w:t>oct</w:t>
      </w:r>
      <w:proofErr w:type="spellEnd"/>
      <w:r w:rsidRPr="00FB1DF6">
        <w:rPr>
          <w:rFonts w:ascii="Arial" w:eastAsia="Times New Roman" w:hAnsi="Arial" w:cs="Arial"/>
          <w:color w:val="333333"/>
          <w:sz w:val="19"/>
          <w:szCs w:val="19"/>
        </w:rPr>
        <w:t xml:space="preserve"> izlemi ve değerlendirilmesi, doğum eyleminin gerçekleştirilmesi, </w:t>
      </w:r>
      <w:proofErr w:type="spellStart"/>
      <w:r w:rsidRPr="00FB1DF6">
        <w:rPr>
          <w:rFonts w:ascii="Arial" w:eastAsia="Times New Roman" w:hAnsi="Arial" w:cs="Arial"/>
          <w:color w:val="333333"/>
          <w:sz w:val="19"/>
          <w:szCs w:val="19"/>
        </w:rPr>
        <w:t>yenidoğan</w:t>
      </w:r>
      <w:proofErr w:type="spellEnd"/>
      <w:r w:rsidRPr="00FB1DF6">
        <w:rPr>
          <w:rFonts w:ascii="Arial" w:eastAsia="Times New Roman" w:hAnsi="Arial" w:cs="Arial"/>
          <w:color w:val="333333"/>
          <w:sz w:val="19"/>
          <w:szCs w:val="19"/>
        </w:rPr>
        <w:t xml:space="preserve"> bakımı, perine bakımı, emzirmenin öğretilmesi, </w:t>
      </w:r>
      <w:proofErr w:type="spellStart"/>
      <w:r w:rsidRPr="00FB1DF6">
        <w:rPr>
          <w:rFonts w:ascii="Arial" w:eastAsia="Times New Roman" w:hAnsi="Arial" w:cs="Arial"/>
          <w:color w:val="333333"/>
          <w:sz w:val="19"/>
          <w:szCs w:val="19"/>
        </w:rPr>
        <w:t>involüsyon</w:t>
      </w:r>
      <w:proofErr w:type="spellEnd"/>
      <w:r w:rsidRPr="00FB1DF6">
        <w:rPr>
          <w:rFonts w:ascii="Arial" w:eastAsia="Times New Roman" w:hAnsi="Arial" w:cs="Arial"/>
          <w:color w:val="333333"/>
          <w:sz w:val="19"/>
          <w:szCs w:val="19"/>
        </w:rPr>
        <w:t xml:space="preserve"> takibi, </w:t>
      </w:r>
      <w:proofErr w:type="spellStart"/>
      <w:r w:rsidRPr="00FB1DF6">
        <w:rPr>
          <w:rFonts w:ascii="Arial" w:eastAsia="Times New Roman" w:hAnsi="Arial" w:cs="Arial"/>
          <w:color w:val="333333"/>
          <w:sz w:val="19"/>
          <w:szCs w:val="19"/>
        </w:rPr>
        <w:t>yenidoğanın</w:t>
      </w:r>
      <w:proofErr w:type="spellEnd"/>
      <w:r w:rsidRPr="00FB1DF6">
        <w:rPr>
          <w:rFonts w:ascii="Arial" w:eastAsia="Times New Roman" w:hAnsi="Arial" w:cs="Arial"/>
          <w:color w:val="333333"/>
          <w:sz w:val="19"/>
          <w:szCs w:val="19"/>
        </w:rPr>
        <w:t xml:space="preserve"> fiziksel değerlendirilmesi, doğum sürecine ilişkin son gelişmeler, doğum alternatifleri, doğum eylemi sürecinde etik sorunlar, doğum eylemi sürecinde kanıta dayalı uygulamalar.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HDKT 751-759 DÖNEM PROJESİ  (0-0)0     AKTS 30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Öğrenciye verilen proje konusu dahilinde, proje çalışması tamamlanacaktır.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ind w:left="-180"/>
        <w:jc w:val="center"/>
        <w:rPr>
          <w:rFonts w:ascii="Arial" w:eastAsia="Times New Roman" w:hAnsi="Arial" w:cs="Arial"/>
          <w:color w:val="333333"/>
          <w:sz w:val="19"/>
          <w:szCs w:val="19"/>
        </w:rPr>
      </w:pPr>
      <w:r w:rsidRPr="00FB1DF6">
        <w:rPr>
          <w:rFonts w:ascii="Arial" w:eastAsia="Times New Roman" w:hAnsi="Arial" w:cs="Arial"/>
          <w:b/>
          <w:bCs/>
          <w:color w:val="333333"/>
          <w:sz w:val="19"/>
        </w:rPr>
        <w:t>GAZİANTEP ÜNİVERSİTESİ SAĞLIK BİLİMLERİ ENSTİTÜSÜ</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HEMŞİRELİK ANABİLİM DALI HALK SAĞLIĞI HEMŞİRELİĞİ TEZSİZ II. ÖĞRETİM YÜKSEK LİSANS PROGRAMI</w:t>
      </w:r>
    </w:p>
    <w:p w:rsidR="00FB1DF6" w:rsidRPr="00FB1DF6" w:rsidRDefault="00FB1DF6" w:rsidP="00FB1DF6">
      <w:pPr>
        <w:shd w:val="clear" w:color="auto" w:fill="FFFFFF"/>
        <w:spacing w:before="240" w:after="240" w:line="240" w:lineRule="auto"/>
        <w:ind w:left="-180"/>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PROGRAMA KABUL KOŞULLARI:</w:t>
      </w:r>
    </w:p>
    <w:p w:rsidR="00FB1DF6" w:rsidRPr="00FB1DF6" w:rsidRDefault="00FB1DF6" w:rsidP="00FB1DF6">
      <w:pPr>
        <w:shd w:val="clear" w:color="auto" w:fill="FFFFFF"/>
        <w:spacing w:before="240" w:after="240" w:line="240" w:lineRule="auto"/>
        <w:ind w:left="-180"/>
        <w:rPr>
          <w:rFonts w:ascii="Arial" w:eastAsia="Times New Roman" w:hAnsi="Arial" w:cs="Arial"/>
          <w:color w:val="333333"/>
          <w:sz w:val="19"/>
          <w:szCs w:val="19"/>
        </w:rPr>
      </w:pPr>
      <w:r w:rsidRPr="00FB1DF6">
        <w:rPr>
          <w:rFonts w:ascii="Arial" w:eastAsia="Times New Roman" w:hAnsi="Arial" w:cs="Arial"/>
          <w:color w:val="333333"/>
          <w:sz w:val="19"/>
          <w:szCs w:val="19"/>
        </w:rPr>
        <w:t>   Hemşirelik ve SBF, HYO ve SYO Hemşirelik, Ebelik Bölümü mezunları kabul edilir.</w:t>
      </w:r>
    </w:p>
    <w:p w:rsidR="00FB1DF6" w:rsidRPr="00FB1DF6" w:rsidRDefault="00FB1DF6" w:rsidP="00FB1DF6">
      <w:pPr>
        <w:shd w:val="clear" w:color="auto" w:fill="FFFFFF"/>
        <w:spacing w:before="240" w:after="240" w:line="240" w:lineRule="auto"/>
        <w:ind w:left="-180"/>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ind w:left="-180"/>
        <w:rPr>
          <w:rFonts w:ascii="Arial" w:eastAsia="Times New Roman" w:hAnsi="Arial" w:cs="Arial"/>
          <w:color w:val="333333"/>
          <w:sz w:val="19"/>
          <w:szCs w:val="19"/>
        </w:rPr>
      </w:pP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YÜKSEK LİSANS DERSLERİ                          </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96"/>
        <w:gridCol w:w="4814"/>
        <w:gridCol w:w="765"/>
        <w:gridCol w:w="810"/>
        <w:gridCol w:w="728"/>
      </w:tblGrid>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DERS KODU</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Ders Adı</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teorik</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Uyg</w:t>
            </w:r>
            <w:proofErr w:type="spellEnd"/>
            <w:r w:rsidRPr="00FB1DF6">
              <w:rPr>
                <w:rFonts w:ascii="Times New Roman" w:eastAsia="Times New Roman" w:hAnsi="Times New Roman" w:cs="Times New Roman"/>
                <w:sz w:val="19"/>
                <w:szCs w:val="19"/>
              </w:rPr>
              <w:t>.</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kredi</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outlineLvl w:val="2"/>
              <w:rPr>
                <w:rFonts w:ascii="Segoe UI" w:eastAsia="Times New Roman" w:hAnsi="Segoe UI" w:cs="Segoe UI"/>
                <w:b/>
                <w:bCs/>
                <w:sz w:val="24"/>
                <w:szCs w:val="24"/>
              </w:rPr>
            </w:pPr>
            <w:r w:rsidRPr="00FB1DF6">
              <w:rPr>
                <w:rFonts w:ascii="Segoe UI" w:eastAsia="Times New Roman" w:hAnsi="Segoe UI" w:cs="Segoe UI"/>
                <w:b/>
                <w:bCs/>
                <w:sz w:val="24"/>
                <w:szCs w:val="24"/>
              </w:rPr>
              <w:t>HHST  501</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Halk Sağlığı Hemşireliği                           </w:t>
            </w:r>
            <w:r w:rsidRPr="00FB1DF6">
              <w:rPr>
                <w:rFonts w:ascii="Times New Roman" w:eastAsia="Times New Roman" w:hAnsi="Times New Roman" w:cs="Times New Roman"/>
                <w:b/>
                <w:bCs/>
                <w:sz w:val="19"/>
              </w:rPr>
              <w:t>Eşdeğer HHS 502</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502</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Üreme ve Çocuk Sağlığı Hemşireliği       </w:t>
            </w:r>
            <w:r w:rsidRPr="00FB1DF6">
              <w:rPr>
                <w:rFonts w:ascii="Times New Roman" w:eastAsia="Times New Roman" w:hAnsi="Times New Roman" w:cs="Times New Roman"/>
                <w:b/>
                <w:bCs/>
                <w:sz w:val="19"/>
              </w:rPr>
              <w:t> Eşdeğer HHS 505</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  </w:t>
            </w:r>
            <w:r w:rsidRPr="00FB1DF6">
              <w:rPr>
                <w:rFonts w:ascii="Times New Roman" w:eastAsia="Times New Roman" w:hAnsi="Times New Roman" w:cs="Times New Roman"/>
                <w:sz w:val="19"/>
                <w:szCs w:val="19"/>
              </w:rPr>
              <w:t>503</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Aile Sağlığı Hemşireliği ve Evde Bakım</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lastRenderedPageBreak/>
              <w:t>HHST</w:t>
            </w:r>
            <w:r w:rsidRPr="00FB1DF6">
              <w:rPr>
                <w:rFonts w:ascii="Times New Roman" w:eastAsia="Times New Roman" w:hAnsi="Times New Roman" w:cs="Times New Roman"/>
                <w:sz w:val="19"/>
                <w:szCs w:val="19"/>
              </w:rPr>
              <w:t>  504</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Hemşirelikte </w:t>
            </w:r>
            <w:proofErr w:type="spellStart"/>
            <w:r w:rsidRPr="00FB1DF6">
              <w:rPr>
                <w:rFonts w:ascii="Times New Roman" w:eastAsia="Times New Roman" w:hAnsi="Times New Roman" w:cs="Times New Roman"/>
                <w:sz w:val="19"/>
                <w:szCs w:val="19"/>
              </w:rPr>
              <w:t>AraştırmaYöntemleri</w:t>
            </w:r>
            <w:proofErr w:type="spellEnd"/>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505</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Sağlığı Geliştirme ve Uygulaması</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506</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Bulaşıcı Hastalıklarda Bakım ve </w:t>
            </w:r>
            <w:proofErr w:type="spellStart"/>
            <w:r w:rsidRPr="00FB1DF6">
              <w:rPr>
                <w:rFonts w:ascii="Times New Roman" w:eastAsia="Times New Roman" w:hAnsi="Times New Roman" w:cs="Times New Roman"/>
                <w:sz w:val="19"/>
                <w:szCs w:val="19"/>
              </w:rPr>
              <w:t>Bağışıklama</w:t>
            </w:r>
            <w:proofErr w:type="spellEnd"/>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507</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İş ve İşçi Sağlığı Hemşireliği                   </w:t>
            </w:r>
            <w:r w:rsidRPr="00FB1DF6">
              <w:rPr>
                <w:rFonts w:ascii="Times New Roman" w:eastAsia="Times New Roman" w:hAnsi="Times New Roman" w:cs="Times New Roman"/>
                <w:b/>
                <w:bCs/>
                <w:sz w:val="19"/>
              </w:rPr>
              <w:t>Eşdeğer HAL 506</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508</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Sağlık Mevzuatı ve Sağlık Yönetimi       </w:t>
            </w:r>
            <w:r w:rsidRPr="00FB1DF6">
              <w:rPr>
                <w:rFonts w:ascii="Times New Roman" w:eastAsia="Times New Roman" w:hAnsi="Times New Roman" w:cs="Times New Roman"/>
                <w:b/>
                <w:bCs/>
                <w:sz w:val="19"/>
              </w:rPr>
              <w:t>Eşdeğer HAL 508</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509</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Obezite</w:t>
            </w:r>
            <w:proofErr w:type="spellEnd"/>
            <w:r w:rsidRPr="00FB1DF6">
              <w:rPr>
                <w:rFonts w:ascii="Times New Roman" w:eastAsia="Times New Roman" w:hAnsi="Times New Roman" w:cs="Times New Roman"/>
                <w:sz w:val="19"/>
                <w:szCs w:val="19"/>
              </w:rPr>
              <w:t xml:space="preserve"> ve Toplum Beslenmesi               </w:t>
            </w:r>
            <w:r w:rsidRPr="00FB1DF6">
              <w:rPr>
                <w:rFonts w:ascii="Times New Roman" w:eastAsia="Times New Roman" w:hAnsi="Times New Roman" w:cs="Times New Roman"/>
                <w:b/>
                <w:bCs/>
                <w:sz w:val="19"/>
              </w:rPr>
              <w:t>Eşdeğer HAL 505</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r>
      <w:tr w:rsidR="00FB1DF6" w:rsidRPr="00FB1DF6" w:rsidTr="00FB1DF6">
        <w:trPr>
          <w:trHeight w:val="78"/>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 </w:t>
            </w:r>
            <w:r w:rsidRPr="00FB1DF6">
              <w:rPr>
                <w:rFonts w:ascii="Times New Roman" w:eastAsia="Times New Roman" w:hAnsi="Times New Roman" w:cs="Times New Roman"/>
                <w:sz w:val="19"/>
                <w:szCs w:val="19"/>
              </w:rPr>
              <w:t>510</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Sosyal Antropoloji ve Sağlık Sosyolojisi</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r>
      <w:tr w:rsidR="00FB1DF6" w:rsidRPr="00FB1DF6" w:rsidTr="00FB1DF6">
        <w:trPr>
          <w:trHeight w:val="78"/>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511                                                                                                                      </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Çevre Sağlığı                                     </w:t>
            </w:r>
            <w:r w:rsidRPr="00FB1DF6">
              <w:rPr>
                <w:rFonts w:ascii="Times New Roman" w:eastAsia="Times New Roman" w:hAnsi="Times New Roman" w:cs="Times New Roman"/>
                <w:b/>
                <w:bCs/>
                <w:sz w:val="19"/>
              </w:rPr>
              <w:t>Eşdeğer HAL 504</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r>
      <w:tr w:rsidR="00FB1DF6" w:rsidRPr="00FB1DF6" w:rsidTr="00FB1DF6">
        <w:trPr>
          <w:trHeight w:val="78"/>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 512</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Türkiye ve Dünya’da Sağlık Politikaları                                                        </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78"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r>
      <w:tr w:rsidR="00FB1DF6" w:rsidRPr="00FB1DF6" w:rsidTr="00FB1DF6">
        <w:trPr>
          <w:tblCellSpacing w:w="0" w:type="dxa"/>
        </w:trPr>
        <w:tc>
          <w:tcPr>
            <w:tcW w:w="612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HHST</w:t>
            </w:r>
            <w:r w:rsidRPr="00FB1DF6">
              <w:rPr>
                <w:rFonts w:ascii="Times New Roman" w:eastAsia="Times New Roman" w:hAnsi="Times New Roman" w:cs="Times New Roman"/>
                <w:sz w:val="19"/>
                <w:szCs w:val="19"/>
              </w:rPr>
              <w:t> </w:t>
            </w:r>
            <w:r w:rsidRPr="00FB1DF6">
              <w:rPr>
                <w:rFonts w:ascii="Times New Roman" w:eastAsia="Times New Roman" w:hAnsi="Times New Roman" w:cs="Times New Roman"/>
                <w:b/>
                <w:bCs/>
                <w:sz w:val="19"/>
              </w:rPr>
              <w:t>751-759</w:t>
            </w:r>
          </w:p>
        </w:tc>
        <w:tc>
          <w:tcPr>
            <w:tcW w:w="536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DÖNEM PROJESİ  (6-0)0         </w:t>
            </w:r>
          </w:p>
        </w:tc>
        <w:tc>
          <w:tcPr>
            <w:tcW w:w="89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86"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861"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r>
    </w:tbl>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CD21EF" w:rsidP="00FB1DF6">
      <w:pPr>
        <w:shd w:val="clear" w:color="auto" w:fill="FFFFFF"/>
        <w:spacing w:after="0" w:line="240" w:lineRule="auto"/>
        <w:rPr>
          <w:rFonts w:ascii="Arial" w:eastAsia="Times New Roman" w:hAnsi="Arial" w:cs="Arial"/>
          <w:color w:val="333333"/>
          <w:sz w:val="19"/>
          <w:szCs w:val="19"/>
        </w:rPr>
      </w:pPr>
      <w:r w:rsidRPr="00CD21EF">
        <w:rPr>
          <w:rFonts w:ascii="Arial" w:eastAsia="Times New Roman" w:hAnsi="Arial" w:cs="Arial"/>
          <w:color w:val="333333"/>
          <w:sz w:val="19"/>
          <w:szCs w:val="19"/>
        </w:rPr>
        <w:pict>
          <v:rect id="_x0000_i1025" style="width:0;height:.8pt" o:hralign="center" o:hrstd="t" o:hr="t" fillcolor="#a0a0a0" stroked="f"/>
        </w:pic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HALK SAĞLIĞI HEMŞİRELİĞİ DERS İÇERİKLERİ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501 HALK SAĞLIĞI HEMŞİRELİĞİ                                                                                    (2- 4) 4</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Halk Sağlığının Tanım ve Kavramları, Tarihsel Gelişimi; hastalık ve sağlık kavramları, halk sağlığı ve koruyucu sağlık  ilkeleri, tıp bilimleri içinde halk sağlığının yeri ve önemi, Türkiye deki Sağlık Hizmetleri, Türkiye </w:t>
      </w:r>
      <w:proofErr w:type="spellStart"/>
      <w:r w:rsidRPr="00FB1DF6">
        <w:rPr>
          <w:rFonts w:ascii="Arial" w:eastAsia="Times New Roman" w:hAnsi="Arial" w:cs="Arial"/>
          <w:color w:val="333333"/>
          <w:sz w:val="19"/>
          <w:szCs w:val="19"/>
        </w:rPr>
        <w:t>nin</w:t>
      </w:r>
      <w:proofErr w:type="spellEnd"/>
      <w:r w:rsidRPr="00FB1DF6">
        <w:rPr>
          <w:rFonts w:ascii="Arial" w:eastAsia="Times New Roman" w:hAnsi="Arial" w:cs="Arial"/>
          <w:color w:val="333333"/>
          <w:sz w:val="19"/>
          <w:szCs w:val="19"/>
        </w:rPr>
        <w:t xml:space="preserve"> Genel Sağlı Sorunları, Önemli Göstergeleri, Kadın-Çocuk Sağlığı, Çevre Sağlığı, Okul Sağlığı, Yaşlı Sağlığı ve Kronik Hastalıklar, Besin Sağlığı , Toplum Ruh Sağlığı, Sosyal Kurumlar, önemli halk sağlığı sorunları ve çözümleri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502 ÜREME SAĞLIĞI HEMŞİRELİĞİ                                                                                (2-4)</w:t>
      </w: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 4</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Üreme sağlığı ve aile planlamasının tanımı, amacı ve önemi, etkileyen faktörler, tarihçesi, bugünü ve yarını; Nüfus Politikaları, aile planlamasının yararları; ana sağlığının önemli ölçütleri, Türkiye’de ana ölümleri, önlenmesi, aşırı doğurganlık, doğum öncesi bakım, düşükler Üreme Organı Anatomi-Fizyolojisi, Danışmanlık; başvuranın hakları değerlendirilmesi, İletişim, Rahim İçi Araçlar; Enfeksiyonun Önlenmesi; </w:t>
      </w:r>
      <w:proofErr w:type="spellStart"/>
      <w:r w:rsidRPr="00FB1DF6">
        <w:rPr>
          <w:rFonts w:ascii="Arial" w:eastAsia="Times New Roman" w:hAnsi="Arial" w:cs="Arial"/>
          <w:color w:val="333333"/>
          <w:sz w:val="19"/>
          <w:szCs w:val="19"/>
        </w:rPr>
        <w:t>Hormonal</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kontrasepsiyon</w:t>
      </w:r>
      <w:proofErr w:type="spellEnd"/>
      <w:r w:rsidRPr="00FB1DF6">
        <w:rPr>
          <w:rFonts w:ascii="Arial" w:eastAsia="Times New Roman" w:hAnsi="Arial" w:cs="Arial"/>
          <w:color w:val="333333"/>
          <w:sz w:val="19"/>
          <w:szCs w:val="19"/>
        </w:rPr>
        <w:t>;Bariyer yöntemler; Doğal Aile Planlaması Yöntemleri (DAP);</w:t>
      </w:r>
      <w:proofErr w:type="spellStart"/>
      <w:r w:rsidRPr="00FB1DF6">
        <w:rPr>
          <w:rFonts w:ascii="Arial" w:eastAsia="Times New Roman" w:hAnsi="Arial" w:cs="Arial"/>
          <w:color w:val="333333"/>
          <w:sz w:val="19"/>
          <w:szCs w:val="19"/>
        </w:rPr>
        <w:t>Laktasyonel</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Amenore</w:t>
      </w:r>
      <w:proofErr w:type="spellEnd"/>
      <w:r w:rsidRPr="00FB1DF6">
        <w:rPr>
          <w:rFonts w:ascii="Arial" w:eastAsia="Times New Roman" w:hAnsi="Arial" w:cs="Arial"/>
          <w:color w:val="333333"/>
          <w:sz w:val="19"/>
          <w:szCs w:val="19"/>
        </w:rPr>
        <w:t xml:space="preserve"> Metodu (LAM); cerrahi sterilizasyon (</w:t>
      </w:r>
      <w:proofErr w:type="spellStart"/>
      <w:r w:rsidRPr="00FB1DF6">
        <w:rPr>
          <w:rFonts w:ascii="Arial" w:eastAsia="Times New Roman" w:hAnsi="Arial" w:cs="Arial"/>
          <w:color w:val="333333"/>
          <w:sz w:val="19"/>
          <w:szCs w:val="19"/>
        </w:rPr>
        <w:t>tüpligasyonu</w:t>
      </w:r>
      <w:proofErr w:type="spellEnd"/>
      <w:r w:rsidRPr="00FB1DF6">
        <w:rPr>
          <w:rFonts w:ascii="Arial" w:eastAsia="Times New Roman" w:hAnsi="Arial" w:cs="Arial"/>
          <w:color w:val="333333"/>
          <w:sz w:val="19"/>
          <w:szCs w:val="19"/>
        </w:rPr>
        <w:t>-</w:t>
      </w:r>
      <w:proofErr w:type="spellStart"/>
      <w:r w:rsidRPr="00FB1DF6">
        <w:rPr>
          <w:rFonts w:ascii="Arial" w:eastAsia="Times New Roman" w:hAnsi="Arial" w:cs="Arial"/>
          <w:color w:val="333333"/>
          <w:sz w:val="19"/>
          <w:szCs w:val="19"/>
        </w:rPr>
        <w:t>vazektomi</w:t>
      </w:r>
      <w:proofErr w:type="spellEnd"/>
      <w:r w:rsidRPr="00FB1DF6">
        <w:rPr>
          <w:rFonts w:ascii="Arial" w:eastAsia="Times New Roman" w:hAnsi="Arial" w:cs="Arial"/>
          <w:color w:val="333333"/>
          <w:sz w:val="19"/>
          <w:szCs w:val="19"/>
        </w:rPr>
        <w:t xml:space="preserve">); Doğum ve Düşük Sonrası </w:t>
      </w:r>
      <w:proofErr w:type="spellStart"/>
      <w:r w:rsidRPr="00FB1DF6">
        <w:rPr>
          <w:rFonts w:ascii="Arial" w:eastAsia="Times New Roman" w:hAnsi="Arial" w:cs="Arial"/>
          <w:color w:val="333333"/>
          <w:sz w:val="19"/>
          <w:szCs w:val="19"/>
        </w:rPr>
        <w:t>Kontrasepsiyon</w:t>
      </w:r>
      <w:proofErr w:type="spellEnd"/>
      <w:r w:rsidRPr="00FB1DF6">
        <w:rPr>
          <w:rFonts w:ascii="Arial" w:eastAsia="Times New Roman" w:hAnsi="Arial" w:cs="Arial"/>
          <w:color w:val="333333"/>
          <w:sz w:val="19"/>
          <w:szCs w:val="19"/>
        </w:rPr>
        <w:t xml:space="preserve">; Emzirme döneminde kullanılan </w:t>
      </w:r>
      <w:proofErr w:type="spellStart"/>
      <w:r w:rsidRPr="00FB1DF6">
        <w:rPr>
          <w:rFonts w:ascii="Arial" w:eastAsia="Times New Roman" w:hAnsi="Arial" w:cs="Arial"/>
          <w:color w:val="333333"/>
          <w:sz w:val="19"/>
          <w:szCs w:val="19"/>
        </w:rPr>
        <w:t>kontreseptif</w:t>
      </w:r>
      <w:proofErr w:type="spellEnd"/>
      <w:r w:rsidRPr="00FB1DF6">
        <w:rPr>
          <w:rFonts w:ascii="Arial" w:eastAsia="Times New Roman" w:hAnsi="Arial" w:cs="Arial"/>
          <w:color w:val="333333"/>
          <w:sz w:val="19"/>
          <w:szCs w:val="19"/>
        </w:rPr>
        <w:t xml:space="preserve"> yöntemler;Acil </w:t>
      </w:r>
      <w:proofErr w:type="spellStart"/>
      <w:r w:rsidRPr="00FB1DF6">
        <w:rPr>
          <w:rFonts w:ascii="Arial" w:eastAsia="Times New Roman" w:hAnsi="Arial" w:cs="Arial"/>
          <w:color w:val="333333"/>
          <w:sz w:val="19"/>
          <w:szCs w:val="19"/>
        </w:rPr>
        <w:t>kontrasepsiyon</w:t>
      </w:r>
      <w:proofErr w:type="spellEnd"/>
      <w:r w:rsidRPr="00FB1DF6">
        <w:rPr>
          <w:rFonts w:ascii="Arial" w:eastAsia="Times New Roman" w:hAnsi="Arial" w:cs="Arial"/>
          <w:color w:val="333333"/>
          <w:sz w:val="19"/>
          <w:szCs w:val="19"/>
        </w:rPr>
        <w:t xml:space="preserve">;Özel durumlarda </w:t>
      </w:r>
      <w:proofErr w:type="spellStart"/>
      <w:r w:rsidRPr="00FB1DF6">
        <w:rPr>
          <w:rFonts w:ascii="Arial" w:eastAsia="Times New Roman" w:hAnsi="Arial" w:cs="Arial"/>
          <w:color w:val="333333"/>
          <w:sz w:val="19"/>
          <w:szCs w:val="19"/>
        </w:rPr>
        <w:t>kontrasepsiyon</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İnfertilite</w:t>
      </w:r>
      <w:proofErr w:type="spellEnd"/>
      <w:r w:rsidRPr="00FB1DF6">
        <w:rPr>
          <w:rFonts w:ascii="Arial" w:eastAsia="Times New Roman" w:hAnsi="Arial" w:cs="Arial"/>
          <w:color w:val="333333"/>
          <w:sz w:val="19"/>
          <w:szCs w:val="19"/>
        </w:rPr>
        <w:t xml:space="preserve">; Kayıt sistemi, meme muayenesi, </w:t>
      </w:r>
      <w:proofErr w:type="spellStart"/>
      <w:r w:rsidRPr="00FB1DF6">
        <w:rPr>
          <w:rFonts w:ascii="Arial" w:eastAsia="Times New Roman" w:hAnsi="Arial" w:cs="Arial"/>
          <w:color w:val="333333"/>
          <w:sz w:val="19"/>
          <w:szCs w:val="19"/>
        </w:rPr>
        <w:t>menapoz</w:t>
      </w:r>
      <w:proofErr w:type="spellEnd"/>
      <w:r w:rsidRPr="00FB1DF6">
        <w:rPr>
          <w:rFonts w:ascii="Arial" w:eastAsia="Times New Roman" w:hAnsi="Arial" w:cs="Arial"/>
          <w:color w:val="333333"/>
          <w:sz w:val="19"/>
          <w:szCs w:val="19"/>
        </w:rPr>
        <w:t xml:space="preserve"> ve hormon </w:t>
      </w:r>
      <w:proofErr w:type="spellStart"/>
      <w:r w:rsidRPr="00FB1DF6">
        <w:rPr>
          <w:rFonts w:ascii="Arial" w:eastAsia="Times New Roman" w:hAnsi="Arial" w:cs="Arial"/>
          <w:color w:val="333333"/>
          <w:sz w:val="19"/>
          <w:szCs w:val="19"/>
        </w:rPr>
        <w:t>replasman</w:t>
      </w:r>
      <w:proofErr w:type="spellEnd"/>
      <w:r w:rsidRPr="00FB1DF6">
        <w:rPr>
          <w:rFonts w:ascii="Arial" w:eastAsia="Times New Roman" w:hAnsi="Arial" w:cs="Arial"/>
          <w:color w:val="333333"/>
          <w:sz w:val="19"/>
          <w:szCs w:val="19"/>
        </w:rPr>
        <w:t>, cinsel yolla bulaşan hastalıklar, cinsel uyumsuzluk sorunları ve çözüm önerileri, Gebe, emzikli ve çocukların izlenmesi, beslenmesi, bakımı; dünyada ve Türkiye’de nüfus sorunları ve üreme sağlığı hizmetleri; doğurganlık çağında ve gebelik ve emziklilik döneminde sık görülen hastalıklar, nedenleri, önlenmesi ve sağaltımı; Türkiye’ de ana-çocuk sağlığı düzeyi, sorunları ve alınabilecek önlemler.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503 AİLE SAĞLIĞI HEMŞİRELİĞİ VE EVDE BAKIM                                                     (2-4) 4</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Aile Sağlığı ve Toplum Tanılama, Ev Ziyaretleri ve Hemşirelik Süreci, Aile Hekimliği Yasası ve Topluma Yansımaları, sağlıkta dönüşüm </w:t>
      </w:r>
      <w:proofErr w:type="spellStart"/>
      <w:r w:rsidRPr="00FB1DF6">
        <w:rPr>
          <w:rFonts w:ascii="Arial" w:eastAsia="Times New Roman" w:hAnsi="Arial" w:cs="Arial"/>
          <w:color w:val="333333"/>
          <w:sz w:val="19"/>
          <w:szCs w:val="19"/>
        </w:rPr>
        <w:t>proğramı</w:t>
      </w:r>
      <w:proofErr w:type="spellEnd"/>
      <w:r w:rsidRPr="00FB1DF6">
        <w:rPr>
          <w:rFonts w:ascii="Arial" w:eastAsia="Times New Roman" w:hAnsi="Arial" w:cs="Arial"/>
          <w:color w:val="333333"/>
          <w:sz w:val="19"/>
          <w:szCs w:val="19"/>
        </w:rPr>
        <w:t>, ülkemizdeki sağlık politikaları ve dünyadaki sağlık politikaları,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504 HEMŞİRELİKTE ARAŞTIRMAYÖNTEMLERİ                                                         (3- 2)4</w:t>
      </w:r>
    </w:p>
    <w:p w:rsidR="00FB1DF6" w:rsidRPr="00FB1DF6" w:rsidRDefault="00FB1DF6" w:rsidP="00FB1DF6">
      <w:pPr>
        <w:shd w:val="clear" w:color="auto" w:fill="FFFFFF"/>
        <w:spacing w:before="240" w:after="240" w:line="240" w:lineRule="auto"/>
        <w:ind w:left="1"/>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Halk sağlığında araştırma hakkında genel bilgiler, araştırmanın tipi-aşamaları, özellikleri, araştırma planlama, uygulama, değerlendirme ve rapor yazımı, tablo ve grafik yapma; merkez ve yaygınlık ölçütleri, sıklık-olasılık dağılımları, toplum değerleri tahmini, başlıca önemlilik testleri (parametrik olan-olmayan, karşılıklı ilişki, karşılıklı ilişki modeli), zaman diziliri analizi;korelasyon ve regresyon analizleri, biyomedikal deneylerde istatistiksel yöntemler, </w:t>
      </w:r>
      <w:proofErr w:type="spellStart"/>
      <w:r w:rsidRPr="00FB1DF6">
        <w:rPr>
          <w:rFonts w:ascii="Arial" w:eastAsia="Times New Roman" w:hAnsi="Arial" w:cs="Arial"/>
          <w:color w:val="333333"/>
          <w:sz w:val="19"/>
          <w:szCs w:val="19"/>
        </w:rPr>
        <w:t>biyoistatistik</w:t>
      </w:r>
      <w:proofErr w:type="spellEnd"/>
      <w:r w:rsidRPr="00FB1DF6">
        <w:rPr>
          <w:rFonts w:ascii="Arial" w:eastAsia="Times New Roman" w:hAnsi="Arial" w:cs="Arial"/>
          <w:color w:val="333333"/>
          <w:sz w:val="19"/>
          <w:szCs w:val="19"/>
        </w:rPr>
        <w:t xml:space="preserve"> yeri, sınıflandırılması,  istatistiği </w:t>
      </w:r>
      <w:r w:rsidRPr="00FB1DF6">
        <w:rPr>
          <w:rFonts w:ascii="Arial" w:eastAsia="Times New Roman" w:hAnsi="Arial" w:cs="Arial"/>
          <w:color w:val="333333"/>
          <w:sz w:val="19"/>
          <w:szCs w:val="19"/>
        </w:rPr>
        <w:lastRenderedPageBreak/>
        <w:t>dersini almış ve başarılı olmuş yüksek lisans öğrencisinin tez aşamasına geçmeden önce ilgileneceği bir araştırmayı planlayıp uygulamasını ve tartışmasını kapsar. Bilimsel yöntem ve istatistik; araştırma hakkında genel bilgiler.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505 SAĞLIĞI GELİŞTİRME VE UYGULAMASI                                                             (2- 2) 3 </w:t>
      </w:r>
      <w:r w:rsidRPr="00FB1DF6">
        <w:rPr>
          <w:rFonts w:ascii="Arial" w:eastAsia="Times New Roman" w:hAnsi="Arial" w:cs="Arial"/>
          <w:color w:val="333333"/>
          <w:sz w:val="19"/>
          <w:szCs w:val="19"/>
        </w:rPr>
        <w:t>Eğitim ve sağlık eğitimi ile ilgili kavramlar, tanımlar, eğitime yaklaşım, öğrenmenin alanları, sağlık eğitimi süreci, dünyadaki ve Türkiye’deki sağlık eğitimi çalışmaları, sağlığın geliştirilmesi.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506 BULAŞICI HASTALIKLARDA BAKIM VE BAĞIŞIKLAMA                                  (2-2) 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 Döküntülü bulaşıcı hastalıklar :kızıl, kızamık, </w:t>
      </w:r>
      <w:proofErr w:type="spellStart"/>
      <w:r w:rsidRPr="00FB1DF6">
        <w:rPr>
          <w:rFonts w:ascii="Arial" w:eastAsia="Times New Roman" w:hAnsi="Arial" w:cs="Arial"/>
          <w:color w:val="333333"/>
          <w:sz w:val="19"/>
          <w:szCs w:val="19"/>
        </w:rPr>
        <w:t>kızamıkcık</w:t>
      </w:r>
      <w:proofErr w:type="spellEnd"/>
      <w:r w:rsidRPr="00FB1DF6">
        <w:rPr>
          <w:rFonts w:ascii="Arial" w:eastAsia="Times New Roman" w:hAnsi="Arial" w:cs="Arial"/>
          <w:color w:val="333333"/>
          <w:sz w:val="19"/>
          <w:szCs w:val="19"/>
        </w:rPr>
        <w:t xml:space="preserve">, suçiçeği; menenjitler, boğmaca, kabakulak, şarbon, tetanos, </w:t>
      </w:r>
      <w:proofErr w:type="spellStart"/>
      <w:r w:rsidRPr="00FB1DF6">
        <w:rPr>
          <w:rFonts w:ascii="Arial" w:eastAsia="Times New Roman" w:hAnsi="Arial" w:cs="Arial"/>
          <w:color w:val="333333"/>
          <w:sz w:val="19"/>
          <w:szCs w:val="19"/>
        </w:rPr>
        <w:t>toksoplazma</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burucella</w:t>
      </w:r>
      <w:proofErr w:type="spellEnd"/>
      <w:r w:rsidRPr="00FB1DF6">
        <w:rPr>
          <w:rFonts w:ascii="Arial" w:eastAsia="Times New Roman" w:hAnsi="Arial" w:cs="Arial"/>
          <w:color w:val="333333"/>
          <w:sz w:val="19"/>
          <w:szCs w:val="19"/>
        </w:rPr>
        <w:t xml:space="preserve">; lepra, cinsel yolla bulaşan hastalıklar ) Enfeksiyon ve enfeksiyon hastalıkları, enfeksiyonlara karşı direnç ve bağışıklık;bulaşıcı hastalıklarla savaş yöntemleri, Türkiye’de </w:t>
      </w:r>
      <w:proofErr w:type="spellStart"/>
      <w:r w:rsidRPr="00FB1DF6">
        <w:rPr>
          <w:rFonts w:ascii="Arial" w:eastAsia="Times New Roman" w:hAnsi="Arial" w:cs="Arial"/>
          <w:color w:val="333333"/>
          <w:sz w:val="19"/>
          <w:szCs w:val="19"/>
        </w:rPr>
        <w:t>bağışıklama</w:t>
      </w:r>
      <w:proofErr w:type="spellEnd"/>
      <w:r w:rsidRPr="00FB1DF6">
        <w:rPr>
          <w:rFonts w:ascii="Arial" w:eastAsia="Times New Roman" w:hAnsi="Arial" w:cs="Arial"/>
          <w:color w:val="333333"/>
          <w:sz w:val="19"/>
          <w:szCs w:val="19"/>
        </w:rPr>
        <w:t xml:space="preserve"> çalışmaları, </w:t>
      </w:r>
      <w:proofErr w:type="spellStart"/>
      <w:r w:rsidRPr="00FB1DF6">
        <w:rPr>
          <w:rFonts w:ascii="Arial" w:eastAsia="Times New Roman" w:hAnsi="Arial" w:cs="Arial"/>
          <w:color w:val="333333"/>
          <w:sz w:val="19"/>
          <w:szCs w:val="19"/>
        </w:rPr>
        <w:t>İmmünizasyon</w:t>
      </w:r>
      <w:proofErr w:type="spellEnd"/>
      <w:r w:rsidRPr="00FB1DF6">
        <w:rPr>
          <w:rFonts w:ascii="Arial" w:eastAsia="Times New Roman" w:hAnsi="Arial" w:cs="Arial"/>
          <w:color w:val="333333"/>
          <w:sz w:val="19"/>
          <w:szCs w:val="19"/>
        </w:rPr>
        <w:t xml:space="preserve">; aşı-serumların </w:t>
      </w:r>
      <w:proofErr w:type="spellStart"/>
      <w:r w:rsidRPr="00FB1DF6">
        <w:rPr>
          <w:rFonts w:ascii="Arial" w:eastAsia="Times New Roman" w:hAnsi="Arial" w:cs="Arial"/>
          <w:color w:val="333333"/>
          <w:sz w:val="19"/>
          <w:szCs w:val="19"/>
        </w:rPr>
        <w:t>uyg</w:t>
      </w:r>
      <w:proofErr w:type="spellEnd"/>
      <w:r w:rsidRPr="00FB1DF6">
        <w:rPr>
          <w:rFonts w:ascii="Arial" w:eastAsia="Times New Roman" w:hAnsi="Arial" w:cs="Arial"/>
          <w:color w:val="333333"/>
          <w:sz w:val="19"/>
          <w:szCs w:val="19"/>
        </w:rPr>
        <w:t xml:space="preserve">. özellikleri, </w:t>
      </w:r>
      <w:proofErr w:type="spellStart"/>
      <w:r w:rsidRPr="00FB1DF6">
        <w:rPr>
          <w:rFonts w:ascii="Arial" w:eastAsia="Times New Roman" w:hAnsi="Arial" w:cs="Arial"/>
          <w:color w:val="333333"/>
          <w:sz w:val="19"/>
          <w:szCs w:val="19"/>
        </w:rPr>
        <w:t>infeksiyon</w:t>
      </w:r>
      <w:proofErr w:type="spellEnd"/>
      <w:r w:rsidRPr="00FB1DF6">
        <w:rPr>
          <w:rFonts w:ascii="Arial" w:eastAsia="Times New Roman" w:hAnsi="Arial" w:cs="Arial"/>
          <w:color w:val="333333"/>
          <w:sz w:val="19"/>
          <w:szCs w:val="19"/>
        </w:rPr>
        <w:t xml:space="preserve"> hastalıklarından korunma ve bakımları salgınların epidemiyolojik olarak incelenmesi; bazı önemli enfeksiyon hastalıkları (gıda zehirlenmeleri; akut solunum yolları enfeksiyonları; ishalli hastalıklar; sıtma; kuduz; verem; hepatitler; AİDS; </w:t>
      </w:r>
      <w:proofErr w:type="spellStart"/>
      <w:r w:rsidRPr="00FB1DF6">
        <w:rPr>
          <w:rFonts w:ascii="Arial" w:eastAsia="Times New Roman" w:hAnsi="Arial" w:cs="Arial"/>
          <w:color w:val="333333"/>
          <w:sz w:val="19"/>
          <w:szCs w:val="19"/>
        </w:rPr>
        <w:t>paraziter</w:t>
      </w:r>
      <w:proofErr w:type="spellEnd"/>
      <w:r w:rsidRPr="00FB1DF6">
        <w:rPr>
          <w:rFonts w:ascii="Arial" w:eastAsia="Times New Roman" w:hAnsi="Arial" w:cs="Arial"/>
          <w:color w:val="333333"/>
          <w:sz w:val="19"/>
          <w:szCs w:val="19"/>
        </w:rPr>
        <w:t xml:space="preserve"> hastalıklar); Türkiye’de enfeksiyon hastalıkları ile savaş</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507 İŞ SAĞLIĞI HEMŞİRELİĞİ                                                                                           (2-2)3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İşyerlerinde işçi sağlığı ve güvenliği ve mevzuatı, meslek hastalıkları ve iş kazaları, iş sağlığını demografik özellikleri, ölçütler, işyeri sağlık birimi-doktor ve hemşiresinin görevleri,İş ve işçi sağlığı; iş ve işçi sağlığının nitelikleri, boyutları ve önemi; sağlıklı kuruluş ya da girişim kavramı; işyerlerinde riskli gruplara yönelik politikalar ve uygulamalar; işyeri hekiminin ve hemşiresinin görev, yetki ve sorumlulukları; işçi sağlığında epidemiyolojik uygulamalar; çalışma yaşamında fizyolojik ve psikolojik zorlar (</w:t>
      </w:r>
      <w:proofErr w:type="spellStart"/>
      <w:r w:rsidRPr="00FB1DF6">
        <w:rPr>
          <w:rFonts w:ascii="Arial" w:eastAsia="Times New Roman" w:hAnsi="Arial" w:cs="Arial"/>
          <w:color w:val="333333"/>
          <w:sz w:val="19"/>
          <w:szCs w:val="19"/>
        </w:rPr>
        <w:t>stress’ler</w:t>
      </w:r>
      <w:proofErr w:type="spellEnd"/>
      <w:r w:rsidRPr="00FB1DF6">
        <w:rPr>
          <w:rFonts w:ascii="Arial" w:eastAsia="Times New Roman" w:hAnsi="Arial" w:cs="Arial"/>
          <w:color w:val="333333"/>
          <w:sz w:val="19"/>
          <w:szCs w:val="19"/>
        </w:rPr>
        <w:t>) ve ergonomi; işçi beslenmesi; işyerlerinde kimyasal ve fiziksel etkenler; iş kazaları; işyerlerinde ilk yardımın örgütlenmesi ve ilk yardım eğitimi; meslek hastalıkları kavramı; başlıca meslek hastalıkları; işyeri denetimi; işçi sağlığı ve iş güvenliği kurulu ve yaptırım gücü.</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508 SAĞLIK MEVZUATI VE SAĞLIK YÖNETİMİ</w:t>
      </w: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(3-0) 3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Umumi Hıfzıssıhha Kanunu, Gıda Maddeleri Tüzüğü; Çevre Kanunu; Devlet Memurları Kanunu; İller İdaresi Kanunu; Belediye Kanunu; Köy Kanunu; bütün bu kanunlara ve tüzüklere dayanarak hazırlanmış diğer mevzuatlar. Hastalık ve sağlık; kamu yönetimi ilkeleri; sağlık hizmetlerinde örgütlenme, insan gücü ve finansman; personel yönetimi ( tanımı, kamu yönetimi içindeki yeri, önemi, kapsamı, sistemler, ilkeler, iletişim, hizmet içi eğitim, denetim); sağlık eğitimi; sağlık düzeyinin ölçülmesi; Türkiye’de toplumsal ve ekonomik kalkınma ve sağlık örgütlenmesi; sağlık örgütlerinde mal alımı; sağlık örgütlerinde yazışma, evrak kayıt, dosyalama ve ana kayıt bellekleri; sağlık enformasyon sistemi; sağlık hizmetlerinde sorunları ve öncelikleri belirleme ve çözüm yolları geliştirme. TSH kapsamı Alma-Ata Bildirisi ve önerileri, DSÖ. Avrupa Bölgesi’nin 21.Yüzyıl için 21 Hedef ve Ölçütleri oluşturma önerileri’;</w:t>
      </w:r>
      <w:proofErr w:type="spellStart"/>
      <w:r w:rsidRPr="00FB1DF6">
        <w:rPr>
          <w:rFonts w:ascii="Arial" w:eastAsia="Times New Roman" w:hAnsi="Arial" w:cs="Arial"/>
          <w:color w:val="333333"/>
          <w:sz w:val="19"/>
          <w:szCs w:val="19"/>
        </w:rPr>
        <w:t>Edinburgh</w:t>
      </w:r>
      <w:proofErr w:type="spellEnd"/>
      <w:r w:rsidRPr="00FB1DF6">
        <w:rPr>
          <w:rFonts w:ascii="Arial" w:eastAsia="Times New Roman" w:hAnsi="Arial" w:cs="Arial"/>
          <w:color w:val="333333"/>
          <w:sz w:val="19"/>
          <w:szCs w:val="19"/>
        </w:rPr>
        <w:t xml:space="preserve"> Bildirisi; Yönetim nedir? Sağlık ekibi, kaynakların kullanılması, Türkiye’de kamu yönetimi, kamu yönetimi ilkeleri; sağlık hizmetlerinde örgütlenme; sağlık insan gücü ve finansman; personel yönetimi; sağlık düzeyi ölçülmesi sağlık örgütlerinde kayıt-yazışma-dosyalama, sağlık enformasyon sistemleri; sağlık hizmetlerinde sorun ve öncelikleri belirleme–çözüm yolları geliştirme;Türkiye ve dünyada </w:t>
      </w:r>
      <w:r w:rsidRPr="00FB1DF6">
        <w:rPr>
          <w:rFonts w:ascii="Arial" w:eastAsia="Times New Roman" w:hAnsi="Arial" w:cs="Arial"/>
          <w:color w:val="333333"/>
          <w:sz w:val="19"/>
          <w:szCs w:val="19"/>
        </w:rPr>
        <w:lastRenderedPageBreak/>
        <w:t>sağlık politikaları ve sağlığın finansmanı,“Türkiye’de sağlık hizmetlerinin evrimi, toplumda sağlık durumunun saptanması, politika ve strateji değerlendirme, yeniden planlama hemşirelikte etik ve yasal sorumluluklar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509 OBEZİTE VE TOPLUM BESLENMESİ                                                                        (3-0) 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Besin, besin öğeleri, besin grupları, sağlıklı beslenme, beslenme ilkeleri, Sağlığı korumada toplum beslenmesinin anlamı ve önemi; yeterli ve dengeli beslenme; toplumun ve bireyin beslenme durumu saptanması, besin hijyeni ve sanitasyonu, riskli grupların beslenmesi, önemli beslenme hastalıkları(kalp-damar hastalıkları, diyabet, kanser, </w:t>
      </w:r>
      <w:proofErr w:type="spellStart"/>
      <w:r w:rsidRPr="00FB1DF6">
        <w:rPr>
          <w:rFonts w:ascii="Arial" w:eastAsia="Times New Roman" w:hAnsi="Arial" w:cs="Arial"/>
          <w:color w:val="333333"/>
          <w:sz w:val="19"/>
          <w:szCs w:val="19"/>
        </w:rPr>
        <w:t>obesite</w:t>
      </w:r>
      <w:proofErr w:type="spellEnd"/>
      <w:r w:rsidRPr="00FB1DF6">
        <w:rPr>
          <w:rFonts w:ascii="Arial" w:eastAsia="Times New Roman" w:hAnsi="Arial" w:cs="Arial"/>
          <w:color w:val="333333"/>
          <w:sz w:val="19"/>
          <w:szCs w:val="19"/>
        </w:rPr>
        <w:t xml:space="preserve">-kaşeksi v.b.) özel gruplarda (gebe, emzikli, okul öncesi-okul çağı, yetişkinlerde, sporcularda, işçilerde, çalışanlarda ) Gebe, emzikli ve çocukların izlenmesi, beslenmesi, bakımı ve </w:t>
      </w:r>
      <w:proofErr w:type="spellStart"/>
      <w:r w:rsidRPr="00FB1DF6">
        <w:rPr>
          <w:rFonts w:ascii="Arial" w:eastAsia="Times New Roman" w:hAnsi="Arial" w:cs="Arial"/>
          <w:color w:val="333333"/>
          <w:sz w:val="19"/>
          <w:szCs w:val="19"/>
        </w:rPr>
        <w:t>bağışıklama</w:t>
      </w:r>
      <w:proofErr w:type="spellEnd"/>
      <w:r w:rsidRPr="00FB1DF6">
        <w:rPr>
          <w:rFonts w:ascii="Arial" w:eastAsia="Times New Roman" w:hAnsi="Arial" w:cs="Arial"/>
          <w:color w:val="333333"/>
          <w:sz w:val="19"/>
          <w:szCs w:val="19"/>
        </w:rPr>
        <w:t>; beslenme sorunları</w:t>
      </w:r>
      <w:r w:rsidRPr="00FB1DF6">
        <w:rPr>
          <w:rFonts w:ascii="Arial" w:eastAsia="Times New Roman" w:hAnsi="Arial" w:cs="Arial"/>
          <w:b/>
          <w:bCs/>
          <w:color w:val="333333"/>
          <w:sz w:val="19"/>
        </w:rPr>
        <w:t>, </w:t>
      </w:r>
      <w:r w:rsidRPr="00FB1DF6">
        <w:rPr>
          <w:rFonts w:ascii="Arial" w:eastAsia="Times New Roman" w:hAnsi="Arial" w:cs="Arial"/>
          <w:color w:val="333333"/>
          <w:sz w:val="19"/>
          <w:szCs w:val="19"/>
        </w:rPr>
        <w:t>bozuklukları; bazı hastalıklarda beslenme; Türkiye’de beslenme sorunları ve çözüm önerileri.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510 SOSYAL ANTROPOLOJİ VE SAĞLIK SOSYOLOJİSİ                                             (2-0) 2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Sosyal antropoloji ve bilim olarak tanımı, tarihçesi, yöntem ve teknikleri, kültür, kültürel süreçler (kültürlenme, </w:t>
      </w:r>
      <w:proofErr w:type="spellStart"/>
      <w:r w:rsidRPr="00FB1DF6">
        <w:rPr>
          <w:rFonts w:ascii="Arial" w:eastAsia="Times New Roman" w:hAnsi="Arial" w:cs="Arial"/>
          <w:color w:val="333333"/>
          <w:sz w:val="19"/>
          <w:szCs w:val="19"/>
        </w:rPr>
        <w:t>kültürleme</w:t>
      </w:r>
      <w:proofErr w:type="spellEnd"/>
      <w:r w:rsidRPr="00FB1DF6">
        <w:rPr>
          <w:rFonts w:ascii="Arial" w:eastAsia="Times New Roman" w:hAnsi="Arial" w:cs="Arial"/>
          <w:color w:val="333333"/>
          <w:sz w:val="19"/>
          <w:szCs w:val="19"/>
        </w:rPr>
        <w:t xml:space="preserve">, kültürel uyum, kültürel şok), kültür teorileri, (evrimci, yapısal-işlevci, yayılmacı teori, kültürün içeriği (kültürü oluşturan öğeler, gelenek, görenek, töreler, din, bilim, sanat, aile, ekonomi, hukuk, sağlık) kültür ve sağlık, hastalık, sağaltım; sağlık olgusunu etkileyen </w:t>
      </w:r>
      <w:proofErr w:type="spellStart"/>
      <w:r w:rsidRPr="00FB1DF6">
        <w:rPr>
          <w:rFonts w:ascii="Arial" w:eastAsia="Times New Roman" w:hAnsi="Arial" w:cs="Arial"/>
          <w:color w:val="333333"/>
          <w:sz w:val="19"/>
          <w:szCs w:val="19"/>
        </w:rPr>
        <w:t>sosyo</w:t>
      </w:r>
      <w:proofErr w:type="spellEnd"/>
      <w:r w:rsidRPr="00FB1DF6">
        <w:rPr>
          <w:rFonts w:ascii="Arial" w:eastAsia="Times New Roman" w:hAnsi="Arial" w:cs="Arial"/>
          <w:color w:val="333333"/>
          <w:sz w:val="19"/>
          <w:szCs w:val="19"/>
        </w:rPr>
        <w:t xml:space="preserve">-kültürel faktörler; geleneksel-kırsal kültürde sağlık, beslenme ve kültür; ağrı,acı duygusu ve kültür; kültürel öğeler (aile, ekonomi, din ve sağlık ), Çeşitli alt kültürler ve sağlık; Halk Sağlığı Yaklaşımıyla Bağımlılık Yapıcı Maddeler Sorunu Bağımlılık yapıcı maddelerin genel özellikleri ve tasnifi, Dünyada ve Türkiye’de tütün tüketimi, ekonomik kapı, sigara mücadelesi ve eğitimi, alkol bağımlılığı ve alkolün </w:t>
      </w:r>
      <w:proofErr w:type="spellStart"/>
      <w:r w:rsidRPr="00FB1DF6">
        <w:rPr>
          <w:rFonts w:ascii="Arial" w:eastAsia="Times New Roman" w:hAnsi="Arial" w:cs="Arial"/>
          <w:color w:val="333333"/>
          <w:sz w:val="19"/>
          <w:szCs w:val="19"/>
        </w:rPr>
        <w:t>toksik</w:t>
      </w:r>
      <w:proofErr w:type="spellEnd"/>
      <w:r w:rsidRPr="00FB1DF6">
        <w:rPr>
          <w:rFonts w:ascii="Arial" w:eastAsia="Times New Roman" w:hAnsi="Arial" w:cs="Arial"/>
          <w:color w:val="333333"/>
          <w:sz w:val="19"/>
          <w:szCs w:val="19"/>
        </w:rPr>
        <w:t xml:space="preserve"> etkileri, alkol bağımlılığının epidemiyoloji ve kontrolü, diğer </w:t>
      </w:r>
      <w:proofErr w:type="spellStart"/>
      <w:r w:rsidRPr="00FB1DF6">
        <w:rPr>
          <w:rFonts w:ascii="Arial" w:eastAsia="Times New Roman" w:hAnsi="Arial" w:cs="Arial"/>
          <w:color w:val="333333"/>
          <w:sz w:val="19"/>
          <w:szCs w:val="19"/>
        </w:rPr>
        <w:t>psikoaktif</w:t>
      </w:r>
      <w:proofErr w:type="spellEnd"/>
      <w:r w:rsidRPr="00FB1DF6">
        <w:rPr>
          <w:rFonts w:ascii="Arial" w:eastAsia="Times New Roman" w:hAnsi="Arial" w:cs="Arial"/>
          <w:color w:val="333333"/>
          <w:sz w:val="19"/>
          <w:szCs w:val="19"/>
        </w:rPr>
        <w:t xml:space="preserve"> maddelerin kullanım epidemisi.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510 SOSYAL ANTROPOLOJİ VE SAĞLIK SOSYOLOJİSİ                                             (2-0) 2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Sosyal antropoloji ve bilim olarak tanımı, tarihçesi, yöntem ve teknikleri, kültür, kültürel süreçler (kültürlenme, </w:t>
      </w:r>
      <w:proofErr w:type="spellStart"/>
      <w:r w:rsidRPr="00FB1DF6">
        <w:rPr>
          <w:rFonts w:ascii="Arial" w:eastAsia="Times New Roman" w:hAnsi="Arial" w:cs="Arial"/>
          <w:color w:val="333333"/>
          <w:sz w:val="19"/>
          <w:szCs w:val="19"/>
        </w:rPr>
        <w:t>kültürleme</w:t>
      </w:r>
      <w:proofErr w:type="spellEnd"/>
      <w:r w:rsidRPr="00FB1DF6">
        <w:rPr>
          <w:rFonts w:ascii="Arial" w:eastAsia="Times New Roman" w:hAnsi="Arial" w:cs="Arial"/>
          <w:color w:val="333333"/>
          <w:sz w:val="19"/>
          <w:szCs w:val="19"/>
        </w:rPr>
        <w:t xml:space="preserve">, kültürel uyum, kültürel şok), kültür teorileri, (evrimci, yapısal-işlevci, yayılmacı teori, kültürün içeriği (kültürü oluşturan öğeler, gelenek, görenek, töreler, din, bilim, sanat, aile, ekonomi, hukuk, sağlık) kültür ve sağlık, hastalık, sağaltım; sağlık olgusunu etkileyen </w:t>
      </w:r>
      <w:proofErr w:type="spellStart"/>
      <w:r w:rsidRPr="00FB1DF6">
        <w:rPr>
          <w:rFonts w:ascii="Arial" w:eastAsia="Times New Roman" w:hAnsi="Arial" w:cs="Arial"/>
          <w:color w:val="333333"/>
          <w:sz w:val="19"/>
          <w:szCs w:val="19"/>
        </w:rPr>
        <w:t>sosyo</w:t>
      </w:r>
      <w:proofErr w:type="spellEnd"/>
      <w:r w:rsidRPr="00FB1DF6">
        <w:rPr>
          <w:rFonts w:ascii="Arial" w:eastAsia="Times New Roman" w:hAnsi="Arial" w:cs="Arial"/>
          <w:color w:val="333333"/>
          <w:sz w:val="19"/>
          <w:szCs w:val="19"/>
        </w:rPr>
        <w:t xml:space="preserve">-kültürel faktörler; geleneksel-kırsal kültürde sağlık, beslenme ve kültür; ağrı,acı duygusu ve kültür; kültürel öğeler (aile, ekonomi, din ve sağlık ), Çeşitli alt kültürler ve sağlık; Halk Sağlığı Yaklaşımıyla Bağımlılık Yapıcı Maddeler Sorunu Bağımlılık yapıcı maddelerin genel özellikleri ve tasnifi, Dünyada ve Türkiye’de tütün tüketimi, ekonomik kapı, sigara mücadelesi ve eğitimi, alkol bağımlılığı ve alkolün </w:t>
      </w:r>
      <w:proofErr w:type="spellStart"/>
      <w:r w:rsidRPr="00FB1DF6">
        <w:rPr>
          <w:rFonts w:ascii="Arial" w:eastAsia="Times New Roman" w:hAnsi="Arial" w:cs="Arial"/>
          <w:color w:val="333333"/>
          <w:sz w:val="19"/>
          <w:szCs w:val="19"/>
        </w:rPr>
        <w:t>toksik</w:t>
      </w:r>
      <w:proofErr w:type="spellEnd"/>
      <w:r w:rsidRPr="00FB1DF6">
        <w:rPr>
          <w:rFonts w:ascii="Arial" w:eastAsia="Times New Roman" w:hAnsi="Arial" w:cs="Arial"/>
          <w:color w:val="333333"/>
          <w:sz w:val="19"/>
          <w:szCs w:val="19"/>
        </w:rPr>
        <w:t xml:space="preserve"> etkileri, alkol bağımlılığının epidemiyoloji ve kontrolü, diğer </w:t>
      </w:r>
      <w:proofErr w:type="spellStart"/>
      <w:r w:rsidRPr="00FB1DF6">
        <w:rPr>
          <w:rFonts w:ascii="Arial" w:eastAsia="Times New Roman" w:hAnsi="Arial" w:cs="Arial"/>
          <w:color w:val="333333"/>
          <w:sz w:val="19"/>
          <w:szCs w:val="19"/>
        </w:rPr>
        <w:t>psikoaktif</w:t>
      </w:r>
      <w:proofErr w:type="spellEnd"/>
      <w:r w:rsidRPr="00FB1DF6">
        <w:rPr>
          <w:rFonts w:ascii="Arial" w:eastAsia="Times New Roman" w:hAnsi="Arial" w:cs="Arial"/>
          <w:color w:val="333333"/>
          <w:sz w:val="19"/>
          <w:szCs w:val="19"/>
        </w:rPr>
        <w:t xml:space="preserve"> maddelerin kullanım epidemisi.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511 ÇEVRE SAĞLIĞI  </w:t>
      </w: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İnsan ekolojisi; içme ve kullanma suları; kirlenme ve atıklar; gürültü kirliliği; hava kirliliği; toprak kirliliği; radyasyon kirliliği; besin sanitasyonu; gayri sıhhi müesseseler; çevresel etki değerlendirmesi; çevre sağlığı ile ilgili mevzuat; Türkiye’ de çevre sorunları ve çözüm önerileri.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512 TÜRKİYE VE DÜNYA’DA SAĞLIK POLİTİKALARI</w:t>
      </w:r>
      <w:r w:rsidRPr="00FB1DF6">
        <w:rPr>
          <w:rFonts w:ascii="Arial" w:eastAsia="Times New Roman" w:hAnsi="Arial" w:cs="Arial"/>
          <w:color w:val="333333"/>
          <w:sz w:val="19"/>
          <w:szCs w:val="19"/>
        </w:rPr>
        <w:t>                                                        </w:t>
      </w:r>
      <w:r w:rsidRPr="00FB1DF6">
        <w:rPr>
          <w:rFonts w:ascii="Arial" w:eastAsia="Times New Roman" w:hAnsi="Arial" w:cs="Arial"/>
          <w:b/>
          <w:bCs/>
          <w:color w:val="333333"/>
          <w:sz w:val="19"/>
        </w:rPr>
        <w:t>(2-0)2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Türkiye ve bazı ülkelerin kadın sağlığı politikaları karşılaştırmalı olarak işlenerek sağlık politikalarını oluşturan ve etkileyen faktörler incelenecektir. Ayrıca halk sağlığını geliştirme ve koruma politikalarını planlama, uygulama ve değerlendirme aşamaları değerlendirilecektir.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HHST 751-759 DÖNEM PROJESİ                                                                                                  (6-0)0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Öğrenciye verilen proje konusu dahilinde, proje çalışması tamamlanacaktır. </w:t>
      </w:r>
    </w:p>
    <w:p w:rsidR="00FB1DF6" w:rsidRPr="00FB1DF6" w:rsidRDefault="00CD21EF" w:rsidP="00FB1DF6">
      <w:pPr>
        <w:shd w:val="clear" w:color="auto" w:fill="FFFFFF"/>
        <w:spacing w:after="0" w:line="240" w:lineRule="auto"/>
        <w:rPr>
          <w:rFonts w:ascii="Arial" w:eastAsia="Times New Roman" w:hAnsi="Arial" w:cs="Arial"/>
          <w:color w:val="333333"/>
          <w:sz w:val="19"/>
          <w:szCs w:val="19"/>
        </w:rPr>
      </w:pPr>
      <w:r w:rsidRPr="00CD21EF">
        <w:rPr>
          <w:rFonts w:ascii="Arial" w:eastAsia="Times New Roman" w:hAnsi="Arial" w:cs="Arial"/>
          <w:color w:val="333333"/>
          <w:sz w:val="19"/>
          <w:szCs w:val="19"/>
        </w:rPr>
        <w:pict>
          <v:rect id="_x0000_i1026" style="width:0;height:.8pt" o:hralign="center" o:hrstd="t" o:hr="t" fillcolor="#a0a0a0" stroked="f"/>
        </w:pic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Psikiyatri Hemşireliği II. Öğretim Tezsiz Yüksek Lisans Programı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1.Dönem</w:t>
      </w:r>
    </w:p>
    <w:tbl>
      <w:tblPr>
        <w:tblW w:w="9465" w:type="dxa"/>
        <w:tblCellSpacing w:w="0" w:type="dxa"/>
        <w:tblCellMar>
          <w:left w:w="0" w:type="dxa"/>
          <w:right w:w="0" w:type="dxa"/>
        </w:tblCellMar>
        <w:tblLook w:val="04A0"/>
      </w:tblPr>
      <w:tblGrid>
        <w:gridCol w:w="1443"/>
        <w:gridCol w:w="4478"/>
        <w:gridCol w:w="722"/>
        <w:gridCol w:w="536"/>
        <w:gridCol w:w="536"/>
        <w:gridCol w:w="910"/>
        <w:gridCol w:w="840"/>
      </w:tblGrid>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Kodu</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Adı</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Z/S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T</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U</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AKTS</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507</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Psikiyatri Hemşireliği 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9</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509</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Psikiyatri Hemşireliği ve Uygulaması 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5</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HPST 501</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Hemşirelik Kavramı ve </w:t>
            </w:r>
            <w:proofErr w:type="spellStart"/>
            <w:r w:rsidRPr="00FB1DF6">
              <w:rPr>
                <w:rFonts w:ascii="Times New Roman" w:eastAsia="Times New Roman" w:hAnsi="Times New Roman" w:cs="Times New Roman"/>
                <w:sz w:val="19"/>
                <w:szCs w:val="19"/>
              </w:rPr>
              <w:t>Ilkeleri</w:t>
            </w:r>
            <w:proofErr w:type="spellEnd"/>
            <w:r w:rsidRPr="00FB1DF6">
              <w:rPr>
                <w:rFonts w:ascii="Times New Roman" w:eastAsia="Times New Roman" w:hAnsi="Times New Roman" w:cs="Times New Roman"/>
                <w:sz w:val="19"/>
                <w:szCs w:val="19"/>
              </w:rPr>
              <w:t xml:space="preserve"> I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HHST 504</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Hemşirelikte Araştırma Yöntemleri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512</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Davranış Bilimleri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513</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İletişim Becerileri 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515</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Çocuk ve Ergen Ruh Sağlığı Hemşireliği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TOPLAM</w:t>
            </w:r>
          </w:p>
        </w:tc>
        <w:tc>
          <w:tcPr>
            <w:tcW w:w="4711"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563"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18</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bl>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2.Dönem</w:t>
      </w:r>
    </w:p>
    <w:tbl>
      <w:tblPr>
        <w:tblW w:w="9465" w:type="dxa"/>
        <w:tblCellSpacing w:w="0" w:type="dxa"/>
        <w:tblCellMar>
          <w:left w:w="0" w:type="dxa"/>
          <w:right w:w="0" w:type="dxa"/>
        </w:tblCellMar>
        <w:tblLook w:val="04A0"/>
      </w:tblPr>
      <w:tblGrid>
        <w:gridCol w:w="1443"/>
        <w:gridCol w:w="4130"/>
        <w:gridCol w:w="721"/>
        <w:gridCol w:w="711"/>
        <w:gridCol w:w="712"/>
        <w:gridCol w:w="909"/>
        <w:gridCol w:w="839"/>
      </w:tblGrid>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Kodu</w:t>
            </w:r>
          </w:p>
        </w:tc>
        <w:tc>
          <w:tcPr>
            <w:tcW w:w="4336"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Adı</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Z/S</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T</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U</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AKTS</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508</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Psikiyatri Hemşireliği II.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9</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510</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Psikiyatri Hemşireliği ve Uygulaması II.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5</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15</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502</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Hemşirelik Kavramı ve </w:t>
            </w:r>
            <w:proofErr w:type="spellStart"/>
            <w:r w:rsidRPr="00FB1DF6">
              <w:rPr>
                <w:rFonts w:ascii="Times New Roman" w:eastAsia="Times New Roman" w:hAnsi="Times New Roman" w:cs="Times New Roman"/>
                <w:sz w:val="19"/>
                <w:szCs w:val="19"/>
              </w:rPr>
              <w:t>Ilkeleri</w:t>
            </w:r>
            <w:proofErr w:type="spellEnd"/>
            <w:r w:rsidRPr="00FB1DF6">
              <w:rPr>
                <w:rFonts w:ascii="Times New Roman" w:eastAsia="Times New Roman" w:hAnsi="Times New Roman" w:cs="Times New Roman"/>
                <w:sz w:val="19"/>
                <w:szCs w:val="19"/>
              </w:rPr>
              <w:t xml:space="preserve"> II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516</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Konsültasyon- </w:t>
            </w:r>
            <w:proofErr w:type="spellStart"/>
            <w:r w:rsidRPr="00FB1DF6">
              <w:rPr>
                <w:rFonts w:ascii="Times New Roman" w:eastAsia="Times New Roman" w:hAnsi="Times New Roman" w:cs="Times New Roman"/>
                <w:sz w:val="19"/>
                <w:szCs w:val="19"/>
              </w:rPr>
              <w:t>Liyezon</w:t>
            </w:r>
            <w:proofErr w:type="spellEnd"/>
            <w:r w:rsidRPr="00FB1DF6">
              <w:rPr>
                <w:rFonts w:ascii="Times New Roman" w:eastAsia="Times New Roman" w:hAnsi="Times New Roman" w:cs="Times New Roman"/>
                <w:sz w:val="19"/>
                <w:szCs w:val="19"/>
              </w:rPr>
              <w:t xml:space="preserve"> Psikiyatri Hemşireliği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HPST 514</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İletişim Becerileri II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517</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Psikiyatrik rehabilitasyon ve hemşirelik</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HPST 515</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Hemşirelikte Klinik Öğretim İlkeleri</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r>
      <w:tr w:rsidR="00FB1DF6" w:rsidRPr="00FB1DF6" w:rsidTr="00FB1DF6">
        <w:trPr>
          <w:tblCellSpacing w:w="0" w:type="dxa"/>
        </w:trPr>
        <w:tc>
          <w:tcPr>
            <w:tcW w:w="1487"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TOPLAM</w:t>
            </w:r>
          </w:p>
        </w:tc>
        <w:tc>
          <w:tcPr>
            <w:tcW w:w="4336" w:type="dxa"/>
            <w:vAlign w:val="center"/>
            <w:hideMark/>
          </w:tcPr>
          <w:p w:rsidR="00FB1DF6" w:rsidRPr="00FB1DF6" w:rsidRDefault="00FB1DF6" w:rsidP="00FB1DF6">
            <w:pPr>
              <w:spacing w:before="240" w:after="240" w:line="0" w:lineRule="atLeast"/>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75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c>
          <w:tcPr>
            <w:tcW w:w="939"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18</w:t>
            </w:r>
          </w:p>
        </w:tc>
        <w:tc>
          <w:tcPr>
            <w:tcW w:w="861" w:type="dxa"/>
            <w:vAlign w:val="center"/>
            <w:hideMark/>
          </w:tcPr>
          <w:p w:rsidR="00FB1DF6" w:rsidRPr="00FB1DF6" w:rsidRDefault="00FB1DF6" w:rsidP="00FB1DF6">
            <w:pPr>
              <w:spacing w:before="240" w:after="240" w:line="0" w:lineRule="atLeast"/>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w:t>
            </w:r>
          </w:p>
        </w:tc>
      </w:tr>
    </w:tbl>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3. Dönem</w:t>
      </w:r>
    </w:p>
    <w:tbl>
      <w:tblPr>
        <w:tblW w:w="968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2"/>
        <w:gridCol w:w="1922"/>
        <w:gridCol w:w="1142"/>
        <w:gridCol w:w="937"/>
        <w:gridCol w:w="1125"/>
        <w:gridCol w:w="1313"/>
        <w:gridCol w:w="1328"/>
      </w:tblGrid>
      <w:tr w:rsidR="00FB1DF6" w:rsidRPr="00FB1DF6" w:rsidTr="00FB1DF6">
        <w:trPr>
          <w:tblCellSpacing w:w="0" w:type="dxa"/>
        </w:trPr>
        <w:tc>
          <w:tcPr>
            <w:tcW w:w="192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Kodu</w:t>
            </w:r>
          </w:p>
        </w:tc>
        <w:tc>
          <w:tcPr>
            <w:tcW w:w="192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Adı</w:t>
            </w:r>
          </w:p>
        </w:tc>
        <w:tc>
          <w:tcPr>
            <w:tcW w:w="1143"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Z/S</w:t>
            </w:r>
          </w:p>
        </w:tc>
        <w:tc>
          <w:tcPr>
            <w:tcW w:w="93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T</w:t>
            </w:r>
          </w:p>
        </w:tc>
        <w:tc>
          <w:tcPr>
            <w:tcW w:w="1127"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U</w:t>
            </w:r>
          </w:p>
        </w:tc>
        <w:tc>
          <w:tcPr>
            <w:tcW w:w="131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133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AKTS</w:t>
            </w:r>
          </w:p>
        </w:tc>
      </w:tr>
      <w:tr w:rsidR="00FB1DF6" w:rsidRPr="00FB1DF6" w:rsidTr="00FB1DF6">
        <w:trPr>
          <w:tblCellSpacing w:w="0" w:type="dxa"/>
        </w:trPr>
        <w:tc>
          <w:tcPr>
            <w:tcW w:w="192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HPST 751-799</w:t>
            </w:r>
          </w:p>
        </w:tc>
        <w:tc>
          <w:tcPr>
            <w:tcW w:w="192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Dönem Projesi</w:t>
            </w:r>
          </w:p>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(0-0)0</w:t>
            </w:r>
          </w:p>
        </w:tc>
        <w:tc>
          <w:tcPr>
            <w:tcW w:w="1143"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Zorunlu</w:t>
            </w:r>
          </w:p>
        </w:tc>
        <w:tc>
          <w:tcPr>
            <w:tcW w:w="939"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1127"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133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30</w:t>
            </w:r>
          </w:p>
        </w:tc>
      </w:tr>
    </w:tbl>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CD21EF" w:rsidP="00FB1DF6">
      <w:pPr>
        <w:shd w:val="clear" w:color="auto" w:fill="FFFFFF"/>
        <w:spacing w:after="0" w:line="240" w:lineRule="auto"/>
        <w:rPr>
          <w:rFonts w:ascii="Arial" w:eastAsia="Times New Roman" w:hAnsi="Arial" w:cs="Arial"/>
          <w:color w:val="333333"/>
          <w:sz w:val="19"/>
          <w:szCs w:val="19"/>
        </w:rPr>
      </w:pPr>
      <w:r w:rsidRPr="00CD21EF">
        <w:rPr>
          <w:rFonts w:ascii="Arial" w:eastAsia="Times New Roman" w:hAnsi="Arial" w:cs="Arial"/>
          <w:color w:val="333333"/>
          <w:sz w:val="19"/>
          <w:szCs w:val="19"/>
        </w:rPr>
        <w:pict>
          <v:rect id="_x0000_i1027" style="width:0;height:.8pt" o:hralign="center" o:hrstd="t" o:hr="t" fillcolor="#a0a0a0" stroked="f"/>
        </w:pict>
      </w:r>
    </w:p>
    <w:p w:rsidR="00F47BD8" w:rsidRDefault="00F47BD8" w:rsidP="00FB1DF6">
      <w:pPr>
        <w:shd w:val="clear" w:color="auto" w:fill="FFFFFF"/>
        <w:spacing w:before="240" w:after="240" w:line="240" w:lineRule="auto"/>
        <w:jc w:val="center"/>
        <w:rPr>
          <w:rFonts w:ascii="Arial" w:eastAsia="Times New Roman" w:hAnsi="Arial" w:cs="Arial"/>
          <w:b/>
          <w:bCs/>
          <w:color w:val="333333"/>
          <w:sz w:val="19"/>
        </w:rPr>
      </w:pPr>
    </w:p>
    <w:p w:rsidR="00F47BD8" w:rsidRDefault="00F47BD8" w:rsidP="00FB1DF6">
      <w:pPr>
        <w:shd w:val="clear" w:color="auto" w:fill="FFFFFF"/>
        <w:spacing w:before="240" w:after="240" w:line="240" w:lineRule="auto"/>
        <w:jc w:val="center"/>
        <w:rPr>
          <w:rFonts w:ascii="Arial" w:eastAsia="Times New Roman" w:hAnsi="Arial" w:cs="Arial"/>
          <w:b/>
          <w:bCs/>
          <w:color w:val="333333"/>
          <w:sz w:val="19"/>
        </w:rPr>
      </w:pPr>
    </w:p>
    <w:p w:rsidR="00F47BD8" w:rsidRDefault="00F47BD8" w:rsidP="00FB1DF6">
      <w:pPr>
        <w:shd w:val="clear" w:color="auto" w:fill="FFFFFF"/>
        <w:spacing w:before="240" w:after="240" w:line="240" w:lineRule="auto"/>
        <w:jc w:val="center"/>
        <w:rPr>
          <w:rFonts w:ascii="Arial" w:eastAsia="Times New Roman" w:hAnsi="Arial" w:cs="Arial"/>
          <w:b/>
          <w:bCs/>
          <w:color w:val="333333"/>
          <w:sz w:val="19"/>
        </w:rPr>
      </w:pPr>
    </w:p>
    <w:p w:rsidR="00F47BD8" w:rsidRDefault="00F47BD8" w:rsidP="00FB1DF6">
      <w:pPr>
        <w:shd w:val="clear" w:color="auto" w:fill="FFFFFF"/>
        <w:spacing w:before="240" w:after="240" w:line="240" w:lineRule="auto"/>
        <w:jc w:val="center"/>
        <w:rPr>
          <w:rFonts w:ascii="Arial" w:eastAsia="Times New Roman" w:hAnsi="Arial" w:cs="Arial"/>
          <w:b/>
          <w:bCs/>
          <w:color w:val="333333"/>
          <w:sz w:val="19"/>
        </w:rPr>
      </w:pPr>
    </w:p>
    <w:p w:rsidR="00F47BD8" w:rsidRDefault="00F47BD8" w:rsidP="00FB1DF6">
      <w:pPr>
        <w:shd w:val="clear" w:color="auto" w:fill="FFFFFF"/>
        <w:spacing w:before="240" w:after="240" w:line="240" w:lineRule="auto"/>
        <w:jc w:val="center"/>
        <w:rPr>
          <w:rFonts w:ascii="Arial" w:eastAsia="Times New Roman" w:hAnsi="Arial" w:cs="Arial"/>
          <w:b/>
          <w:bCs/>
          <w:color w:val="333333"/>
          <w:sz w:val="19"/>
        </w:rPr>
      </w:pP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Hemşirelik Anabilim Dalı Psikiyatri Hemşireliği II.  Öğretim Tezsiz Yüksek Lisans Programın Ders İçerikleri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507 Psikiyatri Hemşireliği 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Bu ders; ruhsal sorunların </w:t>
      </w:r>
      <w:proofErr w:type="spellStart"/>
      <w:r w:rsidRPr="00FB1DF6">
        <w:rPr>
          <w:rFonts w:ascii="Arial" w:eastAsia="Times New Roman" w:hAnsi="Arial" w:cs="Arial"/>
          <w:color w:val="333333"/>
          <w:sz w:val="19"/>
          <w:szCs w:val="19"/>
        </w:rPr>
        <w:t>etyoloji</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epidemiolojisinin</w:t>
      </w:r>
      <w:proofErr w:type="spellEnd"/>
      <w:r w:rsidRPr="00FB1DF6">
        <w:rPr>
          <w:rFonts w:ascii="Arial" w:eastAsia="Times New Roman" w:hAnsi="Arial" w:cs="Arial"/>
          <w:color w:val="333333"/>
          <w:sz w:val="19"/>
          <w:szCs w:val="19"/>
        </w:rPr>
        <w:t xml:space="preserve"> incelenmesi, psikiyatri hemşireliği alanındaki kuramcılar ve kuramların gözden geçirilmesi, ruh sağlığının korunması, geliştirilmesi, acil durumların ele alınması ve bakım kavramını öğretir. Psikiyatri hemşireliğini </w:t>
      </w:r>
      <w:proofErr w:type="spellStart"/>
      <w:r w:rsidRPr="00FB1DF6">
        <w:rPr>
          <w:rFonts w:ascii="Arial" w:eastAsia="Times New Roman" w:hAnsi="Arial" w:cs="Arial"/>
          <w:color w:val="333333"/>
          <w:sz w:val="19"/>
          <w:szCs w:val="19"/>
        </w:rPr>
        <w:t>I’in</w:t>
      </w:r>
      <w:proofErr w:type="spellEnd"/>
      <w:r w:rsidRPr="00FB1DF6">
        <w:rPr>
          <w:rFonts w:ascii="Arial" w:eastAsia="Times New Roman" w:hAnsi="Arial" w:cs="Arial"/>
          <w:color w:val="333333"/>
          <w:sz w:val="19"/>
          <w:szCs w:val="19"/>
        </w:rPr>
        <w:t xml:space="preserve"> amacı; psikiyatri hemşireliğinin tarihçesi, psikiyatri hemşireliğinde temel kavramlar, psikiyatri hemşireliği kuram ve kuramcıları, psikiyatri hemşireliği uygulama standartları, psikiyatri hemşireliğinde hemşirelik süreci ve planlı, görüşme süreci, psikiyatri hemşireliğinin özelleşmiş rolleri, psikiyatri hemşireliğinde etik ve yasal yönleri açıklamaktır.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509 Psikiyatri Hemşireliği ve Uygulaması 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Bu ders, ruh sağlığı ve psikiyatrik hastalıklarla ilgili teorik bilgilerin klinik uygulamaya aktarma becerisi kazandırır. psikiyatri hemşireliğinin tarihçesi, psikiyatri hemşireliğinde temel kavramlar, psikiyatri hemşireliği kuram ve kuramcıları, psikiyatri hemşireliği uygulama standartları, psikiyatri hemşireliğinde hemşirelik süreci ve planlı, görüşme süreci, psikiyatri hemşireliğinin özelleşmiş rolleri, psikiyatri hemşireliğinde etik ve yasal yönleri açıklamaktır.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501 Hemşireliğin Kavramı ve İlkeleri 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Hemşirelik biliminin kapsamında yer alan temel kavramlar ve yaklaşımlar incelenir. Hemşirelik bakımında fiziksel, sosyal ve psikolojik yönde bütüncül ve insancıl anlayış geliştirmeye yönelik bilgi kazandırır. Hemşireliğin dört temel kavramı; insan, sağlık, çevre ve hemşirelik kavramları, Stres, Kaygı, </w:t>
      </w:r>
      <w:proofErr w:type="spellStart"/>
      <w:r w:rsidRPr="00FB1DF6">
        <w:rPr>
          <w:rFonts w:ascii="Arial" w:eastAsia="Times New Roman" w:hAnsi="Arial" w:cs="Arial"/>
          <w:color w:val="333333"/>
          <w:sz w:val="19"/>
          <w:szCs w:val="19"/>
        </w:rPr>
        <w:t>yanlızlık</w:t>
      </w:r>
      <w:proofErr w:type="spellEnd"/>
      <w:r w:rsidRPr="00FB1DF6">
        <w:rPr>
          <w:rFonts w:ascii="Arial" w:eastAsia="Times New Roman" w:hAnsi="Arial" w:cs="Arial"/>
          <w:color w:val="333333"/>
          <w:sz w:val="19"/>
          <w:szCs w:val="19"/>
        </w:rPr>
        <w:t>, kriz, beden sınırları-beden imgesi, umut-umutsuzluk, duyusal yoksunluk, güçsüzlük gibi kavramların hasta bireyler ile bağdaştırma hedeflenir. Bu ders, kavram bilgisini uygulama ile birleştirebilme, sentezleyebilme ve uygulamalara yansıtabilme becerilerini geliştirmeyi, öğrencilerin kavram bilgisini uygulamada kullanma becerisini kazanmasını öğretir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504 Hemşirelikte Araştırma Yöntemleri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Temel araştırma yöntemlerini öğretir ve bağımsız araştırma yapma becerisi kazandırır. Araştırmanın planlanması, aşamaları ve türleri, evren ve örneklem seçimi. Örnekleme yöntemleri, anket yöntemleri, gözlem yöntemleri, ölçüm yöntemleri ve ölçüm özellikleri, verilerin özellikleri, verilerin yorumlanması, verilerin istatistiksel analizi, istatistiksel analiz sonuçlarının yorumlanması, tablo ve grafik oluşturma ve rapor yazma.</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lastRenderedPageBreak/>
        <w:t>HPST 512 Davranış Bilimleri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Davranış Bilimleri dersinin amacı insan davranışının psikolojik, fizyolojik ve sosyolojik yönleri, bireylerarası etkileşimler ve bu özelliklerin yaşam üzerine etkileri gibi konuları incelenmektir. Davranışın biyokimyası, davranışın fizyolojisi, davranışın anatomisi, davranışın genetik temelleri, kişilik  gelişimi ve psikopatoloji kuramları, psikanaliz bilişsel ve davranışçı kuramlar, yaşam boyu gelişim evreleri, güdüler ve duygular, duyum ve algı, öğrenme, davranış üzerine sosyal etkiler, tutumlar, çatışma gibi konular dersin içeriğini oluşturmaktadır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513 İletişim Becerileri 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İletişim Becerileri I amacı; iletişimde temel kavramlar, hemşirelikte iletişim kuramları, hasta-hemşire ilişkisinin temel özellikleri, tedavi edici olan ve tedavi edici olmayan iletişim modelleri, kendini tanıma, empati, yardım becerileri, iletişimde beden dili, atılganlık becerisi eğitimi, problem çözme, çatışma ve çatışma yönetimi konularında bilgi vermek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515 Çocuk ve Ergen Ruh Sağlığı Hemşireliği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Çocuk ve ergenlikte gelişim, özel öğrenme bozuklukları, zeka geriliği, otistik bozukluk ve diğer yaygın gelişimsel bozukluklar, DEHB, tik bozuklukları, </w:t>
      </w:r>
      <w:proofErr w:type="spellStart"/>
      <w:r w:rsidRPr="00FB1DF6">
        <w:rPr>
          <w:rFonts w:ascii="Arial" w:eastAsia="Times New Roman" w:hAnsi="Arial" w:cs="Arial"/>
          <w:color w:val="333333"/>
          <w:sz w:val="19"/>
          <w:szCs w:val="19"/>
        </w:rPr>
        <w:t>Enürezis</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enkoprezis</w:t>
      </w:r>
      <w:proofErr w:type="spellEnd"/>
      <w:r w:rsidRPr="00FB1DF6">
        <w:rPr>
          <w:rFonts w:ascii="Arial" w:eastAsia="Times New Roman" w:hAnsi="Arial" w:cs="Arial"/>
          <w:color w:val="333333"/>
          <w:sz w:val="19"/>
          <w:szCs w:val="19"/>
        </w:rPr>
        <w:t>, ergen cinsel kimlik gelişimi, cinsel kimlik bozuklukları, kişilik bozukluklarına giriş, ergenlik ve toplumsal alt kimlikler, alkol ve  diğer madde, uçucu madde kullanım bozuklukları, yeme bozuklukları ve hemşirelik bakımı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508 Psikiyatri Hemşireliği II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Bu ders, ruh sağlığını tehdit eden risk faktörlerini değerlendirir, birincil, ikincil, üçüncül korumada hemşirelik eylemleri ile ilgili bilgileri öğretir. Psikiyatri Hemşireliği </w:t>
      </w:r>
      <w:proofErr w:type="spellStart"/>
      <w:r w:rsidRPr="00FB1DF6">
        <w:rPr>
          <w:rFonts w:ascii="Arial" w:eastAsia="Times New Roman" w:hAnsi="Arial" w:cs="Arial"/>
          <w:color w:val="333333"/>
          <w:sz w:val="19"/>
          <w:szCs w:val="19"/>
        </w:rPr>
        <w:t>II’nin</w:t>
      </w:r>
      <w:proofErr w:type="spellEnd"/>
      <w:r w:rsidRPr="00FB1DF6">
        <w:rPr>
          <w:rFonts w:ascii="Arial" w:eastAsia="Times New Roman" w:hAnsi="Arial" w:cs="Arial"/>
          <w:color w:val="333333"/>
          <w:sz w:val="19"/>
          <w:szCs w:val="19"/>
        </w:rPr>
        <w:t xml:space="preserve"> amacı; ülkemizde ruh sağlığı örgütlenmesi ve ruh sağlığı politikaları, toplum ruh sağlığı hemşireliği, kültür - ruh sağlığı ilişkisi, gelişim dönemlerine özgü ruhsal bozukluklar ve özel yaklaşımlar ve hemşirelik girişimleri, çocukluk ve ergenlik dönemi, erişkinlik dönemi, yaşlılık dönemi, ruhsal bozukluklarda tedavi yöntemleri, acil psikiyatrik hizmetler konusunda eğitmek.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Psikiyatri Hemşireliği ve Uygulaması II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Bu ders, ruh sağlığını tehdit eden risk faktörlerinin değerlendirilmesi, birincil, ikincil, üçüncül korumada hemşirelik eylemleri ve bu bilgilerin uygulamaya aktarılmasını öğretir.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502 Hemşireliğin Kavramı ve İlkeleri II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Bu ders, uygulamalarda sıklıkla karşılaşılan duygusal sorunlara yol açan güç-güçsüzlük, ümit-ümitsizlik, suçluluk, öfke ve öfke kontrolü, duyusal-uyaran yoksunluğu, kayıp, bağımlılık, öğrenilmiş çaresizlik gibi kavramları ve yol açtığı sorunların incelenmesi, bu sorunları ele alma, önleme ilke ve uygulamalarının kazandırılması, öğrencilerin uygulamada sıklıkla karşılaşılan kavramları öğrenmesi ve bu kavramları ele alma becerisini kazanmasını öğretir.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 xml:space="preserve">HPST 516 Konsültasyon- </w:t>
      </w:r>
      <w:proofErr w:type="spellStart"/>
      <w:r w:rsidRPr="00FB1DF6">
        <w:rPr>
          <w:rFonts w:ascii="Arial" w:eastAsia="Times New Roman" w:hAnsi="Arial" w:cs="Arial"/>
          <w:b/>
          <w:bCs/>
          <w:color w:val="333333"/>
          <w:sz w:val="19"/>
        </w:rPr>
        <w:t>Liyezon</w:t>
      </w:r>
      <w:proofErr w:type="spellEnd"/>
      <w:r w:rsidRPr="00FB1DF6">
        <w:rPr>
          <w:rFonts w:ascii="Arial" w:eastAsia="Times New Roman" w:hAnsi="Arial" w:cs="Arial"/>
          <w:b/>
          <w:bCs/>
          <w:color w:val="333333"/>
          <w:sz w:val="19"/>
        </w:rPr>
        <w:t xml:space="preserve"> Psikiyatri Hemşireliği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Konsültasyon-</w:t>
      </w:r>
      <w:proofErr w:type="spellStart"/>
      <w:r w:rsidRPr="00FB1DF6">
        <w:rPr>
          <w:rFonts w:ascii="Arial" w:eastAsia="Times New Roman" w:hAnsi="Arial" w:cs="Arial"/>
          <w:color w:val="333333"/>
          <w:sz w:val="19"/>
          <w:szCs w:val="19"/>
        </w:rPr>
        <w:t>Liyezon</w:t>
      </w:r>
      <w:proofErr w:type="spellEnd"/>
      <w:r w:rsidRPr="00FB1DF6">
        <w:rPr>
          <w:rFonts w:ascii="Arial" w:eastAsia="Times New Roman" w:hAnsi="Arial" w:cs="Arial"/>
          <w:color w:val="333333"/>
          <w:sz w:val="19"/>
          <w:szCs w:val="19"/>
        </w:rPr>
        <w:t xml:space="preserve"> psikiyatri hemşireliği dersi, </w:t>
      </w:r>
      <w:proofErr w:type="spellStart"/>
      <w:r w:rsidRPr="00FB1DF6">
        <w:rPr>
          <w:rFonts w:ascii="Arial" w:eastAsia="Times New Roman" w:hAnsi="Arial" w:cs="Arial"/>
          <w:color w:val="333333"/>
          <w:sz w:val="19"/>
          <w:szCs w:val="19"/>
        </w:rPr>
        <w:t>emosyonel</w:t>
      </w:r>
      <w:proofErr w:type="spellEnd"/>
      <w:r w:rsidRPr="00FB1DF6">
        <w:rPr>
          <w:rFonts w:ascii="Arial" w:eastAsia="Times New Roman" w:hAnsi="Arial" w:cs="Arial"/>
          <w:color w:val="333333"/>
          <w:sz w:val="19"/>
          <w:szCs w:val="19"/>
        </w:rPr>
        <w:t xml:space="preserve"> stres yaşayan fiziksel hastalığa sahip hastalarda psikiyatrik bozuklukların teşhisi, tedavisi, izlenmesi ve önlenmesi becerisini kazandırır. Bu dersin amacı; Konsültasyon-</w:t>
      </w:r>
      <w:proofErr w:type="spellStart"/>
      <w:r w:rsidRPr="00FB1DF6">
        <w:rPr>
          <w:rFonts w:ascii="Arial" w:eastAsia="Times New Roman" w:hAnsi="Arial" w:cs="Arial"/>
          <w:color w:val="333333"/>
          <w:sz w:val="19"/>
          <w:szCs w:val="19"/>
        </w:rPr>
        <w:t>Liyezon</w:t>
      </w:r>
      <w:proofErr w:type="spellEnd"/>
      <w:r w:rsidRPr="00FB1DF6">
        <w:rPr>
          <w:rFonts w:ascii="Arial" w:eastAsia="Times New Roman" w:hAnsi="Arial" w:cs="Arial"/>
          <w:color w:val="333333"/>
          <w:sz w:val="19"/>
          <w:szCs w:val="19"/>
        </w:rPr>
        <w:t xml:space="preserve"> Psikiyatrisi hemşiresinin genel hastanede yatarak veya ayaktan takip edilen hastaların fiziksel bakımı ile </w:t>
      </w:r>
      <w:proofErr w:type="spellStart"/>
      <w:r w:rsidRPr="00FB1DF6">
        <w:rPr>
          <w:rFonts w:ascii="Arial" w:eastAsia="Times New Roman" w:hAnsi="Arial" w:cs="Arial"/>
          <w:color w:val="333333"/>
          <w:sz w:val="19"/>
          <w:szCs w:val="19"/>
        </w:rPr>
        <w:t>psikososyal</w:t>
      </w:r>
      <w:proofErr w:type="spellEnd"/>
      <w:r w:rsidRPr="00FB1DF6">
        <w:rPr>
          <w:rFonts w:ascii="Arial" w:eastAsia="Times New Roman" w:hAnsi="Arial" w:cs="Arial"/>
          <w:color w:val="333333"/>
          <w:sz w:val="19"/>
          <w:szCs w:val="19"/>
        </w:rPr>
        <w:t xml:space="preserve"> bakımı arasında bağı, Konsültasyon </w:t>
      </w:r>
      <w:proofErr w:type="spellStart"/>
      <w:r w:rsidRPr="00FB1DF6">
        <w:rPr>
          <w:rFonts w:ascii="Arial" w:eastAsia="Times New Roman" w:hAnsi="Arial" w:cs="Arial"/>
          <w:color w:val="333333"/>
          <w:sz w:val="19"/>
          <w:szCs w:val="19"/>
        </w:rPr>
        <w:t>liyezon</w:t>
      </w:r>
      <w:proofErr w:type="spellEnd"/>
      <w:r w:rsidRPr="00FB1DF6">
        <w:rPr>
          <w:rFonts w:ascii="Arial" w:eastAsia="Times New Roman" w:hAnsi="Arial" w:cs="Arial"/>
          <w:color w:val="333333"/>
          <w:sz w:val="19"/>
          <w:szCs w:val="19"/>
        </w:rPr>
        <w:t xml:space="preserve"> psikiyatrisi hemşiresinin rolleri, tanımlanan bu roller çerçevesinde hemşirelik aktiviteleri ve sorumlulukları, konsültasyon istenen ve </w:t>
      </w:r>
      <w:proofErr w:type="spellStart"/>
      <w:r w:rsidRPr="00FB1DF6">
        <w:rPr>
          <w:rFonts w:ascii="Arial" w:eastAsia="Times New Roman" w:hAnsi="Arial" w:cs="Arial"/>
          <w:color w:val="333333"/>
          <w:sz w:val="19"/>
          <w:szCs w:val="19"/>
        </w:rPr>
        <w:t>liyezon</w:t>
      </w:r>
      <w:proofErr w:type="spellEnd"/>
      <w:r w:rsidRPr="00FB1DF6">
        <w:rPr>
          <w:rFonts w:ascii="Arial" w:eastAsia="Times New Roman" w:hAnsi="Arial" w:cs="Arial"/>
          <w:color w:val="333333"/>
          <w:sz w:val="19"/>
          <w:szCs w:val="19"/>
        </w:rPr>
        <w:t xml:space="preserve"> bağlamında görülen hastaların yakın takibi, hastalara/ailelerine ve  hemşirelere eğitim programlarının hazırlanması, konsültasyon-</w:t>
      </w:r>
      <w:proofErr w:type="spellStart"/>
      <w:r w:rsidRPr="00FB1DF6">
        <w:rPr>
          <w:rFonts w:ascii="Arial" w:eastAsia="Times New Roman" w:hAnsi="Arial" w:cs="Arial"/>
          <w:color w:val="333333"/>
          <w:sz w:val="19"/>
          <w:szCs w:val="19"/>
        </w:rPr>
        <w:t>liyezon</w:t>
      </w:r>
      <w:proofErr w:type="spellEnd"/>
      <w:r w:rsidRPr="00FB1DF6">
        <w:rPr>
          <w:rFonts w:ascii="Arial" w:eastAsia="Times New Roman" w:hAnsi="Arial" w:cs="Arial"/>
          <w:color w:val="333333"/>
          <w:sz w:val="19"/>
          <w:szCs w:val="19"/>
        </w:rPr>
        <w:t xml:space="preserve"> psikiyatri hemşireliği alanında araştırma yapmayı içermektedir.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514 İletişim Becerileri II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İletişim Becerileri </w:t>
      </w:r>
      <w:proofErr w:type="spellStart"/>
      <w:r w:rsidRPr="00FB1DF6">
        <w:rPr>
          <w:rFonts w:ascii="Arial" w:eastAsia="Times New Roman" w:hAnsi="Arial" w:cs="Arial"/>
          <w:color w:val="333333"/>
          <w:sz w:val="19"/>
          <w:szCs w:val="19"/>
        </w:rPr>
        <w:t>II’dersini</w:t>
      </w:r>
      <w:proofErr w:type="spellEnd"/>
      <w:r w:rsidRPr="00FB1DF6">
        <w:rPr>
          <w:rFonts w:ascii="Arial" w:eastAsia="Times New Roman" w:hAnsi="Arial" w:cs="Arial"/>
          <w:color w:val="333333"/>
          <w:sz w:val="19"/>
          <w:szCs w:val="19"/>
        </w:rPr>
        <w:t xml:space="preserve"> amacı; iletişimi engelleyici hasta davranışları karşısında hemşirelik müdahalesi, yaşam dönemlerine özgü iletişim yaklaşımları: çocuk, </w:t>
      </w:r>
      <w:proofErr w:type="spellStart"/>
      <w:r w:rsidRPr="00FB1DF6">
        <w:rPr>
          <w:rFonts w:ascii="Arial" w:eastAsia="Times New Roman" w:hAnsi="Arial" w:cs="Arial"/>
          <w:color w:val="333333"/>
          <w:sz w:val="19"/>
          <w:szCs w:val="19"/>
        </w:rPr>
        <w:t>adolesan</w:t>
      </w:r>
      <w:proofErr w:type="spellEnd"/>
      <w:r w:rsidRPr="00FB1DF6">
        <w:rPr>
          <w:rFonts w:ascii="Arial" w:eastAsia="Times New Roman" w:hAnsi="Arial" w:cs="Arial"/>
          <w:color w:val="333333"/>
          <w:sz w:val="19"/>
          <w:szCs w:val="19"/>
        </w:rPr>
        <w:t xml:space="preserve"> ve yaşlı ile iletişim, hasta ailesi ile ilişkiler, ekip üyeleri ile ilişkiler konularında bilgi vermek.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517 Psikiyatrik rehabilitasyon ve hemşirelik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Psikiyatrik rehabilitasyon nedir, amacı, hedef davranışları, Gelişmiş ülkelerdeki psikiyatrik rehabilitasyon uygulamaları, İş ve uğraş rehabilitasyonu, Aile ve rehabilitasyon, Bilişsel rehabilitasyon, Gündüz hastanesi uygulamaları, </w:t>
      </w:r>
      <w:proofErr w:type="spellStart"/>
      <w:r w:rsidRPr="00FB1DF6">
        <w:rPr>
          <w:rFonts w:ascii="Arial" w:eastAsia="Times New Roman" w:hAnsi="Arial" w:cs="Arial"/>
          <w:color w:val="333333"/>
          <w:sz w:val="19"/>
          <w:szCs w:val="19"/>
        </w:rPr>
        <w:t>Psikoeğitim</w:t>
      </w:r>
      <w:proofErr w:type="spellEnd"/>
      <w:r w:rsidRPr="00FB1DF6">
        <w:rPr>
          <w:rFonts w:ascii="Arial" w:eastAsia="Times New Roman" w:hAnsi="Arial" w:cs="Arial"/>
          <w:color w:val="333333"/>
          <w:sz w:val="19"/>
          <w:szCs w:val="19"/>
        </w:rPr>
        <w:t xml:space="preserve"> çalışmaları ve Olgu yönetimi konularında </w:t>
      </w:r>
      <w:proofErr w:type="spellStart"/>
      <w:r w:rsidRPr="00FB1DF6">
        <w:rPr>
          <w:rFonts w:ascii="Arial" w:eastAsia="Times New Roman" w:hAnsi="Arial" w:cs="Arial"/>
          <w:color w:val="333333"/>
          <w:sz w:val="19"/>
          <w:szCs w:val="19"/>
        </w:rPr>
        <w:t>bigi</w:t>
      </w:r>
      <w:proofErr w:type="spellEnd"/>
      <w:r w:rsidRPr="00FB1DF6">
        <w:rPr>
          <w:rFonts w:ascii="Arial" w:eastAsia="Times New Roman" w:hAnsi="Arial" w:cs="Arial"/>
          <w:color w:val="333333"/>
          <w:sz w:val="19"/>
          <w:szCs w:val="19"/>
        </w:rPr>
        <w:t xml:space="preserve"> vermek ve bu alanlarda hemşirenin rollerini açıklamak</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HPST 515 Hemşirelikte Klinik Öğretim İlkeleri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Hemşirelikte klinik öğretimi, öğreticinin ve öğrencinin sorumlulukları ve beklentileri, öğrencinin kliniğe uyumlarının sağlanması, uygulamada kullanılan öğretim yöntemleri ve değerlendirilmesi. Hemşirelikte klinik öğretimde karşılaşılan sorunlar.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jc w:val="center"/>
        <w:outlineLvl w:val="2"/>
        <w:rPr>
          <w:rFonts w:ascii="Segoe UI" w:eastAsia="Times New Roman" w:hAnsi="Segoe UI" w:cs="Segoe UI"/>
          <w:b/>
          <w:bCs/>
          <w:color w:val="333333"/>
          <w:sz w:val="24"/>
          <w:szCs w:val="24"/>
        </w:rPr>
      </w:pPr>
      <w:r w:rsidRPr="00FB1DF6">
        <w:rPr>
          <w:rFonts w:ascii="Segoe UI" w:eastAsia="Times New Roman" w:hAnsi="Segoe UI" w:cs="Segoe UI"/>
          <w:b/>
          <w:bCs/>
          <w:color w:val="333333"/>
          <w:sz w:val="24"/>
        </w:rPr>
        <w:lastRenderedPageBreak/>
        <w:t>İÇ HASTALIKLARI HEMŞİRELİĞİ</w:t>
      </w:r>
    </w:p>
    <w:p w:rsidR="00FB1DF6" w:rsidRPr="00FB1DF6" w:rsidRDefault="00FB1DF6" w:rsidP="00FB1DF6">
      <w:pPr>
        <w:shd w:val="clear" w:color="auto" w:fill="FFFFFF"/>
        <w:spacing w:before="240" w:after="240" w:line="240" w:lineRule="auto"/>
        <w:jc w:val="center"/>
        <w:outlineLvl w:val="2"/>
        <w:rPr>
          <w:rFonts w:ascii="Segoe UI" w:eastAsia="Times New Roman" w:hAnsi="Segoe UI" w:cs="Segoe UI"/>
          <w:b/>
          <w:bCs/>
          <w:color w:val="333333"/>
          <w:sz w:val="24"/>
          <w:szCs w:val="24"/>
        </w:rPr>
      </w:pPr>
      <w:r w:rsidRPr="00FB1DF6">
        <w:rPr>
          <w:rFonts w:ascii="Segoe UI" w:eastAsia="Times New Roman" w:hAnsi="Segoe UI" w:cs="Segoe UI"/>
          <w:b/>
          <w:bCs/>
          <w:color w:val="333333"/>
          <w:sz w:val="24"/>
        </w:rPr>
        <w:t>II. ÖĞRETİM TEZSİZ YÜKSEK LİSANS PROGRAMI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Gaziantep Üniversitesi Sağlık Bilimleri Enstitüsü Hemşirelik Anabilim Dalı İç Hastalıkları Hemşireliği Tezsiz Yüksek Lisans Programı’na Sağlık Bilimleri Fakültesi veya Hemşirelik Fakültesi veya Hemşirelik Yüksekokulu veya Sağlık Yüksekokulu Hemşirelik Bölümü mezunu olan öğrenciler kabul edilecektir.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FB1DF6">
        <w:rPr>
          <w:rFonts w:ascii="Arial" w:eastAsia="Times New Roman" w:hAnsi="Arial" w:cs="Arial"/>
          <w:b/>
          <w:bCs/>
          <w:color w:val="333333"/>
          <w:sz w:val="19"/>
        </w:rPr>
        <w:t>Yüksek lisans derecesi almak için gerekli olan toplam kredi sayısı ile alınması gereken zorunlu ve seçmeli dersler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Gaziantep Üniversitesi Sağlık Bilimleri Enstitüsü Hemşirelik Anabilim Dalı İç Hastalıkları Hemşireliği Tezsiz Yüksek Lisans Programı’ndan yüksek lisans derecesi alabilmek için en az 10 ders ve toplam 30 kredi alınması zorunludur (Hemşirelik Anabilim Dalı İç Hastalıkları Hemşireliği Tezsiz Yüksek Lisans Programı’nda zorunlu alınması gereken 10 ders bulunmaktadır). Alınması gereken zorunlu ve seçmeli derslerin kodu, isimleri ve kredisi aşağıdaki tabloda yer almaktadır.</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color w:val="333333"/>
          <w:sz w:val="19"/>
          <w:szCs w:val="19"/>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2"/>
        <w:gridCol w:w="3490"/>
        <w:gridCol w:w="908"/>
        <w:gridCol w:w="908"/>
        <w:gridCol w:w="908"/>
        <w:gridCol w:w="908"/>
        <w:gridCol w:w="908"/>
      </w:tblGrid>
      <w:tr w:rsidR="00FB1DF6" w:rsidRPr="00FB1DF6" w:rsidTr="00FB1DF6">
        <w:trPr>
          <w:tblCellSpacing w:w="0" w:type="dxa"/>
        </w:trPr>
        <w:tc>
          <w:tcPr>
            <w:tcW w:w="9610" w:type="dxa"/>
            <w:gridSpan w:val="7"/>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Program Dersleri</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Kod</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Dersin Adı</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Teorik</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Pratik</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Kredi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ECTS</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b/>
                <w:bCs/>
                <w:sz w:val="19"/>
              </w:rPr>
              <w:t>Z/S</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505</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proofErr w:type="spellStart"/>
            <w:r w:rsidRPr="00FB1DF6">
              <w:rPr>
                <w:rFonts w:ascii="Times New Roman" w:eastAsia="Times New Roman" w:hAnsi="Times New Roman" w:cs="Times New Roman"/>
                <w:sz w:val="19"/>
                <w:szCs w:val="19"/>
              </w:rPr>
              <w:t>Fizyopatoloji</w:t>
            </w:r>
            <w:proofErr w:type="spellEnd"/>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507</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Hastalıkları 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ind w:left="-108"/>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508</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Hastalıkları II                                             </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509</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Hastalıkları Hemşireliği ve Uygulaması 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ind w:left="-108"/>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HİHT 510</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İç Hastalıkları Hemşireliği ve Uygulaması II </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8</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ind w:left="-161"/>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511</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Farmakolojide Temel İlkeler                     </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512</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Onkoloji Hemşireliği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513</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Yoğun Bakım Hemşireliği     </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514</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 xml:space="preserve">Acil </w:t>
            </w:r>
            <w:proofErr w:type="gramStart"/>
            <w:r w:rsidRPr="00FB1DF6">
              <w:rPr>
                <w:rFonts w:ascii="Times New Roman" w:eastAsia="Times New Roman" w:hAnsi="Times New Roman" w:cs="Times New Roman"/>
                <w:sz w:val="19"/>
                <w:szCs w:val="19"/>
              </w:rPr>
              <w:t>Dahili</w:t>
            </w:r>
            <w:proofErr w:type="gramEnd"/>
            <w:r w:rsidRPr="00FB1DF6">
              <w:rPr>
                <w:rFonts w:ascii="Times New Roman" w:eastAsia="Times New Roman" w:hAnsi="Times New Roman" w:cs="Times New Roman"/>
                <w:sz w:val="19"/>
                <w:szCs w:val="19"/>
              </w:rPr>
              <w:t xml:space="preserve"> Hastalıklar</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515</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Sağlık Tanılaması 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516</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Sağlık Tanılaması II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517</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Hemşirelik Modelleri ve Temel Kavramlar</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518</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Erişkin Sağlığını Koruma ve Geliştirme</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519</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Geriatri-</w:t>
            </w:r>
            <w:proofErr w:type="spellStart"/>
            <w:r w:rsidRPr="00FB1DF6">
              <w:rPr>
                <w:rFonts w:ascii="Times New Roman" w:eastAsia="Times New Roman" w:hAnsi="Times New Roman" w:cs="Times New Roman"/>
                <w:sz w:val="19"/>
                <w:szCs w:val="19"/>
              </w:rPr>
              <w:t>Gerontoloji</w:t>
            </w:r>
            <w:proofErr w:type="spellEnd"/>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520</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Kanıta Dayalı Hemşirelik</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521</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Semptom yönetimi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lastRenderedPageBreak/>
              <w:t>HİHT 522</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Rehabilitasyon Hemşireliği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523</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Biyokimya 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524</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Biyokimya II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4</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S</w:t>
            </w:r>
          </w:p>
        </w:tc>
      </w:tr>
      <w:tr w:rsidR="00FB1DF6" w:rsidRPr="00FB1DF6" w:rsidTr="00FB1DF6">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HİHT 751-799</w:t>
            </w:r>
          </w:p>
        </w:tc>
        <w:tc>
          <w:tcPr>
            <w:tcW w:w="3490"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Dönem Projesi</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32</w:t>
            </w:r>
          </w:p>
        </w:tc>
        <w:tc>
          <w:tcPr>
            <w:tcW w:w="908" w:type="dxa"/>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jc w:val="center"/>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w:t>
            </w:r>
          </w:p>
        </w:tc>
      </w:tr>
      <w:tr w:rsidR="00FB1DF6" w:rsidRPr="00FB1DF6" w:rsidTr="00FB1DF6">
        <w:trPr>
          <w:tblCellSpacing w:w="0" w:type="dxa"/>
        </w:trPr>
        <w:tc>
          <w:tcPr>
            <w:tcW w:w="9610" w:type="dxa"/>
            <w:gridSpan w:val="7"/>
            <w:tcBorders>
              <w:top w:val="outset" w:sz="6" w:space="0" w:color="auto"/>
              <w:left w:val="outset" w:sz="6" w:space="0" w:color="auto"/>
              <w:bottom w:val="outset" w:sz="6" w:space="0" w:color="auto"/>
              <w:right w:val="outset" w:sz="6" w:space="0" w:color="auto"/>
            </w:tcBorders>
            <w:vAlign w:val="center"/>
            <w:hideMark/>
          </w:tcPr>
          <w:p w:rsidR="00FB1DF6" w:rsidRPr="00FB1DF6" w:rsidRDefault="00FB1DF6" w:rsidP="00FB1DF6">
            <w:pPr>
              <w:spacing w:before="240" w:after="240" w:line="240" w:lineRule="auto"/>
              <w:rPr>
                <w:rFonts w:ascii="Times New Roman" w:eastAsia="Times New Roman" w:hAnsi="Times New Roman" w:cs="Times New Roman"/>
                <w:sz w:val="19"/>
                <w:szCs w:val="19"/>
              </w:rPr>
            </w:pPr>
            <w:r w:rsidRPr="00FB1DF6">
              <w:rPr>
                <w:rFonts w:ascii="Times New Roman" w:eastAsia="Times New Roman" w:hAnsi="Times New Roman" w:cs="Times New Roman"/>
                <w:sz w:val="19"/>
                <w:szCs w:val="19"/>
              </w:rPr>
              <w:t>Z/S: Zorunlu/Seçmeli</w:t>
            </w:r>
          </w:p>
        </w:tc>
      </w:tr>
    </w:tbl>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b/>
          <w:bCs/>
          <w:color w:val="333333"/>
          <w:sz w:val="19"/>
        </w:rPr>
        <w:t>İÇ HASTALIKLARI HEMŞİRELİĞİ II. ÖĞRETİM TEZSİZ YÜKSEK LİSANS PROGRAMI DERS İÇERİKLERİ</w:t>
      </w:r>
    </w:p>
    <w:p w:rsidR="00FB1DF6" w:rsidRPr="00FB1DF6" w:rsidRDefault="00FB1DF6" w:rsidP="00FB1DF6">
      <w:pPr>
        <w:shd w:val="clear" w:color="auto" w:fill="FFFFFF"/>
        <w:spacing w:before="240" w:after="240" w:line="240" w:lineRule="auto"/>
        <w:jc w:val="center"/>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505 FİZYOPATOLOJİ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Hücre,  protein sentezi ve hücre çoğalmasının genetik kontrolü, vücut ısısının düzenlenmesi ve ateş, doku zedelenmesi ve onarımı, </w:t>
      </w:r>
      <w:proofErr w:type="spellStart"/>
      <w:r w:rsidRPr="00FB1DF6">
        <w:rPr>
          <w:rFonts w:ascii="Arial" w:eastAsia="Times New Roman" w:hAnsi="Arial" w:cs="Arial"/>
          <w:color w:val="333333"/>
          <w:sz w:val="19"/>
          <w:szCs w:val="19"/>
        </w:rPr>
        <w:t>kardiyovasküler</w:t>
      </w:r>
      <w:proofErr w:type="spellEnd"/>
      <w:r w:rsidRPr="00FB1DF6">
        <w:rPr>
          <w:rFonts w:ascii="Arial" w:eastAsia="Times New Roman" w:hAnsi="Arial" w:cs="Arial"/>
          <w:color w:val="333333"/>
          <w:sz w:val="19"/>
          <w:szCs w:val="19"/>
        </w:rPr>
        <w:t xml:space="preserve">, solunum, </w:t>
      </w:r>
      <w:proofErr w:type="spellStart"/>
      <w:r w:rsidRPr="00FB1DF6">
        <w:rPr>
          <w:rFonts w:ascii="Arial" w:eastAsia="Times New Roman" w:hAnsi="Arial" w:cs="Arial"/>
          <w:color w:val="333333"/>
          <w:sz w:val="19"/>
          <w:szCs w:val="19"/>
        </w:rPr>
        <w:t>üriner</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gastrointestinal</w:t>
      </w:r>
      <w:proofErr w:type="spellEnd"/>
      <w:r w:rsidRPr="00FB1DF6">
        <w:rPr>
          <w:rFonts w:ascii="Arial" w:eastAsia="Times New Roman" w:hAnsi="Arial" w:cs="Arial"/>
          <w:color w:val="333333"/>
          <w:sz w:val="19"/>
          <w:szCs w:val="19"/>
        </w:rPr>
        <w:t>, sinir, endokrin sistem hastalıklarında genel fizyoloji.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507 İÇ HASTALIKLARI 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Semiyoloji, </w:t>
      </w:r>
      <w:proofErr w:type="spellStart"/>
      <w:r w:rsidRPr="00FB1DF6">
        <w:rPr>
          <w:rFonts w:ascii="Arial" w:eastAsia="Times New Roman" w:hAnsi="Arial" w:cs="Arial"/>
          <w:color w:val="333333"/>
          <w:sz w:val="19"/>
          <w:szCs w:val="19"/>
        </w:rPr>
        <w:t>homeostazis</w:t>
      </w:r>
      <w:proofErr w:type="spellEnd"/>
      <w:r w:rsidRPr="00FB1DF6">
        <w:rPr>
          <w:rFonts w:ascii="Arial" w:eastAsia="Times New Roman" w:hAnsi="Arial" w:cs="Arial"/>
          <w:color w:val="333333"/>
          <w:sz w:val="19"/>
          <w:szCs w:val="19"/>
        </w:rPr>
        <w:t>, sıvı-elektrolit ve asit-</w:t>
      </w:r>
      <w:proofErr w:type="gramStart"/>
      <w:r w:rsidRPr="00FB1DF6">
        <w:rPr>
          <w:rFonts w:ascii="Arial" w:eastAsia="Times New Roman" w:hAnsi="Arial" w:cs="Arial"/>
          <w:color w:val="333333"/>
          <w:sz w:val="19"/>
          <w:szCs w:val="19"/>
        </w:rPr>
        <w:t>baz</w:t>
      </w:r>
      <w:proofErr w:type="gramEnd"/>
      <w:r w:rsidRPr="00FB1DF6">
        <w:rPr>
          <w:rFonts w:ascii="Arial" w:eastAsia="Times New Roman" w:hAnsi="Arial" w:cs="Arial"/>
          <w:color w:val="333333"/>
          <w:sz w:val="19"/>
          <w:szCs w:val="19"/>
        </w:rPr>
        <w:t xml:space="preserve"> dengesizlikleri, bağışıklık sistemi ve alerjik hastalıklar, solunum sistemi hastalıkları, kalp-damar hastalıkları, kan hastalıkları.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508 İÇ HASTALIKLARI II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lastRenderedPageBreak/>
        <w:t xml:space="preserve">Sindirim sistemi hastalıkları. Sinir sistemi hastalıkları. </w:t>
      </w:r>
      <w:proofErr w:type="gramEnd"/>
      <w:r w:rsidRPr="00FB1DF6">
        <w:rPr>
          <w:rFonts w:ascii="Arial" w:eastAsia="Times New Roman" w:hAnsi="Arial" w:cs="Arial"/>
          <w:color w:val="333333"/>
          <w:sz w:val="19"/>
          <w:szCs w:val="19"/>
        </w:rPr>
        <w:t xml:space="preserve">Böbrek hastalıkları. </w:t>
      </w:r>
      <w:proofErr w:type="gramStart"/>
      <w:r w:rsidRPr="00FB1DF6">
        <w:rPr>
          <w:rFonts w:ascii="Arial" w:eastAsia="Times New Roman" w:hAnsi="Arial" w:cs="Arial"/>
          <w:color w:val="333333"/>
          <w:sz w:val="19"/>
          <w:szCs w:val="19"/>
        </w:rPr>
        <w:t xml:space="preserve">Endokrin sistem hastalıkları. Eklem-bağ dokusu hastalıkları. Lenf sistemi hastalıkları. </w:t>
      </w:r>
      <w:proofErr w:type="gramEnd"/>
      <w:r w:rsidRPr="00FB1DF6">
        <w:rPr>
          <w:rFonts w:ascii="Arial" w:eastAsia="Times New Roman" w:hAnsi="Arial" w:cs="Arial"/>
          <w:color w:val="333333"/>
          <w:sz w:val="19"/>
          <w:szCs w:val="19"/>
        </w:rPr>
        <w:t xml:space="preserve">Terminal dönemde hasta bakımı ve </w:t>
      </w:r>
      <w:proofErr w:type="gramStart"/>
      <w:r w:rsidRPr="00FB1DF6">
        <w:rPr>
          <w:rFonts w:ascii="Arial" w:eastAsia="Times New Roman" w:hAnsi="Arial" w:cs="Arial"/>
          <w:color w:val="333333"/>
          <w:sz w:val="19"/>
          <w:szCs w:val="19"/>
        </w:rPr>
        <w:t>semptom</w:t>
      </w:r>
      <w:proofErr w:type="gramEnd"/>
      <w:r w:rsidRPr="00FB1DF6">
        <w:rPr>
          <w:rFonts w:ascii="Arial" w:eastAsia="Times New Roman" w:hAnsi="Arial" w:cs="Arial"/>
          <w:color w:val="333333"/>
          <w:sz w:val="19"/>
          <w:szCs w:val="19"/>
        </w:rPr>
        <w:t xml:space="preserve"> kontrolü. </w:t>
      </w:r>
      <w:proofErr w:type="spellStart"/>
      <w:r w:rsidRPr="00FB1DF6">
        <w:rPr>
          <w:rFonts w:ascii="Arial" w:eastAsia="Times New Roman" w:hAnsi="Arial" w:cs="Arial"/>
          <w:color w:val="333333"/>
          <w:sz w:val="19"/>
          <w:szCs w:val="19"/>
        </w:rPr>
        <w:t>Metabolik</w:t>
      </w:r>
      <w:proofErr w:type="spellEnd"/>
      <w:r w:rsidRPr="00FB1DF6">
        <w:rPr>
          <w:rFonts w:ascii="Arial" w:eastAsia="Times New Roman" w:hAnsi="Arial" w:cs="Arial"/>
          <w:color w:val="333333"/>
          <w:sz w:val="19"/>
          <w:szCs w:val="19"/>
        </w:rPr>
        <w:t xml:space="preserve"> bozukluklar.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509 İÇ HASTALIKLARI HEMŞİRELİĞİ VE UYGULAMASI I (2-4)4</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Hemşirelik süreci. Ağrı, erken tanı ve önemi. </w:t>
      </w:r>
      <w:proofErr w:type="gramStart"/>
      <w:r w:rsidRPr="00FB1DF6">
        <w:rPr>
          <w:rFonts w:ascii="Arial" w:eastAsia="Times New Roman" w:hAnsi="Arial" w:cs="Arial"/>
          <w:color w:val="333333"/>
          <w:sz w:val="19"/>
          <w:szCs w:val="19"/>
        </w:rPr>
        <w:t xml:space="preserve">Yatağa bağımlı hasta. Hemşirelikte bütüncül yaklaşım. </w:t>
      </w:r>
      <w:proofErr w:type="gramEnd"/>
      <w:r w:rsidRPr="00FB1DF6">
        <w:rPr>
          <w:rFonts w:ascii="Arial" w:eastAsia="Times New Roman" w:hAnsi="Arial" w:cs="Arial"/>
          <w:color w:val="333333"/>
          <w:sz w:val="19"/>
          <w:szCs w:val="19"/>
        </w:rPr>
        <w:t>Sıvı-elektrolit ve asit-</w:t>
      </w:r>
      <w:proofErr w:type="gramStart"/>
      <w:r w:rsidRPr="00FB1DF6">
        <w:rPr>
          <w:rFonts w:ascii="Arial" w:eastAsia="Times New Roman" w:hAnsi="Arial" w:cs="Arial"/>
          <w:color w:val="333333"/>
          <w:sz w:val="19"/>
          <w:szCs w:val="19"/>
        </w:rPr>
        <w:t>baz</w:t>
      </w:r>
      <w:proofErr w:type="gramEnd"/>
      <w:r w:rsidRPr="00FB1DF6">
        <w:rPr>
          <w:rFonts w:ascii="Arial" w:eastAsia="Times New Roman" w:hAnsi="Arial" w:cs="Arial"/>
          <w:color w:val="333333"/>
          <w:sz w:val="19"/>
          <w:szCs w:val="19"/>
        </w:rPr>
        <w:t xml:space="preserve"> dengesi sorunu olan hastaların bakımı. Bağışıklık sistemi ve alerjik hastalıklar, solunum sistemi hastalıkları, kalp ve damar sistemi hastalıkları ile kan hastalıklarına ilişkin sorunu olan hasta bakımı ve hemşirelik yaklaşımları.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510 İÇ HASTALIKLARI HEMŞİRELİĞİ VE UYGULAMASI II  (2-4)4</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Sindirim, sinir ve endokrin sistemi hastalıkları, böbrek hastalıkları, eklem- bağ dokusu hastalıkları, lenf sistemi hastalıkları ile metabolizma hastalıkları olan hastaya bakım ve hemşirelik yaklaşımları.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511 FARMAKOLOJİDE TEMEL İLKELER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Farmakolojiye giriş, ilaçların emilimi, dağılımı, vücuttan atılımı, ilaçların etki mekanizmaları, ilaçlar arasındaki etkileşimler, ilaçların </w:t>
      </w:r>
      <w:proofErr w:type="spellStart"/>
      <w:r w:rsidRPr="00FB1DF6">
        <w:rPr>
          <w:rFonts w:ascii="Arial" w:eastAsia="Times New Roman" w:hAnsi="Arial" w:cs="Arial"/>
          <w:color w:val="333333"/>
          <w:sz w:val="19"/>
          <w:szCs w:val="19"/>
        </w:rPr>
        <w:t>toksik</w:t>
      </w:r>
      <w:proofErr w:type="spellEnd"/>
      <w:r w:rsidRPr="00FB1DF6">
        <w:rPr>
          <w:rFonts w:ascii="Arial" w:eastAsia="Times New Roman" w:hAnsi="Arial" w:cs="Arial"/>
          <w:color w:val="333333"/>
          <w:sz w:val="19"/>
          <w:szCs w:val="19"/>
        </w:rPr>
        <w:t xml:space="preserve"> etkileri, ilaç zehirlenmesinin tedavi ilkeleri, antibiyotikler ve </w:t>
      </w:r>
      <w:proofErr w:type="gramStart"/>
      <w:r w:rsidRPr="00FB1DF6">
        <w:rPr>
          <w:rFonts w:ascii="Arial" w:eastAsia="Times New Roman" w:hAnsi="Arial" w:cs="Arial"/>
          <w:color w:val="333333"/>
          <w:sz w:val="19"/>
          <w:szCs w:val="19"/>
        </w:rPr>
        <w:t>enfeksiyon</w:t>
      </w:r>
      <w:proofErr w:type="gramEnd"/>
      <w:r w:rsidRPr="00FB1DF6">
        <w:rPr>
          <w:rFonts w:ascii="Arial" w:eastAsia="Times New Roman" w:hAnsi="Arial" w:cs="Arial"/>
          <w:color w:val="333333"/>
          <w:sz w:val="19"/>
          <w:szCs w:val="19"/>
        </w:rPr>
        <w:t xml:space="preserve"> tedavisinin ilkeleri, antiseptik dezenfektanlar, </w:t>
      </w:r>
      <w:proofErr w:type="spellStart"/>
      <w:r w:rsidRPr="00FB1DF6">
        <w:rPr>
          <w:rFonts w:ascii="Arial" w:eastAsia="Times New Roman" w:hAnsi="Arial" w:cs="Arial"/>
          <w:color w:val="333333"/>
          <w:sz w:val="19"/>
          <w:szCs w:val="19"/>
        </w:rPr>
        <w:t>kardiyovasküler</w:t>
      </w:r>
      <w:proofErr w:type="spellEnd"/>
      <w:r w:rsidRPr="00FB1DF6">
        <w:rPr>
          <w:rFonts w:ascii="Arial" w:eastAsia="Times New Roman" w:hAnsi="Arial" w:cs="Arial"/>
          <w:color w:val="333333"/>
          <w:sz w:val="19"/>
          <w:szCs w:val="19"/>
        </w:rPr>
        <w:t xml:space="preserve"> sistem ilaçlarının kullanılması, </w:t>
      </w:r>
      <w:proofErr w:type="spellStart"/>
      <w:r w:rsidRPr="00FB1DF6">
        <w:rPr>
          <w:rFonts w:ascii="Arial" w:eastAsia="Times New Roman" w:hAnsi="Arial" w:cs="Arial"/>
          <w:color w:val="333333"/>
          <w:sz w:val="19"/>
          <w:szCs w:val="19"/>
        </w:rPr>
        <w:t>bronşiyal</w:t>
      </w:r>
      <w:proofErr w:type="spellEnd"/>
      <w:r w:rsidRPr="00FB1DF6">
        <w:rPr>
          <w:rFonts w:ascii="Arial" w:eastAsia="Times New Roman" w:hAnsi="Arial" w:cs="Arial"/>
          <w:color w:val="333333"/>
          <w:sz w:val="19"/>
          <w:szCs w:val="19"/>
        </w:rPr>
        <w:t xml:space="preserve"> astım tedavi ilkeleri, </w:t>
      </w:r>
      <w:proofErr w:type="spellStart"/>
      <w:r w:rsidRPr="00FB1DF6">
        <w:rPr>
          <w:rFonts w:ascii="Arial" w:eastAsia="Times New Roman" w:hAnsi="Arial" w:cs="Arial"/>
          <w:color w:val="333333"/>
          <w:sz w:val="19"/>
          <w:szCs w:val="19"/>
        </w:rPr>
        <w:t>peptik</w:t>
      </w:r>
      <w:proofErr w:type="spellEnd"/>
      <w:r w:rsidRPr="00FB1DF6">
        <w:rPr>
          <w:rFonts w:ascii="Arial" w:eastAsia="Times New Roman" w:hAnsi="Arial" w:cs="Arial"/>
          <w:color w:val="333333"/>
          <w:sz w:val="19"/>
          <w:szCs w:val="19"/>
        </w:rPr>
        <w:t xml:space="preserve"> ülser tedavisinde ilaç kullanımı, </w:t>
      </w:r>
      <w:proofErr w:type="spellStart"/>
      <w:r w:rsidRPr="00FB1DF6">
        <w:rPr>
          <w:rFonts w:ascii="Arial" w:eastAsia="Times New Roman" w:hAnsi="Arial" w:cs="Arial"/>
          <w:color w:val="333333"/>
          <w:sz w:val="19"/>
          <w:szCs w:val="19"/>
        </w:rPr>
        <w:t>insülin</w:t>
      </w:r>
      <w:proofErr w:type="spellEnd"/>
      <w:r w:rsidRPr="00FB1DF6">
        <w:rPr>
          <w:rFonts w:ascii="Arial" w:eastAsia="Times New Roman" w:hAnsi="Arial" w:cs="Arial"/>
          <w:color w:val="333333"/>
          <w:sz w:val="19"/>
          <w:szCs w:val="19"/>
        </w:rPr>
        <w:t xml:space="preserve"> ve oral </w:t>
      </w:r>
      <w:proofErr w:type="spellStart"/>
      <w:r w:rsidRPr="00FB1DF6">
        <w:rPr>
          <w:rFonts w:ascii="Arial" w:eastAsia="Times New Roman" w:hAnsi="Arial" w:cs="Arial"/>
          <w:color w:val="333333"/>
          <w:sz w:val="19"/>
          <w:szCs w:val="19"/>
        </w:rPr>
        <w:t>hipoglisemik</w:t>
      </w:r>
      <w:proofErr w:type="spellEnd"/>
      <w:r w:rsidRPr="00FB1DF6">
        <w:rPr>
          <w:rFonts w:ascii="Arial" w:eastAsia="Times New Roman" w:hAnsi="Arial" w:cs="Arial"/>
          <w:color w:val="333333"/>
          <w:sz w:val="19"/>
          <w:szCs w:val="19"/>
        </w:rPr>
        <w:t xml:space="preserve"> ilaçların </w:t>
      </w:r>
      <w:proofErr w:type="spellStart"/>
      <w:r w:rsidRPr="00FB1DF6">
        <w:rPr>
          <w:rFonts w:ascii="Arial" w:eastAsia="Times New Roman" w:hAnsi="Arial" w:cs="Arial"/>
          <w:color w:val="333333"/>
          <w:sz w:val="19"/>
          <w:szCs w:val="19"/>
        </w:rPr>
        <w:t>kulanımı</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antienflematuar</w:t>
      </w:r>
      <w:proofErr w:type="spellEnd"/>
      <w:r w:rsidRPr="00FB1DF6">
        <w:rPr>
          <w:rFonts w:ascii="Arial" w:eastAsia="Times New Roman" w:hAnsi="Arial" w:cs="Arial"/>
          <w:color w:val="333333"/>
          <w:sz w:val="19"/>
          <w:szCs w:val="19"/>
        </w:rPr>
        <w:t xml:space="preserve"> analjezik ilaçların kullanımı, gebelikte ilaç kullanımı.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512 ONKOLOJİ HEMŞİRELİĞİ (3-0)3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Kanserin önlenmesinde hemşirenin rolü, kanserli hastalar ve aileleriyle iletişim. Kanser tedavisi, </w:t>
      </w:r>
      <w:proofErr w:type="gramStart"/>
      <w:r w:rsidRPr="00FB1DF6">
        <w:rPr>
          <w:rFonts w:ascii="Arial" w:eastAsia="Times New Roman" w:hAnsi="Arial" w:cs="Arial"/>
          <w:color w:val="333333"/>
          <w:sz w:val="19"/>
          <w:szCs w:val="19"/>
        </w:rPr>
        <w:t>kemoterapi</w:t>
      </w:r>
      <w:proofErr w:type="gramEnd"/>
      <w:r w:rsidRPr="00FB1DF6">
        <w:rPr>
          <w:rFonts w:ascii="Arial" w:eastAsia="Times New Roman" w:hAnsi="Arial" w:cs="Arial"/>
          <w:color w:val="333333"/>
          <w:sz w:val="19"/>
          <w:szCs w:val="19"/>
        </w:rPr>
        <w:t xml:space="preserve"> uygulamalarında görülen komplikasyonlar ve hemşirelik bakımı. </w:t>
      </w:r>
      <w:proofErr w:type="gramStart"/>
      <w:r w:rsidRPr="00FB1DF6">
        <w:rPr>
          <w:rFonts w:ascii="Arial" w:eastAsia="Times New Roman" w:hAnsi="Arial" w:cs="Arial"/>
          <w:color w:val="333333"/>
          <w:sz w:val="19"/>
          <w:szCs w:val="19"/>
        </w:rPr>
        <w:t>Semptomların kontrolü, terminal dönemde olan kanserli hastanın bakımı, organ kanserleri ve hemşirelik bakım planının geliştirilmesi. </w:t>
      </w:r>
      <w:proofErr w:type="gramEnd"/>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513 YOĞUN BAKIM HEMŞİRELİĞİ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Yoğun bakımın gelişmesi ve yoğun bakım felsefesi, yoğun bakım hemşireliğinin tarihsel gelişimi, rolleri ve sorumlulukları, yoğun bakım ünitelerinde karşılaşılan fizyolojik sorunlar, yoğun bakım ünitelerinde karşılaşılan psikolojik sorunlar, yoğun bakım ünitelerinde karşılaşılan bakım sorunları, yoğun bakım ünitelerinde hasta bakımı, yoğun bakım ünitelerinde ilaç tedavileri, yoğun bakım ünitelerinde yara bakımı, yoğun bakımda </w:t>
      </w:r>
      <w:proofErr w:type="gramStart"/>
      <w:r w:rsidRPr="00FB1DF6">
        <w:rPr>
          <w:rFonts w:ascii="Arial" w:eastAsia="Times New Roman" w:hAnsi="Arial" w:cs="Arial"/>
          <w:color w:val="333333"/>
          <w:sz w:val="19"/>
          <w:szCs w:val="19"/>
        </w:rPr>
        <w:t>enfeksiyon</w:t>
      </w:r>
      <w:proofErr w:type="gramEnd"/>
      <w:r w:rsidRPr="00FB1DF6">
        <w:rPr>
          <w:rFonts w:ascii="Arial" w:eastAsia="Times New Roman" w:hAnsi="Arial" w:cs="Arial"/>
          <w:color w:val="333333"/>
          <w:sz w:val="19"/>
          <w:szCs w:val="19"/>
        </w:rPr>
        <w:t xml:space="preserve"> kontrolü, yoğun bakımda hasta güvenliği.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lastRenderedPageBreak/>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 xml:space="preserve">HİHT 514 ACİL </w:t>
      </w:r>
      <w:proofErr w:type="gramStart"/>
      <w:r w:rsidRPr="00FB1DF6">
        <w:rPr>
          <w:rFonts w:ascii="Arial" w:eastAsia="Times New Roman" w:hAnsi="Arial" w:cs="Arial"/>
          <w:b/>
          <w:bCs/>
          <w:color w:val="333333"/>
          <w:sz w:val="19"/>
        </w:rPr>
        <w:t>DAHİLİ</w:t>
      </w:r>
      <w:proofErr w:type="gramEnd"/>
      <w:r w:rsidRPr="00FB1DF6">
        <w:rPr>
          <w:rFonts w:ascii="Arial" w:eastAsia="Times New Roman" w:hAnsi="Arial" w:cs="Arial"/>
          <w:b/>
          <w:bCs/>
          <w:color w:val="333333"/>
          <w:sz w:val="19"/>
        </w:rPr>
        <w:t xml:space="preserve"> HASTALIKLAR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Acil hemşireliğinde temel kavramlar, </w:t>
      </w:r>
      <w:proofErr w:type="spellStart"/>
      <w:r w:rsidRPr="00FB1DF6">
        <w:rPr>
          <w:rFonts w:ascii="Arial" w:eastAsia="Times New Roman" w:hAnsi="Arial" w:cs="Arial"/>
          <w:color w:val="333333"/>
          <w:sz w:val="19"/>
          <w:szCs w:val="19"/>
        </w:rPr>
        <w:t>metabolik</w:t>
      </w:r>
      <w:proofErr w:type="spellEnd"/>
      <w:r w:rsidRPr="00FB1DF6">
        <w:rPr>
          <w:rFonts w:ascii="Arial" w:eastAsia="Times New Roman" w:hAnsi="Arial" w:cs="Arial"/>
          <w:color w:val="333333"/>
          <w:sz w:val="19"/>
          <w:szCs w:val="19"/>
        </w:rPr>
        <w:t xml:space="preserve"> aciller, onkolojik aciller, hematolojik aciller, kardiyolojik aciller, dermatolojik aciller,  </w:t>
      </w:r>
      <w:proofErr w:type="spellStart"/>
      <w:r w:rsidRPr="00FB1DF6">
        <w:rPr>
          <w:rFonts w:ascii="Arial" w:eastAsia="Times New Roman" w:hAnsi="Arial" w:cs="Arial"/>
          <w:color w:val="333333"/>
          <w:sz w:val="19"/>
          <w:szCs w:val="19"/>
        </w:rPr>
        <w:t>pulmoner</w:t>
      </w:r>
      <w:proofErr w:type="spellEnd"/>
      <w:r w:rsidRPr="00FB1DF6">
        <w:rPr>
          <w:rFonts w:ascii="Arial" w:eastAsia="Times New Roman" w:hAnsi="Arial" w:cs="Arial"/>
          <w:color w:val="333333"/>
          <w:sz w:val="19"/>
          <w:szCs w:val="19"/>
        </w:rPr>
        <w:t xml:space="preserve"> aciller, </w:t>
      </w:r>
      <w:proofErr w:type="spellStart"/>
      <w:r w:rsidRPr="00FB1DF6">
        <w:rPr>
          <w:rFonts w:ascii="Arial" w:eastAsia="Times New Roman" w:hAnsi="Arial" w:cs="Arial"/>
          <w:color w:val="333333"/>
          <w:sz w:val="19"/>
          <w:szCs w:val="19"/>
        </w:rPr>
        <w:t>gastrointestinal</w:t>
      </w:r>
      <w:proofErr w:type="spellEnd"/>
      <w:r w:rsidRPr="00FB1DF6">
        <w:rPr>
          <w:rFonts w:ascii="Arial" w:eastAsia="Times New Roman" w:hAnsi="Arial" w:cs="Arial"/>
          <w:color w:val="333333"/>
          <w:sz w:val="19"/>
          <w:szCs w:val="19"/>
        </w:rPr>
        <w:t xml:space="preserve"> aciller, nörolojik aciller ve hemşirelik bakımı.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515 SAĞLIK TANILAMASI 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Sağlıklı ya da hasta bireyin bedensel ve </w:t>
      </w:r>
      <w:proofErr w:type="spellStart"/>
      <w:r w:rsidRPr="00FB1DF6">
        <w:rPr>
          <w:rFonts w:ascii="Arial" w:eastAsia="Times New Roman" w:hAnsi="Arial" w:cs="Arial"/>
          <w:color w:val="333333"/>
          <w:sz w:val="19"/>
          <w:szCs w:val="19"/>
        </w:rPr>
        <w:t>mental</w:t>
      </w:r>
      <w:proofErr w:type="spellEnd"/>
      <w:r w:rsidRPr="00FB1DF6">
        <w:rPr>
          <w:rFonts w:ascii="Arial" w:eastAsia="Times New Roman" w:hAnsi="Arial" w:cs="Arial"/>
          <w:color w:val="333333"/>
          <w:sz w:val="19"/>
          <w:szCs w:val="19"/>
        </w:rPr>
        <w:t xml:space="preserve"> bakım gereksinimlerini sistematik bir yaklaşımla tanımlamak üzere </w:t>
      </w:r>
      <w:proofErr w:type="spellStart"/>
      <w:r w:rsidRPr="00FB1DF6">
        <w:rPr>
          <w:rFonts w:ascii="Arial" w:eastAsia="Times New Roman" w:hAnsi="Arial" w:cs="Arial"/>
          <w:color w:val="333333"/>
          <w:sz w:val="19"/>
          <w:szCs w:val="19"/>
        </w:rPr>
        <w:t>subjektif</w:t>
      </w:r>
      <w:proofErr w:type="spellEnd"/>
      <w:r w:rsidRPr="00FB1DF6">
        <w:rPr>
          <w:rFonts w:ascii="Arial" w:eastAsia="Times New Roman" w:hAnsi="Arial" w:cs="Arial"/>
          <w:color w:val="333333"/>
          <w:sz w:val="19"/>
          <w:szCs w:val="19"/>
        </w:rPr>
        <w:t xml:space="preserve"> ve objektif verilerin toplanması ve değerlendirilmesi, bireyin sağlık durumunu etkileyen olumlu ve olumsuz faktörlerin/özelliklerin saptanmasında hemşirelik öyküsü alma.</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516 SAĞLIK TANILAMASI II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Fizik muayene, normal ve sık görülen patolojik göstergelerin değerlendirilmesi ve tanılanmasında uygun yöntemlerin kullanımı.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517 HEMŞİRELİK MODELLERİ VE TEMEL KAVRAMLAR (3-0)3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Hemşire teorisyenler ve kuramsal yaklaşımlar, hemşirelik bakım planı, hemşirelik Süreci ve modeller, Kuzey Amerika hemşirelik tanıları sınıflandırma sistemi, hemşirelik girişimleri sınıflaması, hemşirelik sonuçları sınıflaması, vaka yönetimi modeli, klinik </w:t>
      </w:r>
      <w:proofErr w:type="spellStart"/>
      <w:r w:rsidRPr="00FB1DF6">
        <w:rPr>
          <w:rFonts w:ascii="Arial" w:eastAsia="Times New Roman" w:hAnsi="Arial" w:cs="Arial"/>
          <w:color w:val="333333"/>
          <w:sz w:val="19"/>
          <w:szCs w:val="19"/>
        </w:rPr>
        <w:t>pathway</w:t>
      </w:r>
      <w:proofErr w:type="spellEnd"/>
      <w:r w:rsidRPr="00FB1DF6">
        <w:rPr>
          <w:rFonts w:ascii="Arial" w:eastAsia="Times New Roman" w:hAnsi="Arial" w:cs="Arial"/>
          <w:color w:val="333333"/>
          <w:sz w:val="19"/>
          <w:szCs w:val="19"/>
        </w:rPr>
        <w:t xml:space="preserve">, kalite-standartlar ve bakım standartları, hemşirelik ile ilgili temel kavram ve kuramlar, sağlık hastalık kavramları, hemşirelik, sağlık, çevre ve insan kavramları ve birbiri ile ilişkileri, eğitim, kültür, ekonomi ve sağlık ilişkisi, iletişim ve kişilerarası ilişkiler, stres ve baş etme yöntemleri, </w:t>
      </w:r>
      <w:proofErr w:type="gramStart"/>
      <w:r w:rsidRPr="00FB1DF6">
        <w:rPr>
          <w:rFonts w:ascii="Arial" w:eastAsia="Times New Roman" w:hAnsi="Arial" w:cs="Arial"/>
          <w:color w:val="333333"/>
          <w:sz w:val="19"/>
          <w:szCs w:val="19"/>
        </w:rPr>
        <w:t>empati</w:t>
      </w:r>
      <w:proofErr w:type="gramEnd"/>
      <w:r w:rsidRPr="00FB1DF6">
        <w:rPr>
          <w:rFonts w:ascii="Arial" w:eastAsia="Times New Roman" w:hAnsi="Arial" w:cs="Arial"/>
          <w:color w:val="333333"/>
          <w:sz w:val="19"/>
          <w:szCs w:val="19"/>
        </w:rPr>
        <w:t xml:space="preserve">-sempati, yaşam kalitesi, uyku, yorgunluk, etik ve değerler, </w:t>
      </w:r>
      <w:proofErr w:type="spellStart"/>
      <w:r w:rsidRPr="00FB1DF6">
        <w:rPr>
          <w:rFonts w:ascii="Arial" w:eastAsia="Times New Roman" w:hAnsi="Arial" w:cs="Arial"/>
          <w:color w:val="333333"/>
          <w:sz w:val="19"/>
          <w:szCs w:val="19"/>
        </w:rPr>
        <w:t>malpraktis</w:t>
      </w:r>
      <w:proofErr w:type="spellEnd"/>
      <w:r w:rsidRPr="00FB1DF6">
        <w:rPr>
          <w:rFonts w:ascii="Arial" w:eastAsia="Times New Roman" w:hAnsi="Arial" w:cs="Arial"/>
          <w:color w:val="333333"/>
          <w:sz w:val="19"/>
          <w:szCs w:val="19"/>
        </w:rPr>
        <w:t>, ekip çalışması, yönetim, liderlik, motivasyon.</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518 ERİŞKİN SAĞLIĞINI KORUMA VE GELİŞTİRME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Sağlığı koruma ve geliştirme kavramları, davranış değişim sürecinin aşamaları, bireye olumlu sağlık davranışı kazandırmada davranış değişim sürecinin önemi, bireye sağlıklı yaşam biçimi davranışları kazandırmaya yönelik; egzersiz ve fiziksel iyilik, beslenme, kilo kontrolü ve sigara bırakma konularında sağlığı geliştirme, stres yönetimi, sağlığı geliştirme programları için teorik esaslar ve modelleri, sağlığın geliştirilmesi ve hastalıklardan korunma konusunda </w:t>
      </w:r>
      <w:proofErr w:type="gramStart"/>
      <w:r w:rsidRPr="00FB1DF6">
        <w:rPr>
          <w:rFonts w:ascii="Arial" w:eastAsia="Times New Roman" w:hAnsi="Arial" w:cs="Arial"/>
          <w:color w:val="333333"/>
          <w:sz w:val="19"/>
          <w:szCs w:val="19"/>
        </w:rPr>
        <w:t>global</w:t>
      </w:r>
      <w:proofErr w:type="gramEnd"/>
      <w:r w:rsidRPr="00FB1DF6">
        <w:rPr>
          <w:rFonts w:ascii="Arial" w:eastAsia="Times New Roman" w:hAnsi="Arial" w:cs="Arial"/>
          <w:color w:val="333333"/>
          <w:sz w:val="19"/>
          <w:szCs w:val="19"/>
        </w:rPr>
        <w:t xml:space="preserve"> eğilimler.</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lastRenderedPageBreak/>
        <w:t>HİHT 519 GERİATRİ-GERONTOLOJİ (3-0)3</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t>Yaşlılığa genel bakış ve yaşlılık teorileri, dünyada ve Türkiye’de geriatri-</w:t>
      </w:r>
      <w:proofErr w:type="spellStart"/>
      <w:r w:rsidRPr="00FB1DF6">
        <w:rPr>
          <w:rFonts w:ascii="Arial" w:eastAsia="Times New Roman" w:hAnsi="Arial" w:cs="Arial"/>
          <w:color w:val="333333"/>
          <w:sz w:val="19"/>
          <w:szCs w:val="19"/>
        </w:rPr>
        <w:t>gerontoloji</w:t>
      </w:r>
      <w:proofErr w:type="spellEnd"/>
      <w:r w:rsidRPr="00FB1DF6">
        <w:rPr>
          <w:rFonts w:ascii="Arial" w:eastAsia="Times New Roman" w:hAnsi="Arial" w:cs="Arial"/>
          <w:color w:val="333333"/>
          <w:sz w:val="19"/>
          <w:szCs w:val="19"/>
        </w:rPr>
        <w:t xml:space="preserve">, dünyada ve Türkiye’de yaşlı nüfus, yaşlı   birey ile iletişim, yaşlılıkta görülen fizyolojik değişiklikler, yaşlılıkta üreme sağlığı ve cinsellik, yaşlılıkta sık görülen kronik hastalıklar, yaşlı bireyde sık görülen fiziksel sorunlar (bası yaraları, </w:t>
      </w:r>
      <w:proofErr w:type="spellStart"/>
      <w:r w:rsidRPr="00FB1DF6">
        <w:rPr>
          <w:rFonts w:ascii="Arial" w:eastAsia="Times New Roman" w:hAnsi="Arial" w:cs="Arial"/>
          <w:color w:val="333333"/>
          <w:sz w:val="19"/>
          <w:szCs w:val="19"/>
        </w:rPr>
        <w:t>inkontinans</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demans</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deliryum</w:t>
      </w:r>
      <w:proofErr w:type="spellEnd"/>
      <w:r w:rsidRPr="00FB1DF6">
        <w:rPr>
          <w:rFonts w:ascii="Arial" w:eastAsia="Times New Roman" w:hAnsi="Arial" w:cs="Arial"/>
          <w:color w:val="333333"/>
          <w:sz w:val="19"/>
          <w:szCs w:val="19"/>
        </w:rPr>
        <w:t>, uyku bozuklukları), yaşlılıkta görülen psikolojik sorunlar (</w:t>
      </w:r>
      <w:proofErr w:type="spellStart"/>
      <w:r w:rsidRPr="00FB1DF6">
        <w:rPr>
          <w:rFonts w:ascii="Arial" w:eastAsia="Times New Roman" w:hAnsi="Arial" w:cs="Arial"/>
          <w:color w:val="333333"/>
          <w:sz w:val="19"/>
          <w:szCs w:val="19"/>
        </w:rPr>
        <w:t>ageizm</w:t>
      </w:r>
      <w:proofErr w:type="spellEnd"/>
      <w:r w:rsidRPr="00FB1DF6">
        <w:rPr>
          <w:rFonts w:ascii="Arial" w:eastAsia="Times New Roman" w:hAnsi="Arial" w:cs="Arial"/>
          <w:color w:val="333333"/>
          <w:sz w:val="19"/>
          <w:szCs w:val="19"/>
        </w:rPr>
        <w:t xml:space="preserve">, ihmal-istismar), yaşlılıkta görülen </w:t>
      </w:r>
      <w:proofErr w:type="spellStart"/>
      <w:r w:rsidRPr="00FB1DF6">
        <w:rPr>
          <w:rFonts w:ascii="Arial" w:eastAsia="Times New Roman" w:hAnsi="Arial" w:cs="Arial"/>
          <w:color w:val="333333"/>
          <w:sz w:val="19"/>
          <w:szCs w:val="19"/>
        </w:rPr>
        <w:t>sosyo</w:t>
      </w:r>
      <w:proofErr w:type="spellEnd"/>
      <w:r w:rsidRPr="00FB1DF6">
        <w:rPr>
          <w:rFonts w:ascii="Arial" w:eastAsia="Times New Roman" w:hAnsi="Arial" w:cs="Arial"/>
          <w:color w:val="333333"/>
          <w:sz w:val="19"/>
          <w:szCs w:val="19"/>
        </w:rPr>
        <w:t xml:space="preserve">-ekonomik sorunlar, yaşlılıkta görülen uyku sorunları, yaşlılıkta görülen beslenme sorunları yaşlıda ilaç kullanımı, </w:t>
      </w:r>
      <w:proofErr w:type="spellStart"/>
      <w:r w:rsidRPr="00FB1DF6">
        <w:rPr>
          <w:rFonts w:ascii="Arial" w:eastAsia="Times New Roman" w:hAnsi="Arial" w:cs="Arial"/>
          <w:color w:val="333333"/>
          <w:sz w:val="19"/>
          <w:szCs w:val="19"/>
        </w:rPr>
        <w:t>geriatrik</w:t>
      </w:r>
      <w:proofErr w:type="spellEnd"/>
      <w:r w:rsidRPr="00FB1DF6">
        <w:rPr>
          <w:rFonts w:ascii="Arial" w:eastAsia="Times New Roman" w:hAnsi="Arial" w:cs="Arial"/>
          <w:color w:val="333333"/>
          <w:sz w:val="19"/>
          <w:szCs w:val="19"/>
        </w:rPr>
        <w:t xml:space="preserve"> aciller (düşme, ilaç </w:t>
      </w:r>
      <w:proofErr w:type="spellStart"/>
      <w:r w:rsidRPr="00FB1DF6">
        <w:rPr>
          <w:rFonts w:ascii="Arial" w:eastAsia="Times New Roman" w:hAnsi="Arial" w:cs="Arial"/>
          <w:color w:val="333333"/>
          <w:sz w:val="19"/>
          <w:szCs w:val="19"/>
        </w:rPr>
        <w:t>intoksikasyonu</w:t>
      </w:r>
      <w:proofErr w:type="spellEnd"/>
      <w:r w:rsidRPr="00FB1DF6">
        <w:rPr>
          <w:rFonts w:ascii="Arial" w:eastAsia="Times New Roman" w:hAnsi="Arial" w:cs="Arial"/>
          <w:color w:val="333333"/>
          <w:sz w:val="19"/>
          <w:szCs w:val="19"/>
        </w:rPr>
        <w:t xml:space="preserve"> vb. ) ve önlenmesi, hastanelerde yaşlı hasta bakımı uygulaması, yaşlı bakım evlerinde uygulama.</w:t>
      </w:r>
      <w:proofErr w:type="gramEnd"/>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520 KANITA DAYALI HEMŞİRELİK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Kanıta dayalı hemşirelik, kanıta dayalı hemşirelik, uygulamaları ve bakım, klinik problem çözme, klinik karar verme, kanıta dayalı bakım ve klinik örnekler, eğitimde kanıt kullanımı / kanıta dayalı eğitim, eğitimin kanıta dayalı uygulamalara etkisi, bakım ve eğitim kurumlarının, </w:t>
      </w:r>
      <w:proofErr w:type="gramStart"/>
      <w:r w:rsidRPr="00FB1DF6">
        <w:rPr>
          <w:rFonts w:ascii="Arial" w:eastAsia="Times New Roman" w:hAnsi="Arial" w:cs="Arial"/>
          <w:color w:val="333333"/>
          <w:sz w:val="19"/>
          <w:szCs w:val="19"/>
        </w:rPr>
        <w:t>entegrasyonunda</w:t>
      </w:r>
      <w:proofErr w:type="gramEnd"/>
      <w:r w:rsidRPr="00FB1DF6">
        <w:rPr>
          <w:rFonts w:ascii="Arial" w:eastAsia="Times New Roman" w:hAnsi="Arial" w:cs="Arial"/>
          <w:color w:val="333333"/>
          <w:sz w:val="19"/>
          <w:szCs w:val="19"/>
        </w:rPr>
        <w:t xml:space="preserve"> kanıta dayalı hemşirelik, kanıt temelli bir çalışmanın analizi.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521 SEMPTOM YÖNETİMİ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Semptom tanımı </w:t>
      </w:r>
      <w:proofErr w:type="gramStart"/>
      <w:r w:rsidRPr="00FB1DF6">
        <w:rPr>
          <w:rFonts w:ascii="Arial" w:eastAsia="Times New Roman" w:hAnsi="Arial" w:cs="Arial"/>
          <w:color w:val="333333"/>
          <w:sz w:val="19"/>
          <w:szCs w:val="19"/>
        </w:rPr>
        <w:t>semptom</w:t>
      </w:r>
      <w:proofErr w:type="gramEnd"/>
      <w:r w:rsidRPr="00FB1DF6">
        <w:rPr>
          <w:rFonts w:ascii="Arial" w:eastAsia="Times New Roman" w:hAnsi="Arial" w:cs="Arial"/>
          <w:color w:val="333333"/>
          <w:sz w:val="19"/>
          <w:szCs w:val="19"/>
        </w:rPr>
        <w:t xml:space="preserve"> yönetimi ve modelleri, ağrının değerlendirilmesi ve yönetimi, yorgunluğun değerlendirilmesi ve yönetimi, bulantı-kusmanın değerlendirilmesi ve yönetimi, uykusuzluğun değerlendirilmesi ve yönetimi, </w:t>
      </w:r>
      <w:proofErr w:type="spellStart"/>
      <w:r w:rsidRPr="00FB1DF6">
        <w:rPr>
          <w:rFonts w:ascii="Arial" w:eastAsia="Times New Roman" w:hAnsi="Arial" w:cs="Arial"/>
          <w:color w:val="333333"/>
          <w:sz w:val="19"/>
          <w:szCs w:val="19"/>
        </w:rPr>
        <w:t>diyare</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konstipasyonun</w:t>
      </w:r>
      <w:proofErr w:type="spellEnd"/>
      <w:r w:rsidRPr="00FB1DF6">
        <w:rPr>
          <w:rFonts w:ascii="Arial" w:eastAsia="Times New Roman" w:hAnsi="Arial" w:cs="Arial"/>
          <w:color w:val="333333"/>
          <w:sz w:val="19"/>
          <w:szCs w:val="19"/>
        </w:rPr>
        <w:t xml:space="preserve"> değerlendirilmesi ve yönetimi, </w:t>
      </w:r>
      <w:proofErr w:type="spellStart"/>
      <w:r w:rsidRPr="00FB1DF6">
        <w:rPr>
          <w:rFonts w:ascii="Arial" w:eastAsia="Times New Roman" w:hAnsi="Arial" w:cs="Arial"/>
          <w:color w:val="333333"/>
          <w:sz w:val="19"/>
          <w:szCs w:val="19"/>
        </w:rPr>
        <w:t>dispne</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siyanozun</w:t>
      </w:r>
      <w:proofErr w:type="spellEnd"/>
      <w:r w:rsidRPr="00FB1DF6">
        <w:rPr>
          <w:rFonts w:ascii="Arial" w:eastAsia="Times New Roman" w:hAnsi="Arial" w:cs="Arial"/>
          <w:color w:val="333333"/>
          <w:sz w:val="19"/>
          <w:szCs w:val="19"/>
        </w:rPr>
        <w:t xml:space="preserve"> değerlendirilmesi ve yönetimi, öksürük ve </w:t>
      </w:r>
      <w:proofErr w:type="spellStart"/>
      <w:r w:rsidRPr="00FB1DF6">
        <w:rPr>
          <w:rFonts w:ascii="Arial" w:eastAsia="Times New Roman" w:hAnsi="Arial" w:cs="Arial"/>
          <w:color w:val="333333"/>
          <w:sz w:val="19"/>
          <w:szCs w:val="19"/>
        </w:rPr>
        <w:t>hemoptizinin</w:t>
      </w:r>
      <w:proofErr w:type="spellEnd"/>
      <w:r w:rsidRPr="00FB1DF6">
        <w:rPr>
          <w:rFonts w:ascii="Arial" w:eastAsia="Times New Roman" w:hAnsi="Arial" w:cs="Arial"/>
          <w:color w:val="333333"/>
          <w:sz w:val="19"/>
          <w:szCs w:val="19"/>
        </w:rPr>
        <w:t xml:space="preserve"> değerlendirilmesi ve yönetimi, ödem, </w:t>
      </w:r>
      <w:proofErr w:type="spellStart"/>
      <w:r w:rsidRPr="00FB1DF6">
        <w:rPr>
          <w:rFonts w:ascii="Arial" w:eastAsia="Times New Roman" w:hAnsi="Arial" w:cs="Arial"/>
          <w:color w:val="333333"/>
          <w:sz w:val="19"/>
          <w:szCs w:val="19"/>
        </w:rPr>
        <w:t>dehidratasyon</w:t>
      </w:r>
      <w:proofErr w:type="spellEnd"/>
      <w:r w:rsidRPr="00FB1DF6">
        <w:rPr>
          <w:rFonts w:ascii="Arial" w:eastAsia="Times New Roman" w:hAnsi="Arial" w:cs="Arial"/>
          <w:color w:val="333333"/>
          <w:sz w:val="19"/>
          <w:szCs w:val="19"/>
        </w:rPr>
        <w:t xml:space="preserve"> ve karında </w:t>
      </w:r>
      <w:proofErr w:type="spellStart"/>
      <w:r w:rsidRPr="00FB1DF6">
        <w:rPr>
          <w:rFonts w:ascii="Arial" w:eastAsia="Times New Roman" w:hAnsi="Arial" w:cs="Arial"/>
          <w:color w:val="333333"/>
          <w:sz w:val="19"/>
          <w:szCs w:val="19"/>
        </w:rPr>
        <w:t>asitin</w:t>
      </w:r>
      <w:proofErr w:type="spellEnd"/>
      <w:r w:rsidRPr="00FB1DF6">
        <w:rPr>
          <w:rFonts w:ascii="Arial" w:eastAsia="Times New Roman" w:hAnsi="Arial" w:cs="Arial"/>
          <w:color w:val="333333"/>
          <w:sz w:val="19"/>
          <w:szCs w:val="19"/>
        </w:rPr>
        <w:t xml:space="preserve"> değerlendirilmesi ve yönetimi, anüri, </w:t>
      </w:r>
      <w:proofErr w:type="spellStart"/>
      <w:r w:rsidRPr="00FB1DF6">
        <w:rPr>
          <w:rFonts w:ascii="Arial" w:eastAsia="Times New Roman" w:hAnsi="Arial" w:cs="Arial"/>
          <w:color w:val="333333"/>
          <w:sz w:val="19"/>
          <w:szCs w:val="19"/>
        </w:rPr>
        <w:t>oligüri</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poliüri</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noktüri</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pollakürinin</w:t>
      </w:r>
      <w:proofErr w:type="spellEnd"/>
      <w:r w:rsidRPr="00FB1DF6">
        <w:rPr>
          <w:rFonts w:ascii="Arial" w:eastAsia="Times New Roman" w:hAnsi="Arial" w:cs="Arial"/>
          <w:color w:val="333333"/>
          <w:sz w:val="19"/>
          <w:szCs w:val="19"/>
        </w:rPr>
        <w:t xml:space="preserve"> değerlendirilmesi ve yönetimi, </w:t>
      </w:r>
      <w:proofErr w:type="spellStart"/>
      <w:r w:rsidRPr="00FB1DF6">
        <w:rPr>
          <w:rFonts w:ascii="Arial" w:eastAsia="Times New Roman" w:hAnsi="Arial" w:cs="Arial"/>
          <w:color w:val="333333"/>
          <w:sz w:val="19"/>
          <w:szCs w:val="19"/>
        </w:rPr>
        <w:t>ikter</w:t>
      </w:r>
      <w:proofErr w:type="spellEnd"/>
      <w:r w:rsidRPr="00FB1DF6">
        <w:rPr>
          <w:rFonts w:ascii="Arial" w:eastAsia="Times New Roman" w:hAnsi="Arial" w:cs="Arial"/>
          <w:color w:val="333333"/>
          <w:sz w:val="19"/>
          <w:szCs w:val="19"/>
        </w:rPr>
        <w:t xml:space="preserve"> ve kaşıntının değerlendirilmesi ve yönetimi, </w:t>
      </w:r>
      <w:proofErr w:type="spellStart"/>
      <w:r w:rsidRPr="00FB1DF6">
        <w:rPr>
          <w:rFonts w:ascii="Arial" w:eastAsia="Times New Roman" w:hAnsi="Arial" w:cs="Arial"/>
          <w:color w:val="333333"/>
          <w:sz w:val="19"/>
          <w:szCs w:val="19"/>
        </w:rPr>
        <w:t>melena</w:t>
      </w:r>
      <w:proofErr w:type="spellEnd"/>
      <w:r w:rsidRPr="00FB1DF6">
        <w:rPr>
          <w:rFonts w:ascii="Arial" w:eastAsia="Times New Roman" w:hAnsi="Arial" w:cs="Arial"/>
          <w:color w:val="333333"/>
          <w:sz w:val="19"/>
          <w:szCs w:val="19"/>
        </w:rPr>
        <w:t xml:space="preserve">, </w:t>
      </w:r>
      <w:proofErr w:type="spellStart"/>
      <w:r w:rsidRPr="00FB1DF6">
        <w:rPr>
          <w:rFonts w:ascii="Arial" w:eastAsia="Times New Roman" w:hAnsi="Arial" w:cs="Arial"/>
          <w:color w:val="333333"/>
          <w:sz w:val="19"/>
          <w:szCs w:val="19"/>
        </w:rPr>
        <w:t>hematemez</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hematürinin</w:t>
      </w:r>
      <w:proofErr w:type="spellEnd"/>
      <w:r w:rsidRPr="00FB1DF6">
        <w:rPr>
          <w:rFonts w:ascii="Arial" w:eastAsia="Times New Roman" w:hAnsi="Arial" w:cs="Arial"/>
          <w:color w:val="333333"/>
          <w:sz w:val="19"/>
          <w:szCs w:val="19"/>
        </w:rPr>
        <w:t xml:space="preserve"> değerlendirilmesi ve yönetimi, deri bulgularının değerlendirilmesi ve yönetimi, </w:t>
      </w:r>
      <w:proofErr w:type="spellStart"/>
      <w:r w:rsidRPr="00FB1DF6">
        <w:rPr>
          <w:rFonts w:ascii="Arial" w:eastAsia="Times New Roman" w:hAnsi="Arial" w:cs="Arial"/>
          <w:color w:val="333333"/>
          <w:sz w:val="19"/>
          <w:szCs w:val="19"/>
        </w:rPr>
        <w:t>mukozitin</w:t>
      </w:r>
      <w:proofErr w:type="spellEnd"/>
      <w:r w:rsidRPr="00FB1DF6">
        <w:rPr>
          <w:rFonts w:ascii="Arial" w:eastAsia="Times New Roman" w:hAnsi="Arial" w:cs="Arial"/>
          <w:color w:val="333333"/>
          <w:sz w:val="19"/>
          <w:szCs w:val="19"/>
        </w:rPr>
        <w:t xml:space="preserve"> değerlendirilmesi ve yönetimi, bilinç değişikliklerinin değerlendirilmesi ve yönetimi.</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522 REHABİLİTASYON HEMŞİRELİĞİ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Rehabilitasyon hemşireliğinin kavramsal boyutu, </w:t>
      </w:r>
      <w:proofErr w:type="gramStart"/>
      <w:r w:rsidRPr="00FB1DF6">
        <w:rPr>
          <w:rFonts w:ascii="Arial" w:eastAsia="Times New Roman" w:hAnsi="Arial" w:cs="Arial"/>
          <w:color w:val="333333"/>
          <w:sz w:val="19"/>
          <w:szCs w:val="19"/>
        </w:rPr>
        <w:t>rehabilitasyon</w:t>
      </w:r>
      <w:proofErr w:type="gramEnd"/>
      <w:r w:rsidRPr="00FB1DF6">
        <w:rPr>
          <w:rFonts w:ascii="Arial" w:eastAsia="Times New Roman" w:hAnsi="Arial" w:cs="Arial"/>
          <w:color w:val="333333"/>
          <w:sz w:val="19"/>
          <w:szCs w:val="19"/>
        </w:rPr>
        <w:t xml:space="preserve"> hemşireliğinin rolleri ve sorumlulukları, rehabilitasyon programlarının tipleri, rehabilitasyon ekibi,  günlük yaşam aktiviteleri, nörolojik rehabilitasyon, kardiyak rehabilitasyon, </w:t>
      </w:r>
      <w:proofErr w:type="spellStart"/>
      <w:r w:rsidRPr="00FB1DF6">
        <w:rPr>
          <w:rFonts w:ascii="Arial" w:eastAsia="Times New Roman" w:hAnsi="Arial" w:cs="Arial"/>
          <w:color w:val="333333"/>
          <w:sz w:val="19"/>
          <w:szCs w:val="19"/>
        </w:rPr>
        <w:t>pulmoner</w:t>
      </w:r>
      <w:proofErr w:type="spellEnd"/>
      <w:r w:rsidRPr="00FB1DF6">
        <w:rPr>
          <w:rFonts w:ascii="Arial" w:eastAsia="Times New Roman" w:hAnsi="Arial" w:cs="Arial"/>
          <w:color w:val="333333"/>
          <w:sz w:val="19"/>
          <w:szCs w:val="19"/>
        </w:rPr>
        <w:t xml:space="preserve"> rehabilitasyon, </w:t>
      </w:r>
      <w:proofErr w:type="spellStart"/>
      <w:r w:rsidRPr="00FB1DF6">
        <w:rPr>
          <w:rFonts w:ascii="Arial" w:eastAsia="Times New Roman" w:hAnsi="Arial" w:cs="Arial"/>
          <w:color w:val="333333"/>
          <w:sz w:val="19"/>
          <w:szCs w:val="19"/>
        </w:rPr>
        <w:t>nefrolojik</w:t>
      </w:r>
      <w:proofErr w:type="spellEnd"/>
      <w:r w:rsidRPr="00FB1DF6">
        <w:rPr>
          <w:rFonts w:ascii="Arial" w:eastAsia="Times New Roman" w:hAnsi="Arial" w:cs="Arial"/>
          <w:color w:val="333333"/>
          <w:sz w:val="19"/>
          <w:szCs w:val="19"/>
        </w:rPr>
        <w:t xml:space="preserve"> rehabilitasyon, ağrı rehabilitasyonu, </w:t>
      </w:r>
      <w:proofErr w:type="spellStart"/>
      <w:r w:rsidRPr="00FB1DF6">
        <w:rPr>
          <w:rFonts w:ascii="Arial" w:eastAsia="Times New Roman" w:hAnsi="Arial" w:cs="Arial"/>
          <w:color w:val="333333"/>
          <w:sz w:val="19"/>
          <w:szCs w:val="19"/>
        </w:rPr>
        <w:t>seksualite</w:t>
      </w:r>
      <w:proofErr w:type="spellEnd"/>
      <w:r w:rsidRPr="00FB1DF6">
        <w:rPr>
          <w:rFonts w:ascii="Arial" w:eastAsia="Times New Roman" w:hAnsi="Arial" w:cs="Arial"/>
          <w:color w:val="333333"/>
          <w:sz w:val="19"/>
          <w:szCs w:val="19"/>
        </w:rPr>
        <w:t>, iletişim ve beden imgesi kavramı.</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523 BİYOKİMYA LABORATUVAR TESTLERİ VE KLİNİK KULLANIMI 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proofErr w:type="gramStart"/>
      <w:r w:rsidRPr="00FB1DF6">
        <w:rPr>
          <w:rFonts w:ascii="Arial" w:eastAsia="Times New Roman" w:hAnsi="Arial" w:cs="Arial"/>
          <w:color w:val="333333"/>
          <w:sz w:val="19"/>
          <w:szCs w:val="19"/>
        </w:rPr>
        <w:lastRenderedPageBreak/>
        <w:t xml:space="preserve">Numunelerin toplanması ve yapılan işlemler,  plazma, serum ve </w:t>
      </w:r>
      <w:proofErr w:type="spellStart"/>
      <w:r w:rsidRPr="00FB1DF6">
        <w:rPr>
          <w:rFonts w:ascii="Arial" w:eastAsia="Times New Roman" w:hAnsi="Arial" w:cs="Arial"/>
          <w:color w:val="333333"/>
          <w:sz w:val="19"/>
          <w:szCs w:val="19"/>
        </w:rPr>
        <w:t>antikoagulanlar</w:t>
      </w:r>
      <w:proofErr w:type="spellEnd"/>
      <w:r w:rsidRPr="00FB1DF6">
        <w:rPr>
          <w:rFonts w:ascii="Arial" w:eastAsia="Times New Roman" w:hAnsi="Arial" w:cs="Arial"/>
          <w:color w:val="333333"/>
          <w:sz w:val="19"/>
          <w:szCs w:val="19"/>
        </w:rPr>
        <w:t xml:space="preserve">, analizleri etkileyen </w:t>
      </w:r>
      <w:proofErr w:type="spellStart"/>
      <w:r w:rsidRPr="00FB1DF6">
        <w:rPr>
          <w:rFonts w:ascii="Arial" w:eastAsia="Times New Roman" w:hAnsi="Arial" w:cs="Arial"/>
          <w:color w:val="333333"/>
          <w:sz w:val="19"/>
          <w:szCs w:val="19"/>
        </w:rPr>
        <w:t>preanalitik</w:t>
      </w:r>
      <w:proofErr w:type="spellEnd"/>
      <w:r w:rsidRPr="00FB1DF6">
        <w:rPr>
          <w:rFonts w:ascii="Arial" w:eastAsia="Times New Roman" w:hAnsi="Arial" w:cs="Arial"/>
          <w:color w:val="333333"/>
          <w:sz w:val="19"/>
          <w:szCs w:val="19"/>
        </w:rPr>
        <w:t xml:space="preserve"> faktörler, enzimlerin klinik tanıda önemi, </w:t>
      </w:r>
      <w:proofErr w:type="spellStart"/>
      <w:r w:rsidRPr="00FB1DF6">
        <w:rPr>
          <w:rFonts w:ascii="Arial" w:eastAsia="Times New Roman" w:hAnsi="Arial" w:cs="Arial"/>
          <w:color w:val="333333"/>
          <w:sz w:val="19"/>
          <w:szCs w:val="19"/>
        </w:rPr>
        <w:t>karbohidrat</w:t>
      </w:r>
      <w:proofErr w:type="spellEnd"/>
      <w:r w:rsidRPr="00FB1DF6">
        <w:rPr>
          <w:rFonts w:ascii="Arial" w:eastAsia="Times New Roman" w:hAnsi="Arial" w:cs="Arial"/>
          <w:color w:val="333333"/>
          <w:sz w:val="19"/>
          <w:szCs w:val="19"/>
        </w:rPr>
        <w:t xml:space="preserve"> metabolizma bozuklukları, plazma </w:t>
      </w:r>
      <w:proofErr w:type="spellStart"/>
      <w:r w:rsidRPr="00FB1DF6">
        <w:rPr>
          <w:rFonts w:ascii="Arial" w:eastAsia="Times New Roman" w:hAnsi="Arial" w:cs="Arial"/>
          <w:color w:val="333333"/>
          <w:sz w:val="19"/>
          <w:szCs w:val="19"/>
        </w:rPr>
        <w:t>lipidleri</w:t>
      </w:r>
      <w:proofErr w:type="spellEnd"/>
      <w:r w:rsidRPr="00FB1DF6">
        <w:rPr>
          <w:rFonts w:ascii="Arial" w:eastAsia="Times New Roman" w:hAnsi="Arial" w:cs="Arial"/>
          <w:color w:val="333333"/>
          <w:sz w:val="19"/>
          <w:szCs w:val="19"/>
        </w:rPr>
        <w:t xml:space="preserve"> ve </w:t>
      </w:r>
      <w:proofErr w:type="spellStart"/>
      <w:r w:rsidRPr="00FB1DF6">
        <w:rPr>
          <w:rFonts w:ascii="Arial" w:eastAsia="Times New Roman" w:hAnsi="Arial" w:cs="Arial"/>
          <w:color w:val="333333"/>
          <w:sz w:val="19"/>
          <w:szCs w:val="19"/>
        </w:rPr>
        <w:t>ateroskleroz</w:t>
      </w:r>
      <w:proofErr w:type="spellEnd"/>
      <w:r w:rsidRPr="00FB1DF6">
        <w:rPr>
          <w:rFonts w:ascii="Arial" w:eastAsia="Times New Roman" w:hAnsi="Arial" w:cs="Arial"/>
          <w:color w:val="333333"/>
          <w:sz w:val="19"/>
          <w:szCs w:val="19"/>
        </w:rPr>
        <w:t xml:space="preserve">, plazma proteinlerinin klinik tanıda önemi,  böbrek ve idrar yolları hastalıkları için biyokimyasal testler, su ve elektrolit dengesi bozuklukları için biyokimyasal testler, klinik </w:t>
      </w:r>
      <w:proofErr w:type="spellStart"/>
      <w:r w:rsidRPr="00FB1DF6">
        <w:rPr>
          <w:rFonts w:ascii="Arial" w:eastAsia="Times New Roman" w:hAnsi="Arial" w:cs="Arial"/>
          <w:color w:val="333333"/>
          <w:sz w:val="19"/>
          <w:szCs w:val="19"/>
        </w:rPr>
        <w:t>enzimoloji</w:t>
      </w:r>
      <w:proofErr w:type="spellEnd"/>
      <w:r w:rsidRPr="00FB1DF6">
        <w:rPr>
          <w:rFonts w:ascii="Arial" w:eastAsia="Times New Roman" w:hAnsi="Arial" w:cs="Arial"/>
          <w:color w:val="333333"/>
          <w:sz w:val="19"/>
          <w:szCs w:val="19"/>
        </w:rPr>
        <w:t>, solunum sistemi hastalıklarında biyokimyasal testler.</w:t>
      </w:r>
      <w:proofErr w:type="gramEnd"/>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524 BİYOKİMYA LABORATUVAR TESTLERİ VE KLİNİK KULLANIMI II (2-0)2</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Tarama testleri, hemoglobin ve porfirin sentezi bozuklukları için biyokimyasal testler, </w:t>
      </w:r>
      <w:proofErr w:type="spellStart"/>
      <w:r w:rsidRPr="00FB1DF6">
        <w:rPr>
          <w:rFonts w:ascii="Arial" w:eastAsia="Times New Roman" w:hAnsi="Arial" w:cs="Arial"/>
          <w:color w:val="333333"/>
          <w:sz w:val="19"/>
          <w:szCs w:val="19"/>
        </w:rPr>
        <w:t>akaraciğer</w:t>
      </w:r>
      <w:proofErr w:type="spellEnd"/>
      <w:r w:rsidRPr="00FB1DF6">
        <w:rPr>
          <w:rFonts w:ascii="Arial" w:eastAsia="Times New Roman" w:hAnsi="Arial" w:cs="Arial"/>
          <w:color w:val="333333"/>
          <w:sz w:val="19"/>
          <w:szCs w:val="19"/>
        </w:rPr>
        <w:t xml:space="preserve"> fonksiyon testleri, </w:t>
      </w:r>
      <w:proofErr w:type="spellStart"/>
      <w:r w:rsidRPr="00FB1DF6">
        <w:rPr>
          <w:rFonts w:ascii="Arial" w:eastAsia="Times New Roman" w:hAnsi="Arial" w:cs="Arial"/>
          <w:color w:val="333333"/>
          <w:sz w:val="19"/>
          <w:szCs w:val="19"/>
        </w:rPr>
        <w:t>bilirubin</w:t>
      </w:r>
      <w:proofErr w:type="spellEnd"/>
      <w:r w:rsidRPr="00FB1DF6">
        <w:rPr>
          <w:rFonts w:ascii="Arial" w:eastAsia="Times New Roman" w:hAnsi="Arial" w:cs="Arial"/>
          <w:color w:val="333333"/>
          <w:sz w:val="19"/>
          <w:szCs w:val="19"/>
        </w:rPr>
        <w:t xml:space="preserve"> metabolizması ve sarılıklar, böbrek fonksiyon testleri, demir metabolizması ve anemiler, tümör belirteçlerinin (marker) klinik tanıda önemi, beyin-omurilik sıvısı (BOS) biyokimyası, kan ve </w:t>
      </w:r>
      <w:proofErr w:type="spellStart"/>
      <w:r w:rsidRPr="00FB1DF6">
        <w:rPr>
          <w:rFonts w:ascii="Arial" w:eastAsia="Times New Roman" w:hAnsi="Arial" w:cs="Arial"/>
          <w:color w:val="333333"/>
          <w:sz w:val="19"/>
          <w:szCs w:val="19"/>
        </w:rPr>
        <w:t>hemogram</w:t>
      </w:r>
      <w:proofErr w:type="spellEnd"/>
      <w:r w:rsidRPr="00FB1DF6">
        <w:rPr>
          <w:rFonts w:ascii="Arial" w:eastAsia="Times New Roman" w:hAnsi="Arial" w:cs="Arial"/>
          <w:color w:val="333333"/>
          <w:sz w:val="19"/>
          <w:szCs w:val="19"/>
        </w:rPr>
        <w:t xml:space="preserve">, pıhtılaşma faktörleri, kanın pıhtılaşması ve </w:t>
      </w:r>
      <w:proofErr w:type="spellStart"/>
      <w:r w:rsidRPr="00FB1DF6">
        <w:rPr>
          <w:rFonts w:ascii="Arial" w:eastAsia="Times New Roman" w:hAnsi="Arial" w:cs="Arial"/>
          <w:color w:val="333333"/>
          <w:sz w:val="19"/>
          <w:szCs w:val="19"/>
        </w:rPr>
        <w:t>fibrinoliz</w:t>
      </w:r>
      <w:proofErr w:type="spellEnd"/>
      <w:r w:rsidRPr="00FB1DF6">
        <w:rPr>
          <w:rFonts w:ascii="Arial" w:eastAsia="Times New Roman" w:hAnsi="Arial" w:cs="Arial"/>
          <w:color w:val="333333"/>
          <w:sz w:val="19"/>
          <w:szCs w:val="19"/>
        </w:rPr>
        <w:t>.</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b/>
          <w:bCs/>
          <w:color w:val="333333"/>
          <w:sz w:val="19"/>
        </w:rPr>
        <w:t>HİHT 751-799 DÖNEM PROJESİ (0-0)0</w:t>
      </w:r>
    </w:p>
    <w:p w:rsidR="00FB1DF6" w:rsidRPr="00FB1DF6" w:rsidRDefault="00FB1DF6" w:rsidP="00FB1DF6">
      <w:pPr>
        <w:shd w:val="clear" w:color="auto" w:fill="FFFFFF"/>
        <w:spacing w:before="240" w:after="240" w:line="240" w:lineRule="auto"/>
        <w:rPr>
          <w:rFonts w:ascii="Arial" w:eastAsia="Times New Roman" w:hAnsi="Arial" w:cs="Arial"/>
          <w:color w:val="333333"/>
          <w:sz w:val="19"/>
          <w:szCs w:val="19"/>
        </w:rPr>
      </w:pPr>
      <w:r w:rsidRPr="00FB1DF6">
        <w:rPr>
          <w:rFonts w:ascii="Arial" w:eastAsia="Times New Roman" w:hAnsi="Arial" w:cs="Arial"/>
          <w:color w:val="333333"/>
          <w:sz w:val="19"/>
          <w:szCs w:val="19"/>
        </w:rPr>
        <w:t xml:space="preserve">Öğrenciye verilen proje konusu </w:t>
      </w:r>
      <w:proofErr w:type="gramStart"/>
      <w:r w:rsidRPr="00FB1DF6">
        <w:rPr>
          <w:rFonts w:ascii="Arial" w:eastAsia="Times New Roman" w:hAnsi="Arial" w:cs="Arial"/>
          <w:color w:val="333333"/>
          <w:sz w:val="19"/>
          <w:szCs w:val="19"/>
        </w:rPr>
        <w:t>dahilinde</w:t>
      </w:r>
      <w:proofErr w:type="gramEnd"/>
      <w:r w:rsidRPr="00FB1DF6">
        <w:rPr>
          <w:rFonts w:ascii="Arial" w:eastAsia="Times New Roman" w:hAnsi="Arial" w:cs="Arial"/>
          <w:color w:val="333333"/>
          <w:sz w:val="19"/>
          <w:szCs w:val="19"/>
        </w:rPr>
        <w:t>, proje çalışması tamamlanacaktır.</w:t>
      </w:r>
    </w:p>
    <w:p w:rsidR="005D039D" w:rsidRDefault="005D039D"/>
    <w:sectPr w:rsidR="005D039D" w:rsidSect="00905E8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04D94"/>
    <w:multiLevelType w:val="multilevel"/>
    <w:tmpl w:val="E29E4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useFELayout/>
  </w:compat>
  <w:rsids>
    <w:rsidRoot w:val="00FB1DF6"/>
    <w:rsid w:val="0023212D"/>
    <w:rsid w:val="002668CB"/>
    <w:rsid w:val="00504494"/>
    <w:rsid w:val="005D039D"/>
    <w:rsid w:val="00616CE4"/>
    <w:rsid w:val="008405CB"/>
    <w:rsid w:val="00854BF9"/>
    <w:rsid w:val="00905E85"/>
    <w:rsid w:val="00A03B1D"/>
    <w:rsid w:val="00A105B8"/>
    <w:rsid w:val="00AD0180"/>
    <w:rsid w:val="00C83CE1"/>
    <w:rsid w:val="00CD21EF"/>
    <w:rsid w:val="00CF028A"/>
    <w:rsid w:val="00D35300"/>
    <w:rsid w:val="00F47BD8"/>
    <w:rsid w:val="00FB1D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00"/>
  </w:style>
  <w:style w:type="paragraph" w:styleId="Balk1">
    <w:name w:val="heading 1"/>
    <w:basedOn w:val="Normal"/>
    <w:next w:val="Normal"/>
    <w:link w:val="Balk1Char"/>
    <w:uiPriority w:val="9"/>
    <w:qFormat/>
    <w:rsid w:val="00232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FB1D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FB1D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B1DF6"/>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FB1DF6"/>
    <w:rPr>
      <w:rFonts w:ascii="Times New Roman" w:eastAsia="Times New Roman" w:hAnsi="Times New Roman" w:cs="Times New Roman"/>
      <w:b/>
      <w:bCs/>
      <w:sz w:val="27"/>
      <w:szCs w:val="27"/>
    </w:rPr>
  </w:style>
  <w:style w:type="character" w:styleId="Gl">
    <w:name w:val="Strong"/>
    <w:basedOn w:val="VarsaylanParagrafYazTipi"/>
    <w:uiPriority w:val="22"/>
    <w:qFormat/>
    <w:rsid w:val="00FB1DF6"/>
    <w:rPr>
      <w:b/>
      <w:bCs/>
    </w:rPr>
  </w:style>
  <w:style w:type="paragraph" w:styleId="NormalWeb">
    <w:name w:val="Normal (Web)"/>
    <w:basedOn w:val="Normal"/>
    <w:uiPriority w:val="99"/>
    <w:unhideWhenUsed/>
    <w:rsid w:val="00FB1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VarsaylanParagrafYazTipi"/>
    <w:rsid w:val="00FB1DF6"/>
  </w:style>
  <w:style w:type="character" w:customStyle="1" w:styleId="Balk1Char">
    <w:name w:val="Başlık 1 Char"/>
    <w:basedOn w:val="VarsaylanParagrafYazTipi"/>
    <w:link w:val="Balk1"/>
    <w:uiPriority w:val="9"/>
    <w:rsid w:val="0023212D"/>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F47B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7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829279">
      <w:bodyDiv w:val="1"/>
      <w:marLeft w:val="0"/>
      <w:marRight w:val="0"/>
      <w:marTop w:val="0"/>
      <w:marBottom w:val="0"/>
      <w:divBdr>
        <w:top w:val="none" w:sz="0" w:space="0" w:color="auto"/>
        <w:left w:val="none" w:sz="0" w:space="0" w:color="auto"/>
        <w:bottom w:val="none" w:sz="0" w:space="0" w:color="auto"/>
        <w:right w:val="none" w:sz="0" w:space="0" w:color="auto"/>
      </w:divBdr>
      <w:divsChild>
        <w:div w:id="1400787565">
          <w:marLeft w:val="0"/>
          <w:marRight w:val="0"/>
          <w:marTop w:val="0"/>
          <w:marBottom w:val="0"/>
          <w:divBdr>
            <w:top w:val="none" w:sz="0" w:space="0" w:color="auto"/>
            <w:left w:val="none" w:sz="0" w:space="0" w:color="auto"/>
            <w:bottom w:val="none" w:sz="0" w:space="0" w:color="auto"/>
            <w:right w:val="none" w:sz="0" w:space="0" w:color="auto"/>
          </w:divBdr>
          <w:divsChild>
            <w:div w:id="774204931">
              <w:marLeft w:val="0"/>
              <w:marRight w:val="0"/>
              <w:marTop w:val="0"/>
              <w:marBottom w:val="0"/>
              <w:divBdr>
                <w:top w:val="none" w:sz="0" w:space="0" w:color="auto"/>
                <w:left w:val="none" w:sz="0" w:space="0" w:color="auto"/>
                <w:bottom w:val="none" w:sz="0" w:space="0" w:color="auto"/>
                <w:right w:val="none" w:sz="0" w:space="0" w:color="auto"/>
              </w:divBdr>
            </w:div>
            <w:div w:id="415518184">
              <w:marLeft w:val="0"/>
              <w:marRight w:val="0"/>
              <w:marTop w:val="0"/>
              <w:marBottom w:val="0"/>
              <w:divBdr>
                <w:top w:val="none" w:sz="0" w:space="0" w:color="auto"/>
                <w:left w:val="none" w:sz="0" w:space="0" w:color="auto"/>
                <w:bottom w:val="none" w:sz="0" w:space="0" w:color="auto"/>
                <w:right w:val="none" w:sz="0" w:space="0" w:color="auto"/>
              </w:divBdr>
            </w:div>
            <w:div w:id="1716005238">
              <w:marLeft w:val="0"/>
              <w:marRight w:val="0"/>
              <w:marTop w:val="0"/>
              <w:marBottom w:val="0"/>
              <w:divBdr>
                <w:top w:val="none" w:sz="0" w:space="0" w:color="auto"/>
                <w:left w:val="none" w:sz="0" w:space="0" w:color="auto"/>
                <w:bottom w:val="none" w:sz="0" w:space="0" w:color="auto"/>
                <w:right w:val="none" w:sz="0" w:space="0" w:color="auto"/>
              </w:divBdr>
            </w:div>
            <w:div w:id="798495080">
              <w:marLeft w:val="0"/>
              <w:marRight w:val="0"/>
              <w:marTop w:val="0"/>
              <w:marBottom w:val="0"/>
              <w:divBdr>
                <w:top w:val="none" w:sz="0" w:space="0" w:color="auto"/>
                <w:left w:val="none" w:sz="0" w:space="0" w:color="auto"/>
                <w:bottom w:val="none" w:sz="0" w:space="0" w:color="auto"/>
                <w:right w:val="none" w:sz="0" w:space="0" w:color="auto"/>
              </w:divBdr>
            </w:div>
            <w:div w:id="751396080">
              <w:marLeft w:val="0"/>
              <w:marRight w:val="0"/>
              <w:marTop w:val="0"/>
              <w:marBottom w:val="0"/>
              <w:divBdr>
                <w:top w:val="none" w:sz="0" w:space="0" w:color="auto"/>
                <w:left w:val="none" w:sz="0" w:space="0" w:color="auto"/>
                <w:bottom w:val="none" w:sz="0" w:space="0" w:color="auto"/>
                <w:right w:val="none" w:sz="0" w:space="0" w:color="auto"/>
              </w:divBdr>
              <w:divsChild>
                <w:div w:id="1493637320">
                  <w:marLeft w:val="0"/>
                  <w:marRight w:val="0"/>
                  <w:marTop w:val="0"/>
                  <w:marBottom w:val="0"/>
                  <w:divBdr>
                    <w:top w:val="none" w:sz="0" w:space="0" w:color="auto"/>
                    <w:left w:val="none" w:sz="0" w:space="0" w:color="auto"/>
                    <w:bottom w:val="none" w:sz="0" w:space="0" w:color="auto"/>
                    <w:right w:val="none" w:sz="0" w:space="0" w:color="auto"/>
                  </w:divBdr>
                </w:div>
              </w:divsChild>
            </w:div>
            <w:div w:id="594441744">
              <w:marLeft w:val="0"/>
              <w:marRight w:val="0"/>
              <w:marTop w:val="0"/>
              <w:marBottom w:val="0"/>
              <w:divBdr>
                <w:top w:val="none" w:sz="0" w:space="0" w:color="auto"/>
                <w:left w:val="none" w:sz="0" w:space="0" w:color="auto"/>
                <w:bottom w:val="none" w:sz="0" w:space="0" w:color="auto"/>
                <w:right w:val="none" w:sz="0" w:space="0" w:color="auto"/>
              </w:divBdr>
              <w:divsChild>
                <w:div w:id="1784810821">
                  <w:marLeft w:val="0"/>
                  <w:marRight w:val="0"/>
                  <w:marTop w:val="0"/>
                  <w:marBottom w:val="0"/>
                  <w:divBdr>
                    <w:top w:val="none" w:sz="0" w:space="0" w:color="auto"/>
                    <w:left w:val="none" w:sz="0" w:space="0" w:color="auto"/>
                    <w:bottom w:val="none" w:sz="0" w:space="0" w:color="auto"/>
                    <w:right w:val="none" w:sz="0" w:space="0" w:color="auto"/>
                  </w:divBdr>
                </w:div>
              </w:divsChild>
            </w:div>
            <w:div w:id="2038575858">
              <w:marLeft w:val="0"/>
              <w:marRight w:val="0"/>
              <w:marTop w:val="0"/>
              <w:marBottom w:val="0"/>
              <w:divBdr>
                <w:top w:val="none" w:sz="0" w:space="0" w:color="auto"/>
                <w:left w:val="none" w:sz="0" w:space="0" w:color="auto"/>
                <w:bottom w:val="none" w:sz="0" w:space="0" w:color="auto"/>
                <w:right w:val="none" w:sz="0" w:space="0" w:color="auto"/>
              </w:divBdr>
            </w:div>
            <w:div w:id="2097749320">
              <w:marLeft w:val="0"/>
              <w:marRight w:val="0"/>
              <w:marTop w:val="0"/>
              <w:marBottom w:val="0"/>
              <w:divBdr>
                <w:top w:val="none" w:sz="0" w:space="0" w:color="auto"/>
                <w:left w:val="none" w:sz="0" w:space="0" w:color="auto"/>
                <w:bottom w:val="none" w:sz="0" w:space="0" w:color="auto"/>
                <w:right w:val="none" w:sz="0" w:space="0" w:color="auto"/>
              </w:divBdr>
            </w:div>
            <w:div w:id="1936091784">
              <w:marLeft w:val="0"/>
              <w:marRight w:val="0"/>
              <w:marTop w:val="0"/>
              <w:marBottom w:val="0"/>
              <w:divBdr>
                <w:top w:val="none" w:sz="0" w:space="0" w:color="auto"/>
                <w:left w:val="none" w:sz="0" w:space="0" w:color="auto"/>
                <w:bottom w:val="none" w:sz="0" w:space="0" w:color="auto"/>
                <w:right w:val="none" w:sz="0" w:space="0" w:color="auto"/>
              </w:divBdr>
              <w:divsChild>
                <w:div w:id="1478840252">
                  <w:marLeft w:val="0"/>
                  <w:marRight w:val="0"/>
                  <w:marTop w:val="0"/>
                  <w:marBottom w:val="0"/>
                  <w:divBdr>
                    <w:top w:val="none" w:sz="0" w:space="0" w:color="auto"/>
                    <w:left w:val="none" w:sz="0" w:space="0" w:color="auto"/>
                    <w:bottom w:val="none" w:sz="0" w:space="0" w:color="auto"/>
                    <w:right w:val="none" w:sz="0" w:space="0" w:color="auto"/>
                  </w:divBdr>
                </w:div>
              </w:divsChild>
            </w:div>
            <w:div w:id="318651299">
              <w:marLeft w:val="0"/>
              <w:marRight w:val="0"/>
              <w:marTop w:val="0"/>
              <w:marBottom w:val="0"/>
              <w:divBdr>
                <w:top w:val="none" w:sz="0" w:space="0" w:color="auto"/>
                <w:left w:val="none" w:sz="0" w:space="0" w:color="auto"/>
                <w:bottom w:val="none" w:sz="0" w:space="0" w:color="auto"/>
                <w:right w:val="none" w:sz="0" w:space="0" w:color="auto"/>
              </w:divBdr>
              <w:divsChild>
                <w:div w:id="9458217">
                  <w:marLeft w:val="0"/>
                  <w:marRight w:val="0"/>
                  <w:marTop w:val="0"/>
                  <w:marBottom w:val="0"/>
                  <w:divBdr>
                    <w:top w:val="none" w:sz="0" w:space="0" w:color="auto"/>
                    <w:left w:val="none" w:sz="0" w:space="0" w:color="auto"/>
                    <w:bottom w:val="none" w:sz="0" w:space="0" w:color="auto"/>
                    <w:right w:val="none" w:sz="0" w:space="0" w:color="auto"/>
                  </w:divBdr>
                </w:div>
              </w:divsChild>
            </w:div>
            <w:div w:id="2141459921">
              <w:marLeft w:val="0"/>
              <w:marRight w:val="0"/>
              <w:marTop w:val="0"/>
              <w:marBottom w:val="0"/>
              <w:divBdr>
                <w:top w:val="none" w:sz="0" w:space="0" w:color="auto"/>
                <w:left w:val="none" w:sz="0" w:space="0" w:color="auto"/>
                <w:bottom w:val="none" w:sz="0" w:space="0" w:color="auto"/>
                <w:right w:val="none" w:sz="0" w:space="0" w:color="auto"/>
              </w:divBdr>
            </w:div>
            <w:div w:id="1986886814">
              <w:marLeft w:val="0"/>
              <w:marRight w:val="0"/>
              <w:marTop w:val="0"/>
              <w:marBottom w:val="0"/>
              <w:divBdr>
                <w:top w:val="none" w:sz="0" w:space="0" w:color="auto"/>
                <w:left w:val="none" w:sz="0" w:space="0" w:color="auto"/>
                <w:bottom w:val="none" w:sz="0" w:space="0" w:color="auto"/>
                <w:right w:val="none" w:sz="0" w:space="0" w:color="auto"/>
              </w:divBdr>
            </w:div>
            <w:div w:id="422459179">
              <w:marLeft w:val="0"/>
              <w:marRight w:val="0"/>
              <w:marTop w:val="0"/>
              <w:marBottom w:val="0"/>
              <w:divBdr>
                <w:top w:val="none" w:sz="0" w:space="0" w:color="auto"/>
                <w:left w:val="none" w:sz="0" w:space="0" w:color="auto"/>
                <w:bottom w:val="none" w:sz="0" w:space="0" w:color="auto"/>
                <w:right w:val="none" w:sz="0" w:space="0" w:color="auto"/>
              </w:divBdr>
              <w:divsChild>
                <w:div w:id="1783844863">
                  <w:marLeft w:val="0"/>
                  <w:marRight w:val="0"/>
                  <w:marTop w:val="0"/>
                  <w:marBottom w:val="0"/>
                  <w:divBdr>
                    <w:top w:val="none" w:sz="0" w:space="0" w:color="auto"/>
                    <w:left w:val="none" w:sz="0" w:space="0" w:color="auto"/>
                    <w:bottom w:val="none" w:sz="0" w:space="0" w:color="auto"/>
                    <w:right w:val="none" w:sz="0" w:space="0" w:color="auto"/>
                  </w:divBdr>
                </w:div>
              </w:divsChild>
            </w:div>
            <w:div w:id="1374843334">
              <w:marLeft w:val="0"/>
              <w:marRight w:val="0"/>
              <w:marTop w:val="0"/>
              <w:marBottom w:val="0"/>
              <w:divBdr>
                <w:top w:val="none" w:sz="0" w:space="0" w:color="auto"/>
                <w:left w:val="none" w:sz="0" w:space="0" w:color="auto"/>
                <w:bottom w:val="none" w:sz="0" w:space="0" w:color="auto"/>
                <w:right w:val="none" w:sz="0" w:space="0" w:color="auto"/>
              </w:divBdr>
              <w:divsChild>
                <w:div w:id="204950459">
                  <w:marLeft w:val="0"/>
                  <w:marRight w:val="0"/>
                  <w:marTop w:val="0"/>
                  <w:marBottom w:val="0"/>
                  <w:divBdr>
                    <w:top w:val="none" w:sz="0" w:space="0" w:color="auto"/>
                    <w:left w:val="none" w:sz="0" w:space="0" w:color="auto"/>
                    <w:bottom w:val="none" w:sz="0" w:space="0" w:color="auto"/>
                    <w:right w:val="none" w:sz="0" w:space="0" w:color="auto"/>
                  </w:divBdr>
                </w:div>
              </w:divsChild>
            </w:div>
            <w:div w:id="1578786813">
              <w:marLeft w:val="0"/>
              <w:marRight w:val="0"/>
              <w:marTop w:val="0"/>
              <w:marBottom w:val="0"/>
              <w:divBdr>
                <w:top w:val="none" w:sz="0" w:space="0" w:color="auto"/>
                <w:left w:val="none" w:sz="0" w:space="0" w:color="auto"/>
                <w:bottom w:val="none" w:sz="0" w:space="0" w:color="auto"/>
                <w:right w:val="none" w:sz="0" w:space="0" w:color="auto"/>
              </w:divBdr>
            </w:div>
            <w:div w:id="35355350">
              <w:marLeft w:val="0"/>
              <w:marRight w:val="0"/>
              <w:marTop w:val="0"/>
              <w:marBottom w:val="0"/>
              <w:divBdr>
                <w:top w:val="none" w:sz="0" w:space="0" w:color="auto"/>
                <w:left w:val="none" w:sz="0" w:space="0" w:color="auto"/>
                <w:bottom w:val="none" w:sz="0" w:space="0" w:color="auto"/>
                <w:right w:val="none" w:sz="0" w:space="0" w:color="auto"/>
              </w:divBdr>
            </w:div>
            <w:div w:id="1310138265">
              <w:marLeft w:val="0"/>
              <w:marRight w:val="0"/>
              <w:marTop w:val="0"/>
              <w:marBottom w:val="0"/>
              <w:divBdr>
                <w:top w:val="none" w:sz="0" w:space="0" w:color="auto"/>
                <w:left w:val="none" w:sz="0" w:space="0" w:color="auto"/>
                <w:bottom w:val="none" w:sz="0" w:space="0" w:color="auto"/>
                <w:right w:val="none" w:sz="0" w:space="0" w:color="auto"/>
              </w:divBdr>
              <w:divsChild>
                <w:div w:id="196048559">
                  <w:marLeft w:val="0"/>
                  <w:marRight w:val="0"/>
                  <w:marTop w:val="0"/>
                  <w:marBottom w:val="0"/>
                  <w:divBdr>
                    <w:top w:val="none" w:sz="0" w:space="0" w:color="auto"/>
                    <w:left w:val="none" w:sz="0" w:space="0" w:color="auto"/>
                    <w:bottom w:val="none" w:sz="0" w:space="0" w:color="auto"/>
                    <w:right w:val="none" w:sz="0" w:space="0" w:color="auto"/>
                  </w:divBdr>
                </w:div>
              </w:divsChild>
            </w:div>
            <w:div w:id="315035962">
              <w:marLeft w:val="0"/>
              <w:marRight w:val="0"/>
              <w:marTop w:val="0"/>
              <w:marBottom w:val="0"/>
              <w:divBdr>
                <w:top w:val="none" w:sz="0" w:space="0" w:color="auto"/>
                <w:left w:val="none" w:sz="0" w:space="0" w:color="auto"/>
                <w:bottom w:val="none" w:sz="0" w:space="0" w:color="auto"/>
                <w:right w:val="none" w:sz="0" w:space="0" w:color="auto"/>
              </w:divBdr>
              <w:divsChild>
                <w:div w:id="1305740612">
                  <w:marLeft w:val="0"/>
                  <w:marRight w:val="0"/>
                  <w:marTop w:val="0"/>
                  <w:marBottom w:val="0"/>
                  <w:divBdr>
                    <w:top w:val="none" w:sz="0" w:space="0" w:color="auto"/>
                    <w:left w:val="none" w:sz="0" w:space="0" w:color="auto"/>
                    <w:bottom w:val="none" w:sz="0" w:space="0" w:color="auto"/>
                    <w:right w:val="none" w:sz="0" w:space="0" w:color="auto"/>
                  </w:divBdr>
                </w:div>
              </w:divsChild>
            </w:div>
            <w:div w:id="1720201467">
              <w:marLeft w:val="0"/>
              <w:marRight w:val="0"/>
              <w:marTop w:val="0"/>
              <w:marBottom w:val="0"/>
              <w:divBdr>
                <w:top w:val="none" w:sz="0" w:space="0" w:color="auto"/>
                <w:left w:val="none" w:sz="0" w:space="0" w:color="auto"/>
                <w:bottom w:val="none" w:sz="0" w:space="0" w:color="auto"/>
                <w:right w:val="none" w:sz="0" w:space="0" w:color="auto"/>
              </w:divBdr>
            </w:div>
            <w:div w:id="363791919">
              <w:marLeft w:val="0"/>
              <w:marRight w:val="0"/>
              <w:marTop w:val="0"/>
              <w:marBottom w:val="0"/>
              <w:divBdr>
                <w:top w:val="none" w:sz="0" w:space="0" w:color="auto"/>
                <w:left w:val="none" w:sz="0" w:space="0" w:color="auto"/>
                <w:bottom w:val="none" w:sz="0" w:space="0" w:color="auto"/>
                <w:right w:val="none" w:sz="0" w:space="0" w:color="auto"/>
              </w:divBdr>
            </w:div>
            <w:div w:id="1857113578">
              <w:marLeft w:val="0"/>
              <w:marRight w:val="0"/>
              <w:marTop w:val="0"/>
              <w:marBottom w:val="0"/>
              <w:divBdr>
                <w:top w:val="none" w:sz="0" w:space="0" w:color="auto"/>
                <w:left w:val="none" w:sz="0" w:space="0" w:color="auto"/>
                <w:bottom w:val="none" w:sz="0" w:space="0" w:color="auto"/>
                <w:right w:val="none" w:sz="0" w:space="0" w:color="auto"/>
              </w:divBdr>
              <w:divsChild>
                <w:div w:id="1407848835">
                  <w:marLeft w:val="0"/>
                  <w:marRight w:val="0"/>
                  <w:marTop w:val="0"/>
                  <w:marBottom w:val="0"/>
                  <w:divBdr>
                    <w:top w:val="none" w:sz="0" w:space="0" w:color="auto"/>
                    <w:left w:val="none" w:sz="0" w:space="0" w:color="auto"/>
                    <w:bottom w:val="none" w:sz="0" w:space="0" w:color="auto"/>
                    <w:right w:val="none" w:sz="0" w:space="0" w:color="auto"/>
                  </w:divBdr>
                </w:div>
              </w:divsChild>
            </w:div>
            <w:div w:id="290214449">
              <w:marLeft w:val="0"/>
              <w:marRight w:val="0"/>
              <w:marTop w:val="0"/>
              <w:marBottom w:val="0"/>
              <w:divBdr>
                <w:top w:val="none" w:sz="0" w:space="0" w:color="auto"/>
                <w:left w:val="none" w:sz="0" w:space="0" w:color="auto"/>
                <w:bottom w:val="none" w:sz="0" w:space="0" w:color="auto"/>
                <w:right w:val="none" w:sz="0" w:space="0" w:color="auto"/>
              </w:divBdr>
              <w:divsChild>
                <w:div w:id="828332185">
                  <w:marLeft w:val="0"/>
                  <w:marRight w:val="0"/>
                  <w:marTop w:val="0"/>
                  <w:marBottom w:val="0"/>
                  <w:divBdr>
                    <w:top w:val="none" w:sz="0" w:space="0" w:color="auto"/>
                    <w:left w:val="none" w:sz="0" w:space="0" w:color="auto"/>
                    <w:bottom w:val="none" w:sz="0" w:space="0" w:color="auto"/>
                    <w:right w:val="none" w:sz="0" w:space="0" w:color="auto"/>
                  </w:divBdr>
                </w:div>
              </w:divsChild>
            </w:div>
            <w:div w:id="1042291506">
              <w:marLeft w:val="0"/>
              <w:marRight w:val="0"/>
              <w:marTop w:val="0"/>
              <w:marBottom w:val="0"/>
              <w:divBdr>
                <w:top w:val="none" w:sz="0" w:space="0" w:color="auto"/>
                <w:left w:val="none" w:sz="0" w:space="0" w:color="auto"/>
                <w:bottom w:val="none" w:sz="0" w:space="0" w:color="auto"/>
                <w:right w:val="none" w:sz="0" w:space="0" w:color="auto"/>
              </w:divBdr>
            </w:div>
            <w:div w:id="1053233665">
              <w:marLeft w:val="0"/>
              <w:marRight w:val="0"/>
              <w:marTop w:val="0"/>
              <w:marBottom w:val="0"/>
              <w:divBdr>
                <w:top w:val="none" w:sz="0" w:space="0" w:color="auto"/>
                <w:left w:val="none" w:sz="0" w:space="0" w:color="auto"/>
                <w:bottom w:val="none" w:sz="0" w:space="0" w:color="auto"/>
                <w:right w:val="none" w:sz="0" w:space="0" w:color="auto"/>
              </w:divBdr>
              <w:divsChild>
                <w:div w:id="1648901529">
                  <w:marLeft w:val="0"/>
                  <w:marRight w:val="0"/>
                  <w:marTop w:val="0"/>
                  <w:marBottom w:val="0"/>
                  <w:divBdr>
                    <w:top w:val="none" w:sz="0" w:space="0" w:color="auto"/>
                    <w:left w:val="none" w:sz="0" w:space="0" w:color="auto"/>
                    <w:bottom w:val="none" w:sz="0" w:space="0" w:color="auto"/>
                    <w:right w:val="none" w:sz="0" w:space="0" w:color="auto"/>
                  </w:divBdr>
                </w:div>
              </w:divsChild>
            </w:div>
            <w:div w:id="896206588">
              <w:marLeft w:val="0"/>
              <w:marRight w:val="0"/>
              <w:marTop w:val="0"/>
              <w:marBottom w:val="0"/>
              <w:divBdr>
                <w:top w:val="none" w:sz="0" w:space="0" w:color="auto"/>
                <w:left w:val="none" w:sz="0" w:space="0" w:color="auto"/>
                <w:bottom w:val="none" w:sz="0" w:space="0" w:color="auto"/>
                <w:right w:val="none" w:sz="0" w:space="0" w:color="auto"/>
              </w:divBdr>
              <w:divsChild>
                <w:div w:id="1110274741">
                  <w:marLeft w:val="0"/>
                  <w:marRight w:val="0"/>
                  <w:marTop w:val="0"/>
                  <w:marBottom w:val="0"/>
                  <w:divBdr>
                    <w:top w:val="none" w:sz="0" w:space="0" w:color="auto"/>
                    <w:left w:val="none" w:sz="0" w:space="0" w:color="auto"/>
                    <w:bottom w:val="none" w:sz="0" w:space="0" w:color="auto"/>
                    <w:right w:val="none" w:sz="0" w:space="0" w:color="auto"/>
                  </w:divBdr>
                </w:div>
              </w:divsChild>
            </w:div>
            <w:div w:id="1367028645">
              <w:marLeft w:val="0"/>
              <w:marRight w:val="0"/>
              <w:marTop w:val="0"/>
              <w:marBottom w:val="0"/>
              <w:divBdr>
                <w:top w:val="none" w:sz="0" w:space="0" w:color="auto"/>
                <w:left w:val="none" w:sz="0" w:space="0" w:color="auto"/>
                <w:bottom w:val="none" w:sz="0" w:space="0" w:color="auto"/>
                <w:right w:val="none" w:sz="0" w:space="0" w:color="auto"/>
              </w:divBdr>
              <w:divsChild>
                <w:div w:id="1987200340">
                  <w:marLeft w:val="0"/>
                  <w:marRight w:val="0"/>
                  <w:marTop w:val="0"/>
                  <w:marBottom w:val="0"/>
                  <w:divBdr>
                    <w:top w:val="none" w:sz="0" w:space="0" w:color="auto"/>
                    <w:left w:val="none" w:sz="0" w:space="0" w:color="auto"/>
                    <w:bottom w:val="none" w:sz="0" w:space="0" w:color="auto"/>
                    <w:right w:val="none" w:sz="0" w:space="0" w:color="auto"/>
                  </w:divBdr>
                </w:div>
              </w:divsChild>
            </w:div>
            <w:div w:id="1396853229">
              <w:marLeft w:val="0"/>
              <w:marRight w:val="0"/>
              <w:marTop w:val="0"/>
              <w:marBottom w:val="0"/>
              <w:divBdr>
                <w:top w:val="none" w:sz="0" w:space="0" w:color="auto"/>
                <w:left w:val="none" w:sz="0" w:space="0" w:color="auto"/>
                <w:bottom w:val="none" w:sz="0" w:space="0" w:color="auto"/>
                <w:right w:val="none" w:sz="0" w:space="0" w:color="auto"/>
              </w:divBdr>
            </w:div>
            <w:div w:id="801189158">
              <w:marLeft w:val="0"/>
              <w:marRight w:val="0"/>
              <w:marTop w:val="0"/>
              <w:marBottom w:val="0"/>
              <w:divBdr>
                <w:top w:val="none" w:sz="0" w:space="0" w:color="auto"/>
                <w:left w:val="none" w:sz="0" w:space="0" w:color="auto"/>
                <w:bottom w:val="none" w:sz="0" w:space="0" w:color="auto"/>
                <w:right w:val="none" w:sz="0" w:space="0" w:color="auto"/>
              </w:divBdr>
              <w:divsChild>
                <w:div w:id="492725800">
                  <w:marLeft w:val="0"/>
                  <w:marRight w:val="0"/>
                  <w:marTop w:val="0"/>
                  <w:marBottom w:val="0"/>
                  <w:divBdr>
                    <w:top w:val="none" w:sz="0" w:space="0" w:color="auto"/>
                    <w:left w:val="none" w:sz="0" w:space="0" w:color="auto"/>
                    <w:bottom w:val="none" w:sz="0" w:space="0" w:color="auto"/>
                    <w:right w:val="none" w:sz="0" w:space="0" w:color="auto"/>
                  </w:divBdr>
                </w:div>
              </w:divsChild>
            </w:div>
            <w:div w:id="248466498">
              <w:marLeft w:val="0"/>
              <w:marRight w:val="0"/>
              <w:marTop w:val="0"/>
              <w:marBottom w:val="0"/>
              <w:divBdr>
                <w:top w:val="none" w:sz="0" w:space="0" w:color="auto"/>
                <w:left w:val="none" w:sz="0" w:space="0" w:color="auto"/>
                <w:bottom w:val="none" w:sz="0" w:space="0" w:color="auto"/>
                <w:right w:val="none" w:sz="0" w:space="0" w:color="auto"/>
              </w:divBdr>
              <w:divsChild>
                <w:div w:id="619996107">
                  <w:marLeft w:val="0"/>
                  <w:marRight w:val="0"/>
                  <w:marTop w:val="0"/>
                  <w:marBottom w:val="0"/>
                  <w:divBdr>
                    <w:top w:val="none" w:sz="0" w:space="0" w:color="auto"/>
                    <w:left w:val="none" w:sz="0" w:space="0" w:color="auto"/>
                    <w:bottom w:val="none" w:sz="0" w:space="0" w:color="auto"/>
                    <w:right w:val="none" w:sz="0" w:space="0" w:color="auto"/>
                  </w:divBdr>
                </w:div>
              </w:divsChild>
            </w:div>
            <w:div w:id="1992561663">
              <w:marLeft w:val="0"/>
              <w:marRight w:val="0"/>
              <w:marTop w:val="0"/>
              <w:marBottom w:val="0"/>
              <w:divBdr>
                <w:top w:val="none" w:sz="0" w:space="0" w:color="auto"/>
                <w:left w:val="none" w:sz="0" w:space="0" w:color="auto"/>
                <w:bottom w:val="none" w:sz="0" w:space="0" w:color="auto"/>
                <w:right w:val="none" w:sz="0" w:space="0" w:color="auto"/>
              </w:divBdr>
              <w:divsChild>
                <w:div w:id="719283584">
                  <w:marLeft w:val="0"/>
                  <w:marRight w:val="0"/>
                  <w:marTop w:val="0"/>
                  <w:marBottom w:val="0"/>
                  <w:divBdr>
                    <w:top w:val="none" w:sz="0" w:space="0" w:color="auto"/>
                    <w:left w:val="none" w:sz="0" w:space="0" w:color="auto"/>
                    <w:bottom w:val="none" w:sz="0" w:space="0" w:color="auto"/>
                    <w:right w:val="none" w:sz="0" w:space="0" w:color="auto"/>
                  </w:divBdr>
                </w:div>
              </w:divsChild>
            </w:div>
            <w:div w:id="574244799">
              <w:marLeft w:val="0"/>
              <w:marRight w:val="0"/>
              <w:marTop w:val="0"/>
              <w:marBottom w:val="0"/>
              <w:divBdr>
                <w:top w:val="none" w:sz="0" w:space="0" w:color="auto"/>
                <w:left w:val="none" w:sz="0" w:space="0" w:color="auto"/>
                <w:bottom w:val="none" w:sz="0" w:space="0" w:color="auto"/>
                <w:right w:val="none" w:sz="0" w:space="0" w:color="auto"/>
              </w:divBdr>
            </w:div>
            <w:div w:id="816530925">
              <w:marLeft w:val="0"/>
              <w:marRight w:val="0"/>
              <w:marTop w:val="0"/>
              <w:marBottom w:val="0"/>
              <w:divBdr>
                <w:top w:val="none" w:sz="0" w:space="0" w:color="auto"/>
                <w:left w:val="none" w:sz="0" w:space="0" w:color="auto"/>
                <w:bottom w:val="none" w:sz="0" w:space="0" w:color="auto"/>
                <w:right w:val="none" w:sz="0" w:space="0" w:color="auto"/>
              </w:divBdr>
              <w:divsChild>
                <w:div w:id="138303215">
                  <w:marLeft w:val="0"/>
                  <w:marRight w:val="0"/>
                  <w:marTop w:val="0"/>
                  <w:marBottom w:val="0"/>
                  <w:divBdr>
                    <w:top w:val="none" w:sz="0" w:space="0" w:color="auto"/>
                    <w:left w:val="none" w:sz="0" w:space="0" w:color="auto"/>
                    <w:bottom w:val="none" w:sz="0" w:space="0" w:color="auto"/>
                    <w:right w:val="none" w:sz="0" w:space="0" w:color="auto"/>
                  </w:divBdr>
                </w:div>
              </w:divsChild>
            </w:div>
            <w:div w:id="115370318">
              <w:marLeft w:val="0"/>
              <w:marRight w:val="0"/>
              <w:marTop w:val="0"/>
              <w:marBottom w:val="0"/>
              <w:divBdr>
                <w:top w:val="none" w:sz="0" w:space="0" w:color="auto"/>
                <w:left w:val="none" w:sz="0" w:space="0" w:color="auto"/>
                <w:bottom w:val="none" w:sz="0" w:space="0" w:color="auto"/>
                <w:right w:val="none" w:sz="0" w:space="0" w:color="auto"/>
              </w:divBdr>
              <w:divsChild>
                <w:div w:id="745539715">
                  <w:marLeft w:val="0"/>
                  <w:marRight w:val="0"/>
                  <w:marTop w:val="0"/>
                  <w:marBottom w:val="0"/>
                  <w:divBdr>
                    <w:top w:val="none" w:sz="0" w:space="0" w:color="auto"/>
                    <w:left w:val="none" w:sz="0" w:space="0" w:color="auto"/>
                    <w:bottom w:val="none" w:sz="0" w:space="0" w:color="auto"/>
                    <w:right w:val="none" w:sz="0" w:space="0" w:color="auto"/>
                  </w:divBdr>
                </w:div>
              </w:divsChild>
            </w:div>
            <w:div w:id="1380200231">
              <w:marLeft w:val="0"/>
              <w:marRight w:val="0"/>
              <w:marTop w:val="0"/>
              <w:marBottom w:val="0"/>
              <w:divBdr>
                <w:top w:val="none" w:sz="0" w:space="0" w:color="auto"/>
                <w:left w:val="none" w:sz="0" w:space="0" w:color="auto"/>
                <w:bottom w:val="none" w:sz="0" w:space="0" w:color="auto"/>
                <w:right w:val="none" w:sz="0" w:space="0" w:color="auto"/>
              </w:divBdr>
              <w:divsChild>
                <w:div w:id="77677348">
                  <w:marLeft w:val="0"/>
                  <w:marRight w:val="0"/>
                  <w:marTop w:val="0"/>
                  <w:marBottom w:val="0"/>
                  <w:divBdr>
                    <w:top w:val="none" w:sz="0" w:space="0" w:color="auto"/>
                    <w:left w:val="none" w:sz="0" w:space="0" w:color="auto"/>
                    <w:bottom w:val="none" w:sz="0" w:space="0" w:color="auto"/>
                    <w:right w:val="none" w:sz="0" w:space="0" w:color="auto"/>
                  </w:divBdr>
                </w:div>
              </w:divsChild>
            </w:div>
            <w:div w:id="319500603">
              <w:marLeft w:val="0"/>
              <w:marRight w:val="0"/>
              <w:marTop w:val="0"/>
              <w:marBottom w:val="0"/>
              <w:divBdr>
                <w:top w:val="none" w:sz="0" w:space="0" w:color="auto"/>
                <w:left w:val="none" w:sz="0" w:space="0" w:color="auto"/>
                <w:bottom w:val="none" w:sz="0" w:space="0" w:color="auto"/>
                <w:right w:val="none" w:sz="0" w:space="0" w:color="auto"/>
              </w:divBdr>
            </w:div>
            <w:div w:id="984090885">
              <w:marLeft w:val="0"/>
              <w:marRight w:val="0"/>
              <w:marTop w:val="0"/>
              <w:marBottom w:val="0"/>
              <w:divBdr>
                <w:top w:val="none" w:sz="0" w:space="0" w:color="auto"/>
                <w:left w:val="none" w:sz="0" w:space="0" w:color="auto"/>
                <w:bottom w:val="none" w:sz="0" w:space="0" w:color="auto"/>
                <w:right w:val="none" w:sz="0" w:space="0" w:color="auto"/>
              </w:divBdr>
              <w:divsChild>
                <w:div w:id="747849144">
                  <w:marLeft w:val="0"/>
                  <w:marRight w:val="0"/>
                  <w:marTop w:val="0"/>
                  <w:marBottom w:val="0"/>
                  <w:divBdr>
                    <w:top w:val="none" w:sz="0" w:space="0" w:color="auto"/>
                    <w:left w:val="none" w:sz="0" w:space="0" w:color="auto"/>
                    <w:bottom w:val="none" w:sz="0" w:space="0" w:color="auto"/>
                    <w:right w:val="none" w:sz="0" w:space="0" w:color="auto"/>
                  </w:divBdr>
                </w:div>
              </w:divsChild>
            </w:div>
            <w:div w:id="1226453676">
              <w:marLeft w:val="0"/>
              <w:marRight w:val="0"/>
              <w:marTop w:val="0"/>
              <w:marBottom w:val="0"/>
              <w:divBdr>
                <w:top w:val="none" w:sz="0" w:space="0" w:color="auto"/>
                <w:left w:val="none" w:sz="0" w:space="0" w:color="auto"/>
                <w:bottom w:val="none" w:sz="0" w:space="0" w:color="auto"/>
                <w:right w:val="none" w:sz="0" w:space="0" w:color="auto"/>
              </w:divBdr>
              <w:divsChild>
                <w:div w:id="184564558">
                  <w:marLeft w:val="0"/>
                  <w:marRight w:val="0"/>
                  <w:marTop w:val="0"/>
                  <w:marBottom w:val="0"/>
                  <w:divBdr>
                    <w:top w:val="none" w:sz="0" w:space="0" w:color="auto"/>
                    <w:left w:val="none" w:sz="0" w:space="0" w:color="auto"/>
                    <w:bottom w:val="none" w:sz="0" w:space="0" w:color="auto"/>
                    <w:right w:val="none" w:sz="0" w:space="0" w:color="auto"/>
                  </w:divBdr>
                </w:div>
              </w:divsChild>
            </w:div>
            <w:div w:id="412514181">
              <w:marLeft w:val="0"/>
              <w:marRight w:val="0"/>
              <w:marTop w:val="0"/>
              <w:marBottom w:val="0"/>
              <w:divBdr>
                <w:top w:val="none" w:sz="0" w:space="0" w:color="auto"/>
                <w:left w:val="none" w:sz="0" w:space="0" w:color="auto"/>
                <w:bottom w:val="none" w:sz="0" w:space="0" w:color="auto"/>
                <w:right w:val="none" w:sz="0" w:space="0" w:color="auto"/>
              </w:divBdr>
              <w:divsChild>
                <w:div w:id="2023049362">
                  <w:marLeft w:val="0"/>
                  <w:marRight w:val="0"/>
                  <w:marTop w:val="0"/>
                  <w:marBottom w:val="0"/>
                  <w:divBdr>
                    <w:top w:val="none" w:sz="0" w:space="0" w:color="auto"/>
                    <w:left w:val="none" w:sz="0" w:space="0" w:color="auto"/>
                    <w:bottom w:val="none" w:sz="0" w:space="0" w:color="auto"/>
                    <w:right w:val="none" w:sz="0" w:space="0" w:color="auto"/>
                  </w:divBdr>
                </w:div>
              </w:divsChild>
            </w:div>
            <w:div w:id="1649242785">
              <w:marLeft w:val="0"/>
              <w:marRight w:val="0"/>
              <w:marTop w:val="0"/>
              <w:marBottom w:val="0"/>
              <w:divBdr>
                <w:top w:val="none" w:sz="0" w:space="0" w:color="auto"/>
                <w:left w:val="none" w:sz="0" w:space="0" w:color="auto"/>
                <w:bottom w:val="none" w:sz="0" w:space="0" w:color="auto"/>
                <w:right w:val="none" w:sz="0" w:space="0" w:color="auto"/>
              </w:divBdr>
            </w:div>
            <w:div w:id="75127107">
              <w:marLeft w:val="0"/>
              <w:marRight w:val="0"/>
              <w:marTop w:val="0"/>
              <w:marBottom w:val="0"/>
              <w:divBdr>
                <w:top w:val="none" w:sz="0" w:space="0" w:color="auto"/>
                <w:left w:val="none" w:sz="0" w:space="0" w:color="auto"/>
                <w:bottom w:val="none" w:sz="0" w:space="0" w:color="auto"/>
                <w:right w:val="none" w:sz="0" w:space="0" w:color="auto"/>
              </w:divBdr>
              <w:divsChild>
                <w:div w:id="1105468161">
                  <w:marLeft w:val="0"/>
                  <w:marRight w:val="0"/>
                  <w:marTop w:val="0"/>
                  <w:marBottom w:val="0"/>
                  <w:divBdr>
                    <w:top w:val="none" w:sz="0" w:space="0" w:color="auto"/>
                    <w:left w:val="none" w:sz="0" w:space="0" w:color="auto"/>
                    <w:bottom w:val="none" w:sz="0" w:space="0" w:color="auto"/>
                    <w:right w:val="none" w:sz="0" w:space="0" w:color="auto"/>
                  </w:divBdr>
                </w:div>
              </w:divsChild>
            </w:div>
            <w:div w:id="1685941172">
              <w:marLeft w:val="0"/>
              <w:marRight w:val="0"/>
              <w:marTop w:val="0"/>
              <w:marBottom w:val="0"/>
              <w:divBdr>
                <w:top w:val="none" w:sz="0" w:space="0" w:color="auto"/>
                <w:left w:val="none" w:sz="0" w:space="0" w:color="auto"/>
                <w:bottom w:val="none" w:sz="0" w:space="0" w:color="auto"/>
                <w:right w:val="none" w:sz="0" w:space="0" w:color="auto"/>
              </w:divBdr>
              <w:divsChild>
                <w:div w:id="1921060137">
                  <w:marLeft w:val="0"/>
                  <w:marRight w:val="0"/>
                  <w:marTop w:val="0"/>
                  <w:marBottom w:val="0"/>
                  <w:divBdr>
                    <w:top w:val="none" w:sz="0" w:space="0" w:color="auto"/>
                    <w:left w:val="none" w:sz="0" w:space="0" w:color="auto"/>
                    <w:bottom w:val="none" w:sz="0" w:space="0" w:color="auto"/>
                    <w:right w:val="none" w:sz="0" w:space="0" w:color="auto"/>
                  </w:divBdr>
                </w:div>
              </w:divsChild>
            </w:div>
            <w:div w:id="2100713299">
              <w:marLeft w:val="0"/>
              <w:marRight w:val="0"/>
              <w:marTop w:val="0"/>
              <w:marBottom w:val="0"/>
              <w:divBdr>
                <w:top w:val="none" w:sz="0" w:space="0" w:color="auto"/>
                <w:left w:val="none" w:sz="0" w:space="0" w:color="auto"/>
                <w:bottom w:val="none" w:sz="0" w:space="0" w:color="auto"/>
                <w:right w:val="none" w:sz="0" w:space="0" w:color="auto"/>
              </w:divBdr>
              <w:divsChild>
                <w:div w:id="249431604">
                  <w:marLeft w:val="0"/>
                  <w:marRight w:val="0"/>
                  <w:marTop w:val="0"/>
                  <w:marBottom w:val="0"/>
                  <w:divBdr>
                    <w:top w:val="none" w:sz="0" w:space="0" w:color="auto"/>
                    <w:left w:val="none" w:sz="0" w:space="0" w:color="auto"/>
                    <w:bottom w:val="none" w:sz="0" w:space="0" w:color="auto"/>
                    <w:right w:val="none" w:sz="0" w:space="0" w:color="auto"/>
                  </w:divBdr>
                </w:div>
              </w:divsChild>
            </w:div>
            <w:div w:id="879435240">
              <w:marLeft w:val="0"/>
              <w:marRight w:val="0"/>
              <w:marTop w:val="0"/>
              <w:marBottom w:val="0"/>
              <w:divBdr>
                <w:top w:val="none" w:sz="0" w:space="0" w:color="auto"/>
                <w:left w:val="none" w:sz="0" w:space="0" w:color="auto"/>
                <w:bottom w:val="none" w:sz="0" w:space="0" w:color="auto"/>
                <w:right w:val="none" w:sz="0" w:space="0" w:color="auto"/>
              </w:divBdr>
            </w:div>
            <w:div w:id="579024373">
              <w:marLeft w:val="0"/>
              <w:marRight w:val="0"/>
              <w:marTop w:val="0"/>
              <w:marBottom w:val="0"/>
              <w:divBdr>
                <w:top w:val="none" w:sz="0" w:space="0" w:color="auto"/>
                <w:left w:val="none" w:sz="0" w:space="0" w:color="auto"/>
                <w:bottom w:val="none" w:sz="0" w:space="0" w:color="auto"/>
                <w:right w:val="none" w:sz="0" w:space="0" w:color="auto"/>
              </w:divBdr>
              <w:divsChild>
                <w:div w:id="1896311813">
                  <w:marLeft w:val="0"/>
                  <w:marRight w:val="0"/>
                  <w:marTop w:val="0"/>
                  <w:marBottom w:val="0"/>
                  <w:divBdr>
                    <w:top w:val="none" w:sz="0" w:space="0" w:color="auto"/>
                    <w:left w:val="none" w:sz="0" w:space="0" w:color="auto"/>
                    <w:bottom w:val="none" w:sz="0" w:space="0" w:color="auto"/>
                    <w:right w:val="none" w:sz="0" w:space="0" w:color="auto"/>
                  </w:divBdr>
                </w:div>
              </w:divsChild>
            </w:div>
            <w:div w:id="937713222">
              <w:marLeft w:val="0"/>
              <w:marRight w:val="0"/>
              <w:marTop w:val="0"/>
              <w:marBottom w:val="0"/>
              <w:divBdr>
                <w:top w:val="none" w:sz="0" w:space="0" w:color="auto"/>
                <w:left w:val="none" w:sz="0" w:space="0" w:color="auto"/>
                <w:bottom w:val="none" w:sz="0" w:space="0" w:color="auto"/>
                <w:right w:val="none" w:sz="0" w:space="0" w:color="auto"/>
              </w:divBdr>
              <w:divsChild>
                <w:div w:id="327487123">
                  <w:marLeft w:val="0"/>
                  <w:marRight w:val="0"/>
                  <w:marTop w:val="0"/>
                  <w:marBottom w:val="0"/>
                  <w:divBdr>
                    <w:top w:val="none" w:sz="0" w:space="0" w:color="auto"/>
                    <w:left w:val="none" w:sz="0" w:space="0" w:color="auto"/>
                    <w:bottom w:val="none" w:sz="0" w:space="0" w:color="auto"/>
                    <w:right w:val="none" w:sz="0" w:space="0" w:color="auto"/>
                  </w:divBdr>
                </w:div>
              </w:divsChild>
            </w:div>
            <w:div w:id="503665480">
              <w:marLeft w:val="0"/>
              <w:marRight w:val="0"/>
              <w:marTop w:val="0"/>
              <w:marBottom w:val="0"/>
              <w:divBdr>
                <w:top w:val="none" w:sz="0" w:space="0" w:color="auto"/>
                <w:left w:val="none" w:sz="0" w:space="0" w:color="auto"/>
                <w:bottom w:val="none" w:sz="0" w:space="0" w:color="auto"/>
                <w:right w:val="none" w:sz="0" w:space="0" w:color="auto"/>
              </w:divBdr>
              <w:divsChild>
                <w:div w:id="1504277596">
                  <w:marLeft w:val="0"/>
                  <w:marRight w:val="0"/>
                  <w:marTop w:val="0"/>
                  <w:marBottom w:val="0"/>
                  <w:divBdr>
                    <w:top w:val="none" w:sz="0" w:space="0" w:color="auto"/>
                    <w:left w:val="none" w:sz="0" w:space="0" w:color="auto"/>
                    <w:bottom w:val="none" w:sz="0" w:space="0" w:color="auto"/>
                    <w:right w:val="none" w:sz="0" w:space="0" w:color="auto"/>
                  </w:divBdr>
                </w:div>
              </w:divsChild>
            </w:div>
            <w:div w:id="571085552">
              <w:marLeft w:val="0"/>
              <w:marRight w:val="0"/>
              <w:marTop w:val="0"/>
              <w:marBottom w:val="0"/>
              <w:divBdr>
                <w:top w:val="none" w:sz="0" w:space="0" w:color="auto"/>
                <w:left w:val="none" w:sz="0" w:space="0" w:color="auto"/>
                <w:bottom w:val="none" w:sz="0" w:space="0" w:color="auto"/>
                <w:right w:val="none" w:sz="0" w:space="0" w:color="auto"/>
              </w:divBdr>
            </w:div>
            <w:div w:id="1157184261">
              <w:marLeft w:val="0"/>
              <w:marRight w:val="0"/>
              <w:marTop w:val="0"/>
              <w:marBottom w:val="0"/>
              <w:divBdr>
                <w:top w:val="none" w:sz="0" w:space="0" w:color="auto"/>
                <w:left w:val="none" w:sz="0" w:space="0" w:color="auto"/>
                <w:bottom w:val="none" w:sz="0" w:space="0" w:color="auto"/>
                <w:right w:val="none" w:sz="0" w:space="0" w:color="auto"/>
              </w:divBdr>
              <w:divsChild>
                <w:div w:id="337924921">
                  <w:marLeft w:val="0"/>
                  <w:marRight w:val="0"/>
                  <w:marTop w:val="0"/>
                  <w:marBottom w:val="0"/>
                  <w:divBdr>
                    <w:top w:val="none" w:sz="0" w:space="0" w:color="auto"/>
                    <w:left w:val="none" w:sz="0" w:space="0" w:color="auto"/>
                    <w:bottom w:val="none" w:sz="0" w:space="0" w:color="auto"/>
                    <w:right w:val="none" w:sz="0" w:space="0" w:color="auto"/>
                  </w:divBdr>
                </w:div>
              </w:divsChild>
            </w:div>
            <w:div w:id="2031029290">
              <w:marLeft w:val="0"/>
              <w:marRight w:val="0"/>
              <w:marTop w:val="0"/>
              <w:marBottom w:val="0"/>
              <w:divBdr>
                <w:top w:val="none" w:sz="0" w:space="0" w:color="auto"/>
                <w:left w:val="none" w:sz="0" w:space="0" w:color="auto"/>
                <w:bottom w:val="none" w:sz="0" w:space="0" w:color="auto"/>
                <w:right w:val="none" w:sz="0" w:space="0" w:color="auto"/>
              </w:divBdr>
              <w:divsChild>
                <w:div w:id="1180511248">
                  <w:marLeft w:val="0"/>
                  <w:marRight w:val="0"/>
                  <w:marTop w:val="0"/>
                  <w:marBottom w:val="0"/>
                  <w:divBdr>
                    <w:top w:val="none" w:sz="0" w:space="0" w:color="auto"/>
                    <w:left w:val="none" w:sz="0" w:space="0" w:color="auto"/>
                    <w:bottom w:val="none" w:sz="0" w:space="0" w:color="auto"/>
                    <w:right w:val="none" w:sz="0" w:space="0" w:color="auto"/>
                  </w:divBdr>
                </w:div>
              </w:divsChild>
            </w:div>
            <w:div w:id="2110269570">
              <w:marLeft w:val="0"/>
              <w:marRight w:val="0"/>
              <w:marTop w:val="0"/>
              <w:marBottom w:val="0"/>
              <w:divBdr>
                <w:top w:val="none" w:sz="0" w:space="0" w:color="auto"/>
                <w:left w:val="none" w:sz="0" w:space="0" w:color="auto"/>
                <w:bottom w:val="none" w:sz="0" w:space="0" w:color="auto"/>
                <w:right w:val="none" w:sz="0" w:space="0" w:color="auto"/>
              </w:divBdr>
              <w:divsChild>
                <w:div w:id="551308370">
                  <w:marLeft w:val="0"/>
                  <w:marRight w:val="0"/>
                  <w:marTop w:val="0"/>
                  <w:marBottom w:val="0"/>
                  <w:divBdr>
                    <w:top w:val="none" w:sz="0" w:space="0" w:color="auto"/>
                    <w:left w:val="none" w:sz="0" w:space="0" w:color="auto"/>
                    <w:bottom w:val="none" w:sz="0" w:space="0" w:color="auto"/>
                    <w:right w:val="none" w:sz="0" w:space="0" w:color="auto"/>
                  </w:divBdr>
                </w:div>
              </w:divsChild>
            </w:div>
            <w:div w:id="248318490">
              <w:marLeft w:val="0"/>
              <w:marRight w:val="0"/>
              <w:marTop w:val="0"/>
              <w:marBottom w:val="0"/>
              <w:divBdr>
                <w:top w:val="none" w:sz="0" w:space="0" w:color="auto"/>
                <w:left w:val="none" w:sz="0" w:space="0" w:color="auto"/>
                <w:bottom w:val="none" w:sz="0" w:space="0" w:color="auto"/>
                <w:right w:val="none" w:sz="0" w:space="0" w:color="auto"/>
              </w:divBdr>
            </w:div>
            <w:div w:id="227763575">
              <w:marLeft w:val="0"/>
              <w:marRight w:val="0"/>
              <w:marTop w:val="0"/>
              <w:marBottom w:val="0"/>
              <w:divBdr>
                <w:top w:val="none" w:sz="0" w:space="0" w:color="auto"/>
                <w:left w:val="none" w:sz="0" w:space="0" w:color="auto"/>
                <w:bottom w:val="none" w:sz="0" w:space="0" w:color="auto"/>
                <w:right w:val="none" w:sz="0" w:space="0" w:color="auto"/>
              </w:divBdr>
              <w:divsChild>
                <w:div w:id="283116861">
                  <w:marLeft w:val="0"/>
                  <w:marRight w:val="0"/>
                  <w:marTop w:val="0"/>
                  <w:marBottom w:val="0"/>
                  <w:divBdr>
                    <w:top w:val="none" w:sz="0" w:space="0" w:color="auto"/>
                    <w:left w:val="none" w:sz="0" w:space="0" w:color="auto"/>
                    <w:bottom w:val="none" w:sz="0" w:space="0" w:color="auto"/>
                    <w:right w:val="none" w:sz="0" w:space="0" w:color="auto"/>
                  </w:divBdr>
                </w:div>
              </w:divsChild>
            </w:div>
            <w:div w:id="1889145083">
              <w:marLeft w:val="0"/>
              <w:marRight w:val="0"/>
              <w:marTop w:val="0"/>
              <w:marBottom w:val="0"/>
              <w:divBdr>
                <w:top w:val="none" w:sz="0" w:space="0" w:color="auto"/>
                <w:left w:val="none" w:sz="0" w:space="0" w:color="auto"/>
                <w:bottom w:val="none" w:sz="0" w:space="0" w:color="auto"/>
                <w:right w:val="none" w:sz="0" w:space="0" w:color="auto"/>
              </w:divBdr>
              <w:divsChild>
                <w:div w:id="1014766163">
                  <w:marLeft w:val="0"/>
                  <w:marRight w:val="0"/>
                  <w:marTop w:val="0"/>
                  <w:marBottom w:val="0"/>
                  <w:divBdr>
                    <w:top w:val="none" w:sz="0" w:space="0" w:color="auto"/>
                    <w:left w:val="none" w:sz="0" w:space="0" w:color="auto"/>
                    <w:bottom w:val="none" w:sz="0" w:space="0" w:color="auto"/>
                    <w:right w:val="none" w:sz="0" w:space="0" w:color="auto"/>
                  </w:divBdr>
                </w:div>
              </w:divsChild>
            </w:div>
            <w:div w:id="1047218680">
              <w:marLeft w:val="0"/>
              <w:marRight w:val="0"/>
              <w:marTop w:val="0"/>
              <w:marBottom w:val="0"/>
              <w:divBdr>
                <w:top w:val="none" w:sz="0" w:space="0" w:color="auto"/>
                <w:left w:val="none" w:sz="0" w:space="0" w:color="auto"/>
                <w:bottom w:val="none" w:sz="0" w:space="0" w:color="auto"/>
                <w:right w:val="none" w:sz="0" w:space="0" w:color="auto"/>
              </w:divBdr>
              <w:divsChild>
                <w:div w:id="1915507339">
                  <w:marLeft w:val="0"/>
                  <w:marRight w:val="0"/>
                  <w:marTop w:val="0"/>
                  <w:marBottom w:val="0"/>
                  <w:divBdr>
                    <w:top w:val="none" w:sz="0" w:space="0" w:color="auto"/>
                    <w:left w:val="none" w:sz="0" w:space="0" w:color="auto"/>
                    <w:bottom w:val="none" w:sz="0" w:space="0" w:color="auto"/>
                    <w:right w:val="none" w:sz="0" w:space="0" w:color="auto"/>
                  </w:divBdr>
                </w:div>
              </w:divsChild>
            </w:div>
            <w:div w:id="1150487817">
              <w:marLeft w:val="0"/>
              <w:marRight w:val="0"/>
              <w:marTop w:val="0"/>
              <w:marBottom w:val="0"/>
              <w:divBdr>
                <w:top w:val="none" w:sz="0" w:space="0" w:color="auto"/>
                <w:left w:val="none" w:sz="0" w:space="0" w:color="auto"/>
                <w:bottom w:val="none" w:sz="0" w:space="0" w:color="auto"/>
                <w:right w:val="none" w:sz="0" w:space="0" w:color="auto"/>
              </w:divBdr>
            </w:div>
            <w:div w:id="1684167561">
              <w:marLeft w:val="0"/>
              <w:marRight w:val="0"/>
              <w:marTop w:val="0"/>
              <w:marBottom w:val="0"/>
              <w:divBdr>
                <w:top w:val="none" w:sz="0" w:space="0" w:color="auto"/>
                <w:left w:val="none" w:sz="0" w:space="0" w:color="auto"/>
                <w:bottom w:val="none" w:sz="0" w:space="0" w:color="auto"/>
                <w:right w:val="none" w:sz="0" w:space="0" w:color="auto"/>
              </w:divBdr>
              <w:divsChild>
                <w:div w:id="230359880">
                  <w:marLeft w:val="0"/>
                  <w:marRight w:val="0"/>
                  <w:marTop w:val="0"/>
                  <w:marBottom w:val="0"/>
                  <w:divBdr>
                    <w:top w:val="none" w:sz="0" w:space="0" w:color="auto"/>
                    <w:left w:val="none" w:sz="0" w:space="0" w:color="auto"/>
                    <w:bottom w:val="none" w:sz="0" w:space="0" w:color="auto"/>
                    <w:right w:val="none" w:sz="0" w:space="0" w:color="auto"/>
                  </w:divBdr>
                </w:div>
              </w:divsChild>
            </w:div>
            <w:div w:id="1180969637">
              <w:marLeft w:val="0"/>
              <w:marRight w:val="0"/>
              <w:marTop w:val="0"/>
              <w:marBottom w:val="0"/>
              <w:divBdr>
                <w:top w:val="none" w:sz="0" w:space="0" w:color="auto"/>
                <w:left w:val="none" w:sz="0" w:space="0" w:color="auto"/>
                <w:bottom w:val="none" w:sz="0" w:space="0" w:color="auto"/>
                <w:right w:val="none" w:sz="0" w:space="0" w:color="auto"/>
              </w:divBdr>
              <w:divsChild>
                <w:div w:id="815923852">
                  <w:marLeft w:val="0"/>
                  <w:marRight w:val="0"/>
                  <w:marTop w:val="0"/>
                  <w:marBottom w:val="0"/>
                  <w:divBdr>
                    <w:top w:val="none" w:sz="0" w:space="0" w:color="auto"/>
                    <w:left w:val="none" w:sz="0" w:space="0" w:color="auto"/>
                    <w:bottom w:val="none" w:sz="0" w:space="0" w:color="auto"/>
                    <w:right w:val="none" w:sz="0" w:space="0" w:color="auto"/>
                  </w:divBdr>
                </w:div>
              </w:divsChild>
            </w:div>
            <w:div w:id="1967467542">
              <w:marLeft w:val="0"/>
              <w:marRight w:val="0"/>
              <w:marTop w:val="0"/>
              <w:marBottom w:val="0"/>
              <w:divBdr>
                <w:top w:val="none" w:sz="0" w:space="0" w:color="auto"/>
                <w:left w:val="none" w:sz="0" w:space="0" w:color="auto"/>
                <w:bottom w:val="none" w:sz="0" w:space="0" w:color="auto"/>
                <w:right w:val="none" w:sz="0" w:space="0" w:color="auto"/>
              </w:divBdr>
              <w:divsChild>
                <w:div w:id="103774486">
                  <w:marLeft w:val="0"/>
                  <w:marRight w:val="0"/>
                  <w:marTop w:val="0"/>
                  <w:marBottom w:val="0"/>
                  <w:divBdr>
                    <w:top w:val="none" w:sz="0" w:space="0" w:color="auto"/>
                    <w:left w:val="none" w:sz="0" w:space="0" w:color="auto"/>
                    <w:bottom w:val="none" w:sz="0" w:space="0" w:color="auto"/>
                    <w:right w:val="none" w:sz="0" w:space="0" w:color="auto"/>
                  </w:divBdr>
                </w:div>
              </w:divsChild>
            </w:div>
            <w:div w:id="1708143602">
              <w:marLeft w:val="0"/>
              <w:marRight w:val="0"/>
              <w:marTop w:val="0"/>
              <w:marBottom w:val="0"/>
              <w:divBdr>
                <w:top w:val="none" w:sz="0" w:space="0" w:color="auto"/>
                <w:left w:val="none" w:sz="0" w:space="0" w:color="auto"/>
                <w:bottom w:val="none" w:sz="0" w:space="0" w:color="auto"/>
                <w:right w:val="none" w:sz="0" w:space="0" w:color="auto"/>
              </w:divBdr>
            </w:div>
            <w:div w:id="1496843977">
              <w:marLeft w:val="0"/>
              <w:marRight w:val="0"/>
              <w:marTop w:val="0"/>
              <w:marBottom w:val="0"/>
              <w:divBdr>
                <w:top w:val="none" w:sz="0" w:space="0" w:color="auto"/>
                <w:left w:val="none" w:sz="0" w:space="0" w:color="auto"/>
                <w:bottom w:val="none" w:sz="0" w:space="0" w:color="auto"/>
                <w:right w:val="none" w:sz="0" w:space="0" w:color="auto"/>
              </w:divBdr>
            </w:div>
            <w:div w:id="1732580742">
              <w:marLeft w:val="0"/>
              <w:marRight w:val="0"/>
              <w:marTop w:val="0"/>
              <w:marBottom w:val="0"/>
              <w:divBdr>
                <w:top w:val="none" w:sz="0" w:space="0" w:color="auto"/>
                <w:left w:val="none" w:sz="0" w:space="0" w:color="auto"/>
                <w:bottom w:val="none" w:sz="0" w:space="0" w:color="auto"/>
                <w:right w:val="none" w:sz="0" w:space="0" w:color="auto"/>
              </w:divBdr>
              <w:divsChild>
                <w:div w:id="1436094260">
                  <w:marLeft w:val="0"/>
                  <w:marRight w:val="0"/>
                  <w:marTop w:val="0"/>
                  <w:marBottom w:val="0"/>
                  <w:divBdr>
                    <w:top w:val="none" w:sz="0" w:space="0" w:color="auto"/>
                    <w:left w:val="none" w:sz="0" w:space="0" w:color="auto"/>
                    <w:bottom w:val="none" w:sz="0" w:space="0" w:color="auto"/>
                    <w:right w:val="none" w:sz="0" w:space="0" w:color="auto"/>
                  </w:divBdr>
                </w:div>
                <w:div w:id="948007199">
                  <w:marLeft w:val="0"/>
                  <w:marRight w:val="0"/>
                  <w:marTop w:val="0"/>
                  <w:marBottom w:val="0"/>
                  <w:divBdr>
                    <w:top w:val="none" w:sz="0" w:space="0" w:color="auto"/>
                    <w:left w:val="none" w:sz="0" w:space="0" w:color="auto"/>
                    <w:bottom w:val="none" w:sz="0" w:space="0" w:color="auto"/>
                    <w:right w:val="none" w:sz="0" w:space="0" w:color="auto"/>
                  </w:divBdr>
                </w:div>
                <w:div w:id="1409036854">
                  <w:marLeft w:val="0"/>
                  <w:marRight w:val="0"/>
                  <w:marTop w:val="0"/>
                  <w:marBottom w:val="0"/>
                  <w:divBdr>
                    <w:top w:val="none" w:sz="0" w:space="0" w:color="auto"/>
                    <w:left w:val="none" w:sz="0" w:space="0" w:color="auto"/>
                    <w:bottom w:val="none" w:sz="0" w:space="0" w:color="auto"/>
                    <w:right w:val="none" w:sz="0" w:space="0" w:color="auto"/>
                  </w:divBdr>
                </w:div>
                <w:div w:id="1622876445">
                  <w:marLeft w:val="0"/>
                  <w:marRight w:val="0"/>
                  <w:marTop w:val="0"/>
                  <w:marBottom w:val="0"/>
                  <w:divBdr>
                    <w:top w:val="none" w:sz="0" w:space="0" w:color="auto"/>
                    <w:left w:val="none" w:sz="0" w:space="0" w:color="auto"/>
                    <w:bottom w:val="none" w:sz="0" w:space="0" w:color="auto"/>
                    <w:right w:val="none" w:sz="0" w:space="0" w:color="auto"/>
                  </w:divBdr>
                </w:div>
              </w:divsChild>
            </w:div>
            <w:div w:id="1321539176">
              <w:marLeft w:val="0"/>
              <w:marRight w:val="0"/>
              <w:marTop w:val="0"/>
              <w:marBottom w:val="0"/>
              <w:divBdr>
                <w:top w:val="none" w:sz="0" w:space="0" w:color="auto"/>
                <w:left w:val="none" w:sz="0" w:space="0" w:color="auto"/>
                <w:bottom w:val="none" w:sz="0" w:space="0" w:color="auto"/>
                <w:right w:val="none" w:sz="0" w:space="0" w:color="auto"/>
              </w:divBdr>
            </w:div>
            <w:div w:id="629482954">
              <w:marLeft w:val="0"/>
              <w:marRight w:val="0"/>
              <w:marTop w:val="0"/>
              <w:marBottom w:val="0"/>
              <w:divBdr>
                <w:top w:val="none" w:sz="0" w:space="0" w:color="auto"/>
                <w:left w:val="none" w:sz="0" w:space="0" w:color="auto"/>
                <w:bottom w:val="none" w:sz="0" w:space="0" w:color="auto"/>
                <w:right w:val="none" w:sz="0" w:space="0" w:color="auto"/>
              </w:divBdr>
            </w:div>
            <w:div w:id="920331095">
              <w:marLeft w:val="0"/>
              <w:marRight w:val="0"/>
              <w:marTop w:val="0"/>
              <w:marBottom w:val="0"/>
              <w:divBdr>
                <w:top w:val="none" w:sz="0" w:space="0" w:color="auto"/>
                <w:left w:val="none" w:sz="0" w:space="0" w:color="auto"/>
                <w:bottom w:val="none" w:sz="0" w:space="0" w:color="auto"/>
                <w:right w:val="none" w:sz="0" w:space="0" w:color="auto"/>
              </w:divBdr>
            </w:div>
            <w:div w:id="1407267043">
              <w:marLeft w:val="0"/>
              <w:marRight w:val="0"/>
              <w:marTop w:val="0"/>
              <w:marBottom w:val="0"/>
              <w:divBdr>
                <w:top w:val="none" w:sz="0" w:space="0" w:color="auto"/>
                <w:left w:val="none" w:sz="0" w:space="0" w:color="auto"/>
                <w:bottom w:val="none" w:sz="0" w:space="0" w:color="auto"/>
                <w:right w:val="none" w:sz="0" w:space="0" w:color="auto"/>
              </w:divBdr>
            </w:div>
            <w:div w:id="899485199">
              <w:marLeft w:val="0"/>
              <w:marRight w:val="0"/>
              <w:marTop w:val="0"/>
              <w:marBottom w:val="0"/>
              <w:divBdr>
                <w:top w:val="none" w:sz="0" w:space="0" w:color="auto"/>
                <w:left w:val="none" w:sz="0" w:space="0" w:color="auto"/>
                <w:bottom w:val="none" w:sz="0" w:space="0" w:color="auto"/>
                <w:right w:val="none" w:sz="0" w:space="0" w:color="auto"/>
              </w:divBdr>
              <w:divsChild>
                <w:div w:id="238179812">
                  <w:marLeft w:val="0"/>
                  <w:marRight w:val="0"/>
                  <w:marTop w:val="0"/>
                  <w:marBottom w:val="0"/>
                  <w:divBdr>
                    <w:top w:val="none" w:sz="0" w:space="0" w:color="auto"/>
                    <w:left w:val="none" w:sz="0" w:space="0" w:color="auto"/>
                    <w:bottom w:val="none" w:sz="0" w:space="0" w:color="auto"/>
                    <w:right w:val="none" w:sz="0" w:space="0" w:color="auto"/>
                  </w:divBdr>
                </w:div>
              </w:divsChild>
            </w:div>
            <w:div w:id="424886736">
              <w:marLeft w:val="0"/>
              <w:marRight w:val="0"/>
              <w:marTop w:val="0"/>
              <w:marBottom w:val="0"/>
              <w:divBdr>
                <w:top w:val="none" w:sz="0" w:space="0" w:color="auto"/>
                <w:left w:val="none" w:sz="0" w:space="0" w:color="auto"/>
                <w:bottom w:val="none" w:sz="0" w:space="0" w:color="auto"/>
                <w:right w:val="none" w:sz="0" w:space="0" w:color="auto"/>
              </w:divBdr>
              <w:divsChild>
                <w:div w:id="1951819270">
                  <w:marLeft w:val="0"/>
                  <w:marRight w:val="0"/>
                  <w:marTop w:val="0"/>
                  <w:marBottom w:val="0"/>
                  <w:divBdr>
                    <w:top w:val="none" w:sz="0" w:space="0" w:color="auto"/>
                    <w:left w:val="none" w:sz="0" w:space="0" w:color="auto"/>
                    <w:bottom w:val="none" w:sz="0" w:space="0" w:color="auto"/>
                    <w:right w:val="none" w:sz="0" w:space="0" w:color="auto"/>
                  </w:divBdr>
                </w:div>
              </w:divsChild>
            </w:div>
            <w:div w:id="1914969780">
              <w:marLeft w:val="0"/>
              <w:marRight w:val="0"/>
              <w:marTop w:val="0"/>
              <w:marBottom w:val="0"/>
              <w:divBdr>
                <w:top w:val="none" w:sz="0" w:space="0" w:color="auto"/>
                <w:left w:val="none" w:sz="0" w:space="0" w:color="auto"/>
                <w:bottom w:val="none" w:sz="0" w:space="0" w:color="auto"/>
                <w:right w:val="none" w:sz="0" w:space="0" w:color="auto"/>
              </w:divBdr>
            </w:div>
            <w:div w:id="1584993757">
              <w:marLeft w:val="0"/>
              <w:marRight w:val="0"/>
              <w:marTop w:val="0"/>
              <w:marBottom w:val="0"/>
              <w:divBdr>
                <w:top w:val="none" w:sz="0" w:space="0" w:color="auto"/>
                <w:left w:val="none" w:sz="0" w:space="0" w:color="auto"/>
                <w:bottom w:val="none" w:sz="0" w:space="0" w:color="auto"/>
                <w:right w:val="none" w:sz="0" w:space="0" w:color="auto"/>
              </w:divBdr>
            </w:div>
            <w:div w:id="872039686">
              <w:marLeft w:val="0"/>
              <w:marRight w:val="0"/>
              <w:marTop w:val="0"/>
              <w:marBottom w:val="0"/>
              <w:divBdr>
                <w:top w:val="none" w:sz="0" w:space="0" w:color="auto"/>
                <w:left w:val="none" w:sz="0" w:space="0" w:color="auto"/>
                <w:bottom w:val="none" w:sz="0" w:space="0" w:color="auto"/>
                <w:right w:val="none" w:sz="0" w:space="0" w:color="auto"/>
              </w:divBdr>
              <w:divsChild>
                <w:div w:id="1484198414">
                  <w:marLeft w:val="0"/>
                  <w:marRight w:val="0"/>
                  <w:marTop w:val="0"/>
                  <w:marBottom w:val="0"/>
                  <w:divBdr>
                    <w:top w:val="none" w:sz="0" w:space="0" w:color="auto"/>
                    <w:left w:val="none" w:sz="0" w:space="0" w:color="auto"/>
                    <w:bottom w:val="none" w:sz="0" w:space="0" w:color="auto"/>
                    <w:right w:val="none" w:sz="0" w:space="0" w:color="auto"/>
                  </w:divBdr>
                </w:div>
              </w:divsChild>
            </w:div>
            <w:div w:id="850679500">
              <w:marLeft w:val="0"/>
              <w:marRight w:val="0"/>
              <w:marTop w:val="0"/>
              <w:marBottom w:val="0"/>
              <w:divBdr>
                <w:top w:val="none" w:sz="0" w:space="0" w:color="auto"/>
                <w:left w:val="none" w:sz="0" w:space="0" w:color="auto"/>
                <w:bottom w:val="none" w:sz="0" w:space="0" w:color="auto"/>
                <w:right w:val="none" w:sz="0" w:space="0" w:color="auto"/>
              </w:divBdr>
              <w:divsChild>
                <w:div w:id="267392306">
                  <w:marLeft w:val="0"/>
                  <w:marRight w:val="0"/>
                  <w:marTop w:val="0"/>
                  <w:marBottom w:val="0"/>
                  <w:divBdr>
                    <w:top w:val="none" w:sz="0" w:space="0" w:color="auto"/>
                    <w:left w:val="none" w:sz="0" w:space="0" w:color="auto"/>
                    <w:bottom w:val="none" w:sz="0" w:space="0" w:color="auto"/>
                    <w:right w:val="none" w:sz="0" w:space="0" w:color="auto"/>
                  </w:divBdr>
                </w:div>
              </w:divsChild>
            </w:div>
            <w:div w:id="1866089596">
              <w:marLeft w:val="0"/>
              <w:marRight w:val="0"/>
              <w:marTop w:val="0"/>
              <w:marBottom w:val="0"/>
              <w:divBdr>
                <w:top w:val="none" w:sz="0" w:space="0" w:color="auto"/>
                <w:left w:val="none" w:sz="0" w:space="0" w:color="auto"/>
                <w:bottom w:val="none" w:sz="0" w:space="0" w:color="auto"/>
                <w:right w:val="none" w:sz="0" w:space="0" w:color="auto"/>
              </w:divBdr>
            </w:div>
            <w:div w:id="1950045312">
              <w:marLeft w:val="0"/>
              <w:marRight w:val="0"/>
              <w:marTop w:val="0"/>
              <w:marBottom w:val="0"/>
              <w:divBdr>
                <w:top w:val="none" w:sz="0" w:space="0" w:color="auto"/>
                <w:left w:val="none" w:sz="0" w:space="0" w:color="auto"/>
                <w:bottom w:val="none" w:sz="0" w:space="0" w:color="auto"/>
                <w:right w:val="none" w:sz="0" w:space="0" w:color="auto"/>
              </w:divBdr>
            </w:div>
            <w:div w:id="807355772">
              <w:marLeft w:val="0"/>
              <w:marRight w:val="0"/>
              <w:marTop w:val="0"/>
              <w:marBottom w:val="0"/>
              <w:divBdr>
                <w:top w:val="none" w:sz="0" w:space="0" w:color="auto"/>
                <w:left w:val="none" w:sz="0" w:space="0" w:color="auto"/>
                <w:bottom w:val="none" w:sz="0" w:space="0" w:color="auto"/>
                <w:right w:val="none" w:sz="0" w:space="0" w:color="auto"/>
              </w:divBdr>
              <w:divsChild>
                <w:div w:id="1598369836">
                  <w:marLeft w:val="0"/>
                  <w:marRight w:val="0"/>
                  <w:marTop w:val="0"/>
                  <w:marBottom w:val="0"/>
                  <w:divBdr>
                    <w:top w:val="none" w:sz="0" w:space="0" w:color="auto"/>
                    <w:left w:val="none" w:sz="0" w:space="0" w:color="auto"/>
                    <w:bottom w:val="none" w:sz="0" w:space="0" w:color="auto"/>
                    <w:right w:val="none" w:sz="0" w:space="0" w:color="auto"/>
                  </w:divBdr>
                </w:div>
              </w:divsChild>
            </w:div>
            <w:div w:id="1838181875">
              <w:marLeft w:val="0"/>
              <w:marRight w:val="0"/>
              <w:marTop w:val="0"/>
              <w:marBottom w:val="0"/>
              <w:divBdr>
                <w:top w:val="none" w:sz="0" w:space="0" w:color="auto"/>
                <w:left w:val="none" w:sz="0" w:space="0" w:color="auto"/>
                <w:bottom w:val="none" w:sz="0" w:space="0" w:color="auto"/>
                <w:right w:val="none" w:sz="0" w:space="0" w:color="auto"/>
              </w:divBdr>
              <w:divsChild>
                <w:div w:id="980188815">
                  <w:marLeft w:val="0"/>
                  <w:marRight w:val="0"/>
                  <w:marTop w:val="0"/>
                  <w:marBottom w:val="0"/>
                  <w:divBdr>
                    <w:top w:val="none" w:sz="0" w:space="0" w:color="auto"/>
                    <w:left w:val="none" w:sz="0" w:space="0" w:color="auto"/>
                    <w:bottom w:val="none" w:sz="0" w:space="0" w:color="auto"/>
                    <w:right w:val="none" w:sz="0" w:space="0" w:color="auto"/>
                  </w:divBdr>
                </w:div>
              </w:divsChild>
            </w:div>
            <w:div w:id="820804595">
              <w:marLeft w:val="0"/>
              <w:marRight w:val="0"/>
              <w:marTop w:val="0"/>
              <w:marBottom w:val="0"/>
              <w:divBdr>
                <w:top w:val="none" w:sz="0" w:space="0" w:color="auto"/>
                <w:left w:val="none" w:sz="0" w:space="0" w:color="auto"/>
                <w:bottom w:val="none" w:sz="0" w:space="0" w:color="auto"/>
                <w:right w:val="none" w:sz="0" w:space="0" w:color="auto"/>
              </w:divBdr>
            </w:div>
            <w:div w:id="1369062189">
              <w:marLeft w:val="0"/>
              <w:marRight w:val="0"/>
              <w:marTop w:val="0"/>
              <w:marBottom w:val="0"/>
              <w:divBdr>
                <w:top w:val="none" w:sz="0" w:space="0" w:color="auto"/>
                <w:left w:val="none" w:sz="0" w:space="0" w:color="auto"/>
                <w:bottom w:val="none" w:sz="0" w:space="0" w:color="auto"/>
                <w:right w:val="none" w:sz="0" w:space="0" w:color="auto"/>
              </w:divBdr>
            </w:div>
            <w:div w:id="1038436628">
              <w:marLeft w:val="0"/>
              <w:marRight w:val="0"/>
              <w:marTop w:val="0"/>
              <w:marBottom w:val="0"/>
              <w:divBdr>
                <w:top w:val="none" w:sz="0" w:space="0" w:color="auto"/>
                <w:left w:val="none" w:sz="0" w:space="0" w:color="auto"/>
                <w:bottom w:val="none" w:sz="0" w:space="0" w:color="auto"/>
                <w:right w:val="none" w:sz="0" w:space="0" w:color="auto"/>
              </w:divBdr>
              <w:divsChild>
                <w:div w:id="877545282">
                  <w:marLeft w:val="0"/>
                  <w:marRight w:val="0"/>
                  <w:marTop w:val="0"/>
                  <w:marBottom w:val="0"/>
                  <w:divBdr>
                    <w:top w:val="none" w:sz="0" w:space="0" w:color="auto"/>
                    <w:left w:val="none" w:sz="0" w:space="0" w:color="auto"/>
                    <w:bottom w:val="none" w:sz="0" w:space="0" w:color="auto"/>
                    <w:right w:val="none" w:sz="0" w:space="0" w:color="auto"/>
                  </w:divBdr>
                </w:div>
              </w:divsChild>
            </w:div>
            <w:div w:id="757366618">
              <w:marLeft w:val="0"/>
              <w:marRight w:val="0"/>
              <w:marTop w:val="0"/>
              <w:marBottom w:val="0"/>
              <w:divBdr>
                <w:top w:val="none" w:sz="0" w:space="0" w:color="auto"/>
                <w:left w:val="none" w:sz="0" w:space="0" w:color="auto"/>
                <w:bottom w:val="none" w:sz="0" w:space="0" w:color="auto"/>
                <w:right w:val="none" w:sz="0" w:space="0" w:color="auto"/>
              </w:divBdr>
              <w:divsChild>
                <w:div w:id="266161395">
                  <w:marLeft w:val="0"/>
                  <w:marRight w:val="0"/>
                  <w:marTop w:val="0"/>
                  <w:marBottom w:val="0"/>
                  <w:divBdr>
                    <w:top w:val="none" w:sz="0" w:space="0" w:color="auto"/>
                    <w:left w:val="none" w:sz="0" w:space="0" w:color="auto"/>
                    <w:bottom w:val="none" w:sz="0" w:space="0" w:color="auto"/>
                    <w:right w:val="none" w:sz="0" w:space="0" w:color="auto"/>
                  </w:divBdr>
                </w:div>
              </w:divsChild>
            </w:div>
            <w:div w:id="1216162258">
              <w:marLeft w:val="0"/>
              <w:marRight w:val="0"/>
              <w:marTop w:val="0"/>
              <w:marBottom w:val="0"/>
              <w:divBdr>
                <w:top w:val="none" w:sz="0" w:space="0" w:color="auto"/>
                <w:left w:val="none" w:sz="0" w:space="0" w:color="auto"/>
                <w:bottom w:val="none" w:sz="0" w:space="0" w:color="auto"/>
                <w:right w:val="none" w:sz="0" w:space="0" w:color="auto"/>
              </w:divBdr>
            </w:div>
            <w:div w:id="23480100">
              <w:marLeft w:val="0"/>
              <w:marRight w:val="0"/>
              <w:marTop w:val="0"/>
              <w:marBottom w:val="0"/>
              <w:divBdr>
                <w:top w:val="none" w:sz="0" w:space="0" w:color="auto"/>
                <w:left w:val="none" w:sz="0" w:space="0" w:color="auto"/>
                <w:bottom w:val="none" w:sz="0" w:space="0" w:color="auto"/>
                <w:right w:val="none" w:sz="0" w:space="0" w:color="auto"/>
              </w:divBdr>
            </w:div>
            <w:div w:id="20515464">
              <w:marLeft w:val="0"/>
              <w:marRight w:val="0"/>
              <w:marTop w:val="0"/>
              <w:marBottom w:val="0"/>
              <w:divBdr>
                <w:top w:val="none" w:sz="0" w:space="0" w:color="auto"/>
                <w:left w:val="none" w:sz="0" w:space="0" w:color="auto"/>
                <w:bottom w:val="none" w:sz="0" w:space="0" w:color="auto"/>
                <w:right w:val="none" w:sz="0" w:space="0" w:color="auto"/>
              </w:divBdr>
              <w:divsChild>
                <w:div w:id="1185249475">
                  <w:marLeft w:val="0"/>
                  <w:marRight w:val="0"/>
                  <w:marTop w:val="0"/>
                  <w:marBottom w:val="0"/>
                  <w:divBdr>
                    <w:top w:val="none" w:sz="0" w:space="0" w:color="auto"/>
                    <w:left w:val="none" w:sz="0" w:space="0" w:color="auto"/>
                    <w:bottom w:val="none" w:sz="0" w:space="0" w:color="auto"/>
                    <w:right w:val="none" w:sz="0" w:space="0" w:color="auto"/>
                  </w:divBdr>
                </w:div>
              </w:divsChild>
            </w:div>
            <w:div w:id="1606302980">
              <w:marLeft w:val="0"/>
              <w:marRight w:val="0"/>
              <w:marTop w:val="0"/>
              <w:marBottom w:val="0"/>
              <w:divBdr>
                <w:top w:val="none" w:sz="0" w:space="0" w:color="auto"/>
                <w:left w:val="none" w:sz="0" w:space="0" w:color="auto"/>
                <w:bottom w:val="none" w:sz="0" w:space="0" w:color="auto"/>
                <w:right w:val="none" w:sz="0" w:space="0" w:color="auto"/>
              </w:divBdr>
              <w:divsChild>
                <w:div w:id="255485968">
                  <w:marLeft w:val="0"/>
                  <w:marRight w:val="0"/>
                  <w:marTop w:val="0"/>
                  <w:marBottom w:val="0"/>
                  <w:divBdr>
                    <w:top w:val="none" w:sz="0" w:space="0" w:color="auto"/>
                    <w:left w:val="none" w:sz="0" w:space="0" w:color="auto"/>
                    <w:bottom w:val="none" w:sz="0" w:space="0" w:color="auto"/>
                    <w:right w:val="none" w:sz="0" w:space="0" w:color="auto"/>
                  </w:divBdr>
                </w:div>
              </w:divsChild>
            </w:div>
            <w:div w:id="1368332744">
              <w:marLeft w:val="0"/>
              <w:marRight w:val="0"/>
              <w:marTop w:val="0"/>
              <w:marBottom w:val="0"/>
              <w:divBdr>
                <w:top w:val="none" w:sz="0" w:space="0" w:color="auto"/>
                <w:left w:val="none" w:sz="0" w:space="0" w:color="auto"/>
                <w:bottom w:val="none" w:sz="0" w:space="0" w:color="auto"/>
                <w:right w:val="none" w:sz="0" w:space="0" w:color="auto"/>
              </w:divBdr>
            </w:div>
            <w:div w:id="1314603534">
              <w:marLeft w:val="0"/>
              <w:marRight w:val="0"/>
              <w:marTop w:val="0"/>
              <w:marBottom w:val="0"/>
              <w:divBdr>
                <w:top w:val="none" w:sz="0" w:space="0" w:color="auto"/>
                <w:left w:val="none" w:sz="0" w:space="0" w:color="auto"/>
                <w:bottom w:val="none" w:sz="0" w:space="0" w:color="auto"/>
                <w:right w:val="none" w:sz="0" w:space="0" w:color="auto"/>
              </w:divBdr>
              <w:divsChild>
                <w:div w:id="423452764">
                  <w:marLeft w:val="0"/>
                  <w:marRight w:val="0"/>
                  <w:marTop w:val="0"/>
                  <w:marBottom w:val="0"/>
                  <w:divBdr>
                    <w:top w:val="none" w:sz="0" w:space="0" w:color="auto"/>
                    <w:left w:val="none" w:sz="0" w:space="0" w:color="auto"/>
                    <w:bottom w:val="none" w:sz="0" w:space="0" w:color="auto"/>
                    <w:right w:val="none" w:sz="0" w:space="0" w:color="auto"/>
                  </w:divBdr>
                </w:div>
              </w:divsChild>
            </w:div>
            <w:div w:id="1235553374">
              <w:marLeft w:val="0"/>
              <w:marRight w:val="0"/>
              <w:marTop w:val="0"/>
              <w:marBottom w:val="0"/>
              <w:divBdr>
                <w:top w:val="none" w:sz="0" w:space="0" w:color="auto"/>
                <w:left w:val="none" w:sz="0" w:space="0" w:color="auto"/>
                <w:bottom w:val="none" w:sz="0" w:space="0" w:color="auto"/>
                <w:right w:val="none" w:sz="0" w:space="0" w:color="auto"/>
              </w:divBdr>
              <w:divsChild>
                <w:div w:id="630937648">
                  <w:marLeft w:val="0"/>
                  <w:marRight w:val="0"/>
                  <w:marTop w:val="0"/>
                  <w:marBottom w:val="0"/>
                  <w:divBdr>
                    <w:top w:val="none" w:sz="0" w:space="0" w:color="auto"/>
                    <w:left w:val="none" w:sz="0" w:space="0" w:color="auto"/>
                    <w:bottom w:val="none" w:sz="0" w:space="0" w:color="auto"/>
                    <w:right w:val="none" w:sz="0" w:space="0" w:color="auto"/>
                  </w:divBdr>
                </w:div>
              </w:divsChild>
            </w:div>
            <w:div w:id="1794865671">
              <w:marLeft w:val="0"/>
              <w:marRight w:val="0"/>
              <w:marTop w:val="0"/>
              <w:marBottom w:val="0"/>
              <w:divBdr>
                <w:top w:val="none" w:sz="0" w:space="0" w:color="auto"/>
                <w:left w:val="none" w:sz="0" w:space="0" w:color="auto"/>
                <w:bottom w:val="none" w:sz="0" w:space="0" w:color="auto"/>
                <w:right w:val="none" w:sz="0" w:space="0" w:color="auto"/>
              </w:divBdr>
              <w:divsChild>
                <w:div w:id="2068138919">
                  <w:marLeft w:val="0"/>
                  <w:marRight w:val="0"/>
                  <w:marTop w:val="0"/>
                  <w:marBottom w:val="0"/>
                  <w:divBdr>
                    <w:top w:val="none" w:sz="0" w:space="0" w:color="auto"/>
                    <w:left w:val="none" w:sz="0" w:space="0" w:color="auto"/>
                    <w:bottom w:val="none" w:sz="0" w:space="0" w:color="auto"/>
                    <w:right w:val="none" w:sz="0" w:space="0" w:color="auto"/>
                  </w:divBdr>
                </w:div>
              </w:divsChild>
            </w:div>
            <w:div w:id="248395863">
              <w:marLeft w:val="0"/>
              <w:marRight w:val="0"/>
              <w:marTop w:val="0"/>
              <w:marBottom w:val="0"/>
              <w:divBdr>
                <w:top w:val="none" w:sz="0" w:space="0" w:color="auto"/>
                <w:left w:val="none" w:sz="0" w:space="0" w:color="auto"/>
                <w:bottom w:val="none" w:sz="0" w:space="0" w:color="auto"/>
                <w:right w:val="none" w:sz="0" w:space="0" w:color="auto"/>
              </w:divBdr>
            </w:div>
            <w:div w:id="100230047">
              <w:marLeft w:val="0"/>
              <w:marRight w:val="0"/>
              <w:marTop w:val="0"/>
              <w:marBottom w:val="0"/>
              <w:divBdr>
                <w:top w:val="none" w:sz="0" w:space="0" w:color="auto"/>
                <w:left w:val="none" w:sz="0" w:space="0" w:color="auto"/>
                <w:bottom w:val="none" w:sz="0" w:space="0" w:color="auto"/>
                <w:right w:val="none" w:sz="0" w:space="0" w:color="auto"/>
              </w:divBdr>
              <w:divsChild>
                <w:div w:id="33048374">
                  <w:marLeft w:val="0"/>
                  <w:marRight w:val="0"/>
                  <w:marTop w:val="0"/>
                  <w:marBottom w:val="0"/>
                  <w:divBdr>
                    <w:top w:val="none" w:sz="0" w:space="0" w:color="auto"/>
                    <w:left w:val="none" w:sz="0" w:space="0" w:color="auto"/>
                    <w:bottom w:val="none" w:sz="0" w:space="0" w:color="auto"/>
                    <w:right w:val="none" w:sz="0" w:space="0" w:color="auto"/>
                  </w:divBdr>
                </w:div>
              </w:divsChild>
            </w:div>
            <w:div w:id="1108086894">
              <w:marLeft w:val="0"/>
              <w:marRight w:val="0"/>
              <w:marTop w:val="0"/>
              <w:marBottom w:val="0"/>
              <w:divBdr>
                <w:top w:val="none" w:sz="0" w:space="0" w:color="auto"/>
                <w:left w:val="none" w:sz="0" w:space="0" w:color="auto"/>
                <w:bottom w:val="none" w:sz="0" w:space="0" w:color="auto"/>
                <w:right w:val="none" w:sz="0" w:space="0" w:color="auto"/>
              </w:divBdr>
              <w:divsChild>
                <w:div w:id="1612786306">
                  <w:marLeft w:val="0"/>
                  <w:marRight w:val="0"/>
                  <w:marTop w:val="0"/>
                  <w:marBottom w:val="0"/>
                  <w:divBdr>
                    <w:top w:val="none" w:sz="0" w:space="0" w:color="auto"/>
                    <w:left w:val="none" w:sz="0" w:space="0" w:color="auto"/>
                    <w:bottom w:val="none" w:sz="0" w:space="0" w:color="auto"/>
                    <w:right w:val="none" w:sz="0" w:space="0" w:color="auto"/>
                  </w:divBdr>
                </w:div>
              </w:divsChild>
            </w:div>
            <w:div w:id="1523543987">
              <w:marLeft w:val="0"/>
              <w:marRight w:val="0"/>
              <w:marTop w:val="0"/>
              <w:marBottom w:val="0"/>
              <w:divBdr>
                <w:top w:val="none" w:sz="0" w:space="0" w:color="auto"/>
                <w:left w:val="none" w:sz="0" w:space="0" w:color="auto"/>
                <w:bottom w:val="none" w:sz="0" w:space="0" w:color="auto"/>
                <w:right w:val="none" w:sz="0" w:space="0" w:color="auto"/>
              </w:divBdr>
              <w:divsChild>
                <w:div w:id="1172719353">
                  <w:marLeft w:val="0"/>
                  <w:marRight w:val="0"/>
                  <w:marTop w:val="0"/>
                  <w:marBottom w:val="0"/>
                  <w:divBdr>
                    <w:top w:val="none" w:sz="0" w:space="0" w:color="auto"/>
                    <w:left w:val="none" w:sz="0" w:space="0" w:color="auto"/>
                    <w:bottom w:val="none" w:sz="0" w:space="0" w:color="auto"/>
                    <w:right w:val="none" w:sz="0" w:space="0" w:color="auto"/>
                  </w:divBdr>
                </w:div>
              </w:divsChild>
            </w:div>
            <w:div w:id="1112020250">
              <w:marLeft w:val="0"/>
              <w:marRight w:val="0"/>
              <w:marTop w:val="0"/>
              <w:marBottom w:val="0"/>
              <w:divBdr>
                <w:top w:val="none" w:sz="0" w:space="0" w:color="auto"/>
                <w:left w:val="none" w:sz="0" w:space="0" w:color="auto"/>
                <w:bottom w:val="none" w:sz="0" w:space="0" w:color="auto"/>
                <w:right w:val="none" w:sz="0" w:space="0" w:color="auto"/>
              </w:divBdr>
            </w:div>
            <w:div w:id="1027365498">
              <w:marLeft w:val="0"/>
              <w:marRight w:val="0"/>
              <w:marTop w:val="0"/>
              <w:marBottom w:val="0"/>
              <w:divBdr>
                <w:top w:val="none" w:sz="0" w:space="0" w:color="auto"/>
                <w:left w:val="none" w:sz="0" w:space="0" w:color="auto"/>
                <w:bottom w:val="none" w:sz="0" w:space="0" w:color="auto"/>
                <w:right w:val="none" w:sz="0" w:space="0" w:color="auto"/>
              </w:divBdr>
              <w:divsChild>
                <w:div w:id="453720596">
                  <w:marLeft w:val="0"/>
                  <w:marRight w:val="0"/>
                  <w:marTop w:val="0"/>
                  <w:marBottom w:val="0"/>
                  <w:divBdr>
                    <w:top w:val="none" w:sz="0" w:space="0" w:color="auto"/>
                    <w:left w:val="none" w:sz="0" w:space="0" w:color="auto"/>
                    <w:bottom w:val="none" w:sz="0" w:space="0" w:color="auto"/>
                    <w:right w:val="none" w:sz="0" w:space="0" w:color="auto"/>
                  </w:divBdr>
                </w:div>
              </w:divsChild>
            </w:div>
            <w:div w:id="1787188072">
              <w:marLeft w:val="0"/>
              <w:marRight w:val="0"/>
              <w:marTop w:val="0"/>
              <w:marBottom w:val="0"/>
              <w:divBdr>
                <w:top w:val="none" w:sz="0" w:space="0" w:color="auto"/>
                <w:left w:val="none" w:sz="0" w:space="0" w:color="auto"/>
                <w:bottom w:val="none" w:sz="0" w:space="0" w:color="auto"/>
                <w:right w:val="none" w:sz="0" w:space="0" w:color="auto"/>
              </w:divBdr>
              <w:divsChild>
                <w:div w:id="579948812">
                  <w:marLeft w:val="0"/>
                  <w:marRight w:val="0"/>
                  <w:marTop w:val="0"/>
                  <w:marBottom w:val="0"/>
                  <w:divBdr>
                    <w:top w:val="none" w:sz="0" w:space="0" w:color="auto"/>
                    <w:left w:val="none" w:sz="0" w:space="0" w:color="auto"/>
                    <w:bottom w:val="none" w:sz="0" w:space="0" w:color="auto"/>
                    <w:right w:val="none" w:sz="0" w:space="0" w:color="auto"/>
                  </w:divBdr>
                </w:div>
              </w:divsChild>
            </w:div>
            <w:div w:id="1180005828">
              <w:marLeft w:val="0"/>
              <w:marRight w:val="0"/>
              <w:marTop w:val="0"/>
              <w:marBottom w:val="0"/>
              <w:divBdr>
                <w:top w:val="none" w:sz="0" w:space="0" w:color="auto"/>
                <w:left w:val="none" w:sz="0" w:space="0" w:color="auto"/>
                <w:bottom w:val="none" w:sz="0" w:space="0" w:color="auto"/>
                <w:right w:val="none" w:sz="0" w:space="0" w:color="auto"/>
              </w:divBdr>
              <w:divsChild>
                <w:div w:id="1385594360">
                  <w:marLeft w:val="0"/>
                  <w:marRight w:val="0"/>
                  <w:marTop w:val="0"/>
                  <w:marBottom w:val="0"/>
                  <w:divBdr>
                    <w:top w:val="none" w:sz="0" w:space="0" w:color="auto"/>
                    <w:left w:val="none" w:sz="0" w:space="0" w:color="auto"/>
                    <w:bottom w:val="none" w:sz="0" w:space="0" w:color="auto"/>
                    <w:right w:val="none" w:sz="0" w:space="0" w:color="auto"/>
                  </w:divBdr>
                </w:div>
              </w:divsChild>
            </w:div>
            <w:div w:id="64036456">
              <w:marLeft w:val="0"/>
              <w:marRight w:val="0"/>
              <w:marTop w:val="0"/>
              <w:marBottom w:val="0"/>
              <w:divBdr>
                <w:top w:val="none" w:sz="0" w:space="0" w:color="auto"/>
                <w:left w:val="none" w:sz="0" w:space="0" w:color="auto"/>
                <w:bottom w:val="none" w:sz="0" w:space="0" w:color="auto"/>
                <w:right w:val="none" w:sz="0" w:space="0" w:color="auto"/>
              </w:divBdr>
            </w:div>
            <w:div w:id="1873420174">
              <w:marLeft w:val="0"/>
              <w:marRight w:val="0"/>
              <w:marTop w:val="0"/>
              <w:marBottom w:val="0"/>
              <w:divBdr>
                <w:top w:val="none" w:sz="0" w:space="0" w:color="auto"/>
                <w:left w:val="none" w:sz="0" w:space="0" w:color="auto"/>
                <w:bottom w:val="none" w:sz="0" w:space="0" w:color="auto"/>
                <w:right w:val="none" w:sz="0" w:space="0" w:color="auto"/>
              </w:divBdr>
              <w:divsChild>
                <w:div w:id="169179591">
                  <w:marLeft w:val="0"/>
                  <w:marRight w:val="0"/>
                  <w:marTop w:val="0"/>
                  <w:marBottom w:val="0"/>
                  <w:divBdr>
                    <w:top w:val="none" w:sz="0" w:space="0" w:color="auto"/>
                    <w:left w:val="none" w:sz="0" w:space="0" w:color="auto"/>
                    <w:bottom w:val="none" w:sz="0" w:space="0" w:color="auto"/>
                    <w:right w:val="none" w:sz="0" w:space="0" w:color="auto"/>
                  </w:divBdr>
                </w:div>
              </w:divsChild>
            </w:div>
            <w:div w:id="1090541234">
              <w:marLeft w:val="0"/>
              <w:marRight w:val="0"/>
              <w:marTop w:val="0"/>
              <w:marBottom w:val="0"/>
              <w:divBdr>
                <w:top w:val="none" w:sz="0" w:space="0" w:color="auto"/>
                <w:left w:val="none" w:sz="0" w:space="0" w:color="auto"/>
                <w:bottom w:val="none" w:sz="0" w:space="0" w:color="auto"/>
                <w:right w:val="none" w:sz="0" w:space="0" w:color="auto"/>
              </w:divBdr>
              <w:divsChild>
                <w:div w:id="203955974">
                  <w:marLeft w:val="0"/>
                  <w:marRight w:val="0"/>
                  <w:marTop w:val="0"/>
                  <w:marBottom w:val="0"/>
                  <w:divBdr>
                    <w:top w:val="none" w:sz="0" w:space="0" w:color="auto"/>
                    <w:left w:val="none" w:sz="0" w:space="0" w:color="auto"/>
                    <w:bottom w:val="none" w:sz="0" w:space="0" w:color="auto"/>
                    <w:right w:val="none" w:sz="0" w:space="0" w:color="auto"/>
                  </w:divBdr>
                </w:div>
              </w:divsChild>
            </w:div>
            <w:div w:id="1314290552">
              <w:marLeft w:val="0"/>
              <w:marRight w:val="0"/>
              <w:marTop w:val="0"/>
              <w:marBottom w:val="0"/>
              <w:divBdr>
                <w:top w:val="none" w:sz="0" w:space="0" w:color="auto"/>
                <w:left w:val="none" w:sz="0" w:space="0" w:color="auto"/>
                <w:bottom w:val="none" w:sz="0" w:space="0" w:color="auto"/>
                <w:right w:val="none" w:sz="0" w:space="0" w:color="auto"/>
              </w:divBdr>
              <w:divsChild>
                <w:div w:id="20129400">
                  <w:marLeft w:val="0"/>
                  <w:marRight w:val="0"/>
                  <w:marTop w:val="0"/>
                  <w:marBottom w:val="0"/>
                  <w:divBdr>
                    <w:top w:val="none" w:sz="0" w:space="0" w:color="auto"/>
                    <w:left w:val="none" w:sz="0" w:space="0" w:color="auto"/>
                    <w:bottom w:val="none" w:sz="0" w:space="0" w:color="auto"/>
                    <w:right w:val="none" w:sz="0" w:space="0" w:color="auto"/>
                  </w:divBdr>
                </w:div>
              </w:divsChild>
            </w:div>
            <w:div w:id="1686126660">
              <w:marLeft w:val="0"/>
              <w:marRight w:val="0"/>
              <w:marTop w:val="0"/>
              <w:marBottom w:val="0"/>
              <w:divBdr>
                <w:top w:val="none" w:sz="0" w:space="0" w:color="auto"/>
                <w:left w:val="none" w:sz="0" w:space="0" w:color="auto"/>
                <w:bottom w:val="none" w:sz="0" w:space="0" w:color="auto"/>
                <w:right w:val="none" w:sz="0" w:space="0" w:color="auto"/>
              </w:divBdr>
            </w:div>
            <w:div w:id="649210868">
              <w:marLeft w:val="0"/>
              <w:marRight w:val="0"/>
              <w:marTop w:val="0"/>
              <w:marBottom w:val="0"/>
              <w:divBdr>
                <w:top w:val="none" w:sz="0" w:space="0" w:color="auto"/>
                <w:left w:val="none" w:sz="0" w:space="0" w:color="auto"/>
                <w:bottom w:val="none" w:sz="0" w:space="0" w:color="auto"/>
                <w:right w:val="none" w:sz="0" w:space="0" w:color="auto"/>
              </w:divBdr>
              <w:divsChild>
                <w:div w:id="2048333940">
                  <w:marLeft w:val="0"/>
                  <w:marRight w:val="0"/>
                  <w:marTop w:val="0"/>
                  <w:marBottom w:val="0"/>
                  <w:divBdr>
                    <w:top w:val="none" w:sz="0" w:space="0" w:color="auto"/>
                    <w:left w:val="none" w:sz="0" w:space="0" w:color="auto"/>
                    <w:bottom w:val="none" w:sz="0" w:space="0" w:color="auto"/>
                    <w:right w:val="none" w:sz="0" w:space="0" w:color="auto"/>
                  </w:divBdr>
                </w:div>
              </w:divsChild>
            </w:div>
            <w:div w:id="2005358221">
              <w:marLeft w:val="0"/>
              <w:marRight w:val="0"/>
              <w:marTop w:val="0"/>
              <w:marBottom w:val="0"/>
              <w:divBdr>
                <w:top w:val="none" w:sz="0" w:space="0" w:color="auto"/>
                <w:left w:val="none" w:sz="0" w:space="0" w:color="auto"/>
                <w:bottom w:val="none" w:sz="0" w:space="0" w:color="auto"/>
                <w:right w:val="none" w:sz="0" w:space="0" w:color="auto"/>
              </w:divBdr>
              <w:divsChild>
                <w:div w:id="1272979188">
                  <w:marLeft w:val="0"/>
                  <w:marRight w:val="0"/>
                  <w:marTop w:val="0"/>
                  <w:marBottom w:val="0"/>
                  <w:divBdr>
                    <w:top w:val="none" w:sz="0" w:space="0" w:color="auto"/>
                    <w:left w:val="none" w:sz="0" w:space="0" w:color="auto"/>
                    <w:bottom w:val="none" w:sz="0" w:space="0" w:color="auto"/>
                    <w:right w:val="none" w:sz="0" w:space="0" w:color="auto"/>
                  </w:divBdr>
                </w:div>
              </w:divsChild>
            </w:div>
            <w:div w:id="649287147">
              <w:marLeft w:val="0"/>
              <w:marRight w:val="0"/>
              <w:marTop w:val="0"/>
              <w:marBottom w:val="0"/>
              <w:divBdr>
                <w:top w:val="none" w:sz="0" w:space="0" w:color="auto"/>
                <w:left w:val="none" w:sz="0" w:space="0" w:color="auto"/>
                <w:bottom w:val="none" w:sz="0" w:space="0" w:color="auto"/>
                <w:right w:val="none" w:sz="0" w:space="0" w:color="auto"/>
              </w:divBdr>
              <w:divsChild>
                <w:div w:id="2022119927">
                  <w:marLeft w:val="0"/>
                  <w:marRight w:val="0"/>
                  <w:marTop w:val="0"/>
                  <w:marBottom w:val="0"/>
                  <w:divBdr>
                    <w:top w:val="none" w:sz="0" w:space="0" w:color="auto"/>
                    <w:left w:val="none" w:sz="0" w:space="0" w:color="auto"/>
                    <w:bottom w:val="none" w:sz="0" w:space="0" w:color="auto"/>
                    <w:right w:val="none" w:sz="0" w:space="0" w:color="auto"/>
                  </w:divBdr>
                </w:div>
              </w:divsChild>
            </w:div>
            <w:div w:id="739524829">
              <w:marLeft w:val="0"/>
              <w:marRight w:val="0"/>
              <w:marTop w:val="0"/>
              <w:marBottom w:val="0"/>
              <w:divBdr>
                <w:top w:val="none" w:sz="0" w:space="0" w:color="auto"/>
                <w:left w:val="none" w:sz="0" w:space="0" w:color="auto"/>
                <w:bottom w:val="none" w:sz="0" w:space="0" w:color="auto"/>
                <w:right w:val="none" w:sz="0" w:space="0" w:color="auto"/>
              </w:divBdr>
            </w:div>
            <w:div w:id="157313977">
              <w:marLeft w:val="0"/>
              <w:marRight w:val="0"/>
              <w:marTop w:val="0"/>
              <w:marBottom w:val="0"/>
              <w:divBdr>
                <w:top w:val="none" w:sz="0" w:space="0" w:color="auto"/>
                <w:left w:val="none" w:sz="0" w:space="0" w:color="auto"/>
                <w:bottom w:val="none" w:sz="0" w:space="0" w:color="auto"/>
                <w:right w:val="none" w:sz="0" w:space="0" w:color="auto"/>
              </w:divBdr>
              <w:divsChild>
                <w:div w:id="93987412">
                  <w:marLeft w:val="0"/>
                  <w:marRight w:val="0"/>
                  <w:marTop w:val="0"/>
                  <w:marBottom w:val="0"/>
                  <w:divBdr>
                    <w:top w:val="none" w:sz="0" w:space="0" w:color="auto"/>
                    <w:left w:val="none" w:sz="0" w:space="0" w:color="auto"/>
                    <w:bottom w:val="none" w:sz="0" w:space="0" w:color="auto"/>
                    <w:right w:val="none" w:sz="0" w:space="0" w:color="auto"/>
                  </w:divBdr>
                </w:div>
              </w:divsChild>
            </w:div>
            <w:div w:id="1646616491">
              <w:marLeft w:val="0"/>
              <w:marRight w:val="0"/>
              <w:marTop w:val="0"/>
              <w:marBottom w:val="0"/>
              <w:divBdr>
                <w:top w:val="none" w:sz="0" w:space="0" w:color="auto"/>
                <w:left w:val="none" w:sz="0" w:space="0" w:color="auto"/>
                <w:bottom w:val="none" w:sz="0" w:space="0" w:color="auto"/>
                <w:right w:val="none" w:sz="0" w:space="0" w:color="auto"/>
              </w:divBdr>
              <w:divsChild>
                <w:div w:id="1059935637">
                  <w:marLeft w:val="0"/>
                  <w:marRight w:val="0"/>
                  <w:marTop w:val="0"/>
                  <w:marBottom w:val="0"/>
                  <w:divBdr>
                    <w:top w:val="none" w:sz="0" w:space="0" w:color="auto"/>
                    <w:left w:val="none" w:sz="0" w:space="0" w:color="auto"/>
                    <w:bottom w:val="none" w:sz="0" w:space="0" w:color="auto"/>
                    <w:right w:val="none" w:sz="0" w:space="0" w:color="auto"/>
                  </w:divBdr>
                </w:div>
              </w:divsChild>
            </w:div>
            <w:div w:id="1961836437">
              <w:marLeft w:val="0"/>
              <w:marRight w:val="0"/>
              <w:marTop w:val="0"/>
              <w:marBottom w:val="0"/>
              <w:divBdr>
                <w:top w:val="none" w:sz="0" w:space="0" w:color="auto"/>
                <w:left w:val="none" w:sz="0" w:space="0" w:color="auto"/>
                <w:bottom w:val="none" w:sz="0" w:space="0" w:color="auto"/>
                <w:right w:val="none" w:sz="0" w:space="0" w:color="auto"/>
              </w:divBdr>
              <w:divsChild>
                <w:div w:id="1353722886">
                  <w:marLeft w:val="0"/>
                  <w:marRight w:val="0"/>
                  <w:marTop w:val="0"/>
                  <w:marBottom w:val="0"/>
                  <w:divBdr>
                    <w:top w:val="none" w:sz="0" w:space="0" w:color="auto"/>
                    <w:left w:val="none" w:sz="0" w:space="0" w:color="auto"/>
                    <w:bottom w:val="none" w:sz="0" w:space="0" w:color="auto"/>
                    <w:right w:val="none" w:sz="0" w:space="0" w:color="auto"/>
                  </w:divBdr>
                </w:div>
              </w:divsChild>
            </w:div>
            <w:div w:id="1446584614">
              <w:marLeft w:val="0"/>
              <w:marRight w:val="0"/>
              <w:marTop w:val="0"/>
              <w:marBottom w:val="0"/>
              <w:divBdr>
                <w:top w:val="none" w:sz="0" w:space="0" w:color="auto"/>
                <w:left w:val="none" w:sz="0" w:space="0" w:color="auto"/>
                <w:bottom w:val="none" w:sz="0" w:space="0" w:color="auto"/>
                <w:right w:val="none" w:sz="0" w:space="0" w:color="auto"/>
              </w:divBdr>
            </w:div>
            <w:div w:id="503666105">
              <w:marLeft w:val="0"/>
              <w:marRight w:val="0"/>
              <w:marTop w:val="0"/>
              <w:marBottom w:val="0"/>
              <w:divBdr>
                <w:top w:val="none" w:sz="0" w:space="0" w:color="auto"/>
                <w:left w:val="none" w:sz="0" w:space="0" w:color="auto"/>
                <w:bottom w:val="none" w:sz="0" w:space="0" w:color="auto"/>
                <w:right w:val="none" w:sz="0" w:space="0" w:color="auto"/>
              </w:divBdr>
              <w:divsChild>
                <w:div w:id="1043216001">
                  <w:marLeft w:val="0"/>
                  <w:marRight w:val="0"/>
                  <w:marTop w:val="0"/>
                  <w:marBottom w:val="0"/>
                  <w:divBdr>
                    <w:top w:val="none" w:sz="0" w:space="0" w:color="auto"/>
                    <w:left w:val="none" w:sz="0" w:space="0" w:color="auto"/>
                    <w:bottom w:val="none" w:sz="0" w:space="0" w:color="auto"/>
                    <w:right w:val="none" w:sz="0" w:space="0" w:color="auto"/>
                  </w:divBdr>
                </w:div>
              </w:divsChild>
            </w:div>
            <w:div w:id="1758361475">
              <w:marLeft w:val="0"/>
              <w:marRight w:val="0"/>
              <w:marTop w:val="0"/>
              <w:marBottom w:val="0"/>
              <w:divBdr>
                <w:top w:val="none" w:sz="0" w:space="0" w:color="auto"/>
                <w:left w:val="none" w:sz="0" w:space="0" w:color="auto"/>
                <w:bottom w:val="none" w:sz="0" w:space="0" w:color="auto"/>
                <w:right w:val="none" w:sz="0" w:space="0" w:color="auto"/>
              </w:divBdr>
              <w:divsChild>
                <w:div w:id="987394322">
                  <w:marLeft w:val="0"/>
                  <w:marRight w:val="0"/>
                  <w:marTop w:val="0"/>
                  <w:marBottom w:val="0"/>
                  <w:divBdr>
                    <w:top w:val="none" w:sz="0" w:space="0" w:color="auto"/>
                    <w:left w:val="none" w:sz="0" w:space="0" w:color="auto"/>
                    <w:bottom w:val="none" w:sz="0" w:space="0" w:color="auto"/>
                    <w:right w:val="none" w:sz="0" w:space="0" w:color="auto"/>
                  </w:divBdr>
                </w:div>
              </w:divsChild>
            </w:div>
            <w:div w:id="908420585">
              <w:marLeft w:val="0"/>
              <w:marRight w:val="0"/>
              <w:marTop w:val="0"/>
              <w:marBottom w:val="0"/>
              <w:divBdr>
                <w:top w:val="none" w:sz="0" w:space="0" w:color="auto"/>
                <w:left w:val="none" w:sz="0" w:space="0" w:color="auto"/>
                <w:bottom w:val="none" w:sz="0" w:space="0" w:color="auto"/>
                <w:right w:val="none" w:sz="0" w:space="0" w:color="auto"/>
              </w:divBdr>
              <w:divsChild>
                <w:div w:id="215942726">
                  <w:marLeft w:val="0"/>
                  <w:marRight w:val="0"/>
                  <w:marTop w:val="0"/>
                  <w:marBottom w:val="0"/>
                  <w:divBdr>
                    <w:top w:val="none" w:sz="0" w:space="0" w:color="auto"/>
                    <w:left w:val="none" w:sz="0" w:space="0" w:color="auto"/>
                    <w:bottom w:val="none" w:sz="0" w:space="0" w:color="auto"/>
                    <w:right w:val="none" w:sz="0" w:space="0" w:color="auto"/>
                  </w:divBdr>
                </w:div>
              </w:divsChild>
            </w:div>
            <w:div w:id="1140733710">
              <w:marLeft w:val="0"/>
              <w:marRight w:val="0"/>
              <w:marTop w:val="0"/>
              <w:marBottom w:val="0"/>
              <w:divBdr>
                <w:top w:val="none" w:sz="0" w:space="0" w:color="auto"/>
                <w:left w:val="none" w:sz="0" w:space="0" w:color="auto"/>
                <w:bottom w:val="none" w:sz="0" w:space="0" w:color="auto"/>
                <w:right w:val="none" w:sz="0" w:space="0" w:color="auto"/>
              </w:divBdr>
            </w:div>
            <w:div w:id="770972356">
              <w:marLeft w:val="0"/>
              <w:marRight w:val="0"/>
              <w:marTop w:val="0"/>
              <w:marBottom w:val="0"/>
              <w:divBdr>
                <w:top w:val="none" w:sz="0" w:space="0" w:color="auto"/>
                <w:left w:val="none" w:sz="0" w:space="0" w:color="auto"/>
                <w:bottom w:val="none" w:sz="0" w:space="0" w:color="auto"/>
                <w:right w:val="none" w:sz="0" w:space="0" w:color="auto"/>
              </w:divBdr>
              <w:divsChild>
                <w:div w:id="679740891">
                  <w:marLeft w:val="0"/>
                  <w:marRight w:val="0"/>
                  <w:marTop w:val="0"/>
                  <w:marBottom w:val="0"/>
                  <w:divBdr>
                    <w:top w:val="none" w:sz="0" w:space="0" w:color="auto"/>
                    <w:left w:val="none" w:sz="0" w:space="0" w:color="auto"/>
                    <w:bottom w:val="none" w:sz="0" w:space="0" w:color="auto"/>
                    <w:right w:val="none" w:sz="0" w:space="0" w:color="auto"/>
                  </w:divBdr>
                </w:div>
              </w:divsChild>
            </w:div>
            <w:div w:id="1602832687">
              <w:marLeft w:val="0"/>
              <w:marRight w:val="0"/>
              <w:marTop w:val="0"/>
              <w:marBottom w:val="0"/>
              <w:divBdr>
                <w:top w:val="none" w:sz="0" w:space="0" w:color="auto"/>
                <w:left w:val="none" w:sz="0" w:space="0" w:color="auto"/>
                <w:bottom w:val="none" w:sz="0" w:space="0" w:color="auto"/>
                <w:right w:val="none" w:sz="0" w:space="0" w:color="auto"/>
              </w:divBdr>
              <w:divsChild>
                <w:div w:id="1677146055">
                  <w:marLeft w:val="0"/>
                  <w:marRight w:val="0"/>
                  <w:marTop w:val="0"/>
                  <w:marBottom w:val="0"/>
                  <w:divBdr>
                    <w:top w:val="none" w:sz="0" w:space="0" w:color="auto"/>
                    <w:left w:val="none" w:sz="0" w:space="0" w:color="auto"/>
                    <w:bottom w:val="none" w:sz="0" w:space="0" w:color="auto"/>
                    <w:right w:val="none" w:sz="0" w:space="0" w:color="auto"/>
                  </w:divBdr>
                </w:div>
              </w:divsChild>
            </w:div>
            <w:div w:id="2044624499">
              <w:marLeft w:val="0"/>
              <w:marRight w:val="0"/>
              <w:marTop w:val="0"/>
              <w:marBottom w:val="0"/>
              <w:divBdr>
                <w:top w:val="none" w:sz="0" w:space="0" w:color="auto"/>
                <w:left w:val="none" w:sz="0" w:space="0" w:color="auto"/>
                <w:bottom w:val="none" w:sz="0" w:space="0" w:color="auto"/>
                <w:right w:val="none" w:sz="0" w:space="0" w:color="auto"/>
              </w:divBdr>
              <w:divsChild>
                <w:div w:id="733939078">
                  <w:marLeft w:val="0"/>
                  <w:marRight w:val="0"/>
                  <w:marTop w:val="0"/>
                  <w:marBottom w:val="0"/>
                  <w:divBdr>
                    <w:top w:val="none" w:sz="0" w:space="0" w:color="auto"/>
                    <w:left w:val="none" w:sz="0" w:space="0" w:color="auto"/>
                    <w:bottom w:val="none" w:sz="0" w:space="0" w:color="auto"/>
                    <w:right w:val="none" w:sz="0" w:space="0" w:color="auto"/>
                  </w:divBdr>
                </w:div>
              </w:divsChild>
            </w:div>
            <w:div w:id="923337307">
              <w:marLeft w:val="0"/>
              <w:marRight w:val="0"/>
              <w:marTop w:val="0"/>
              <w:marBottom w:val="0"/>
              <w:divBdr>
                <w:top w:val="none" w:sz="0" w:space="0" w:color="auto"/>
                <w:left w:val="none" w:sz="0" w:space="0" w:color="auto"/>
                <w:bottom w:val="none" w:sz="0" w:space="0" w:color="auto"/>
                <w:right w:val="none" w:sz="0" w:space="0" w:color="auto"/>
              </w:divBdr>
            </w:div>
            <w:div w:id="413358488">
              <w:marLeft w:val="0"/>
              <w:marRight w:val="0"/>
              <w:marTop w:val="0"/>
              <w:marBottom w:val="0"/>
              <w:divBdr>
                <w:top w:val="none" w:sz="0" w:space="0" w:color="auto"/>
                <w:left w:val="none" w:sz="0" w:space="0" w:color="auto"/>
                <w:bottom w:val="none" w:sz="0" w:space="0" w:color="auto"/>
                <w:right w:val="none" w:sz="0" w:space="0" w:color="auto"/>
              </w:divBdr>
              <w:divsChild>
                <w:div w:id="1406413894">
                  <w:marLeft w:val="0"/>
                  <w:marRight w:val="0"/>
                  <w:marTop w:val="0"/>
                  <w:marBottom w:val="0"/>
                  <w:divBdr>
                    <w:top w:val="none" w:sz="0" w:space="0" w:color="auto"/>
                    <w:left w:val="none" w:sz="0" w:space="0" w:color="auto"/>
                    <w:bottom w:val="none" w:sz="0" w:space="0" w:color="auto"/>
                    <w:right w:val="none" w:sz="0" w:space="0" w:color="auto"/>
                  </w:divBdr>
                </w:div>
              </w:divsChild>
            </w:div>
            <w:div w:id="1258178238">
              <w:marLeft w:val="0"/>
              <w:marRight w:val="0"/>
              <w:marTop w:val="0"/>
              <w:marBottom w:val="0"/>
              <w:divBdr>
                <w:top w:val="none" w:sz="0" w:space="0" w:color="auto"/>
                <w:left w:val="none" w:sz="0" w:space="0" w:color="auto"/>
                <w:bottom w:val="none" w:sz="0" w:space="0" w:color="auto"/>
                <w:right w:val="none" w:sz="0" w:space="0" w:color="auto"/>
              </w:divBdr>
            </w:div>
            <w:div w:id="2007976726">
              <w:marLeft w:val="0"/>
              <w:marRight w:val="0"/>
              <w:marTop w:val="0"/>
              <w:marBottom w:val="0"/>
              <w:divBdr>
                <w:top w:val="none" w:sz="0" w:space="0" w:color="auto"/>
                <w:left w:val="none" w:sz="0" w:space="0" w:color="auto"/>
                <w:bottom w:val="none" w:sz="0" w:space="0" w:color="auto"/>
                <w:right w:val="none" w:sz="0" w:space="0" w:color="auto"/>
              </w:divBdr>
            </w:div>
            <w:div w:id="693075137">
              <w:marLeft w:val="0"/>
              <w:marRight w:val="0"/>
              <w:marTop w:val="0"/>
              <w:marBottom w:val="0"/>
              <w:divBdr>
                <w:top w:val="none" w:sz="0" w:space="0" w:color="auto"/>
                <w:left w:val="none" w:sz="0" w:space="0" w:color="auto"/>
                <w:bottom w:val="none" w:sz="0" w:space="0" w:color="auto"/>
                <w:right w:val="none" w:sz="0" w:space="0" w:color="auto"/>
              </w:divBdr>
            </w:div>
            <w:div w:id="624580765">
              <w:marLeft w:val="0"/>
              <w:marRight w:val="0"/>
              <w:marTop w:val="0"/>
              <w:marBottom w:val="0"/>
              <w:divBdr>
                <w:top w:val="none" w:sz="0" w:space="0" w:color="auto"/>
                <w:left w:val="none" w:sz="0" w:space="0" w:color="auto"/>
                <w:bottom w:val="none" w:sz="0" w:space="0" w:color="auto"/>
                <w:right w:val="none" w:sz="0" w:space="0" w:color="auto"/>
              </w:divBdr>
            </w:div>
            <w:div w:id="418797114">
              <w:marLeft w:val="0"/>
              <w:marRight w:val="0"/>
              <w:marTop w:val="0"/>
              <w:marBottom w:val="0"/>
              <w:divBdr>
                <w:top w:val="none" w:sz="0" w:space="0" w:color="auto"/>
                <w:left w:val="none" w:sz="0" w:space="0" w:color="auto"/>
                <w:bottom w:val="none" w:sz="0" w:space="0" w:color="auto"/>
                <w:right w:val="none" w:sz="0" w:space="0" w:color="auto"/>
              </w:divBdr>
              <w:divsChild>
                <w:div w:id="839154317">
                  <w:marLeft w:val="0"/>
                  <w:marRight w:val="0"/>
                  <w:marTop w:val="0"/>
                  <w:marBottom w:val="0"/>
                  <w:divBdr>
                    <w:top w:val="none" w:sz="0" w:space="0" w:color="auto"/>
                    <w:left w:val="none" w:sz="0" w:space="0" w:color="auto"/>
                    <w:bottom w:val="none" w:sz="0" w:space="0" w:color="auto"/>
                    <w:right w:val="none" w:sz="0" w:space="0" w:color="auto"/>
                  </w:divBdr>
                </w:div>
              </w:divsChild>
            </w:div>
            <w:div w:id="1720322466">
              <w:marLeft w:val="0"/>
              <w:marRight w:val="0"/>
              <w:marTop w:val="0"/>
              <w:marBottom w:val="0"/>
              <w:divBdr>
                <w:top w:val="none" w:sz="0" w:space="0" w:color="auto"/>
                <w:left w:val="none" w:sz="0" w:space="0" w:color="auto"/>
                <w:bottom w:val="none" w:sz="0" w:space="0" w:color="auto"/>
                <w:right w:val="none" w:sz="0" w:space="0" w:color="auto"/>
              </w:divBdr>
              <w:divsChild>
                <w:div w:id="2133355140">
                  <w:marLeft w:val="0"/>
                  <w:marRight w:val="0"/>
                  <w:marTop w:val="0"/>
                  <w:marBottom w:val="0"/>
                  <w:divBdr>
                    <w:top w:val="none" w:sz="0" w:space="0" w:color="auto"/>
                    <w:left w:val="none" w:sz="0" w:space="0" w:color="auto"/>
                    <w:bottom w:val="none" w:sz="0" w:space="0" w:color="auto"/>
                    <w:right w:val="none" w:sz="0" w:space="0" w:color="auto"/>
                  </w:divBdr>
                </w:div>
              </w:divsChild>
            </w:div>
            <w:div w:id="187375383">
              <w:marLeft w:val="0"/>
              <w:marRight w:val="0"/>
              <w:marTop w:val="0"/>
              <w:marBottom w:val="0"/>
              <w:divBdr>
                <w:top w:val="none" w:sz="0" w:space="0" w:color="auto"/>
                <w:left w:val="none" w:sz="0" w:space="0" w:color="auto"/>
                <w:bottom w:val="none" w:sz="0" w:space="0" w:color="auto"/>
                <w:right w:val="none" w:sz="0" w:space="0" w:color="auto"/>
              </w:divBdr>
            </w:div>
            <w:div w:id="902368959">
              <w:marLeft w:val="0"/>
              <w:marRight w:val="0"/>
              <w:marTop w:val="0"/>
              <w:marBottom w:val="0"/>
              <w:divBdr>
                <w:top w:val="none" w:sz="0" w:space="0" w:color="auto"/>
                <w:left w:val="none" w:sz="0" w:space="0" w:color="auto"/>
                <w:bottom w:val="none" w:sz="0" w:space="0" w:color="auto"/>
                <w:right w:val="none" w:sz="0" w:space="0" w:color="auto"/>
              </w:divBdr>
            </w:div>
            <w:div w:id="685710800">
              <w:marLeft w:val="0"/>
              <w:marRight w:val="0"/>
              <w:marTop w:val="0"/>
              <w:marBottom w:val="0"/>
              <w:divBdr>
                <w:top w:val="none" w:sz="0" w:space="0" w:color="auto"/>
                <w:left w:val="none" w:sz="0" w:space="0" w:color="auto"/>
                <w:bottom w:val="none" w:sz="0" w:space="0" w:color="auto"/>
                <w:right w:val="none" w:sz="0" w:space="0" w:color="auto"/>
              </w:divBdr>
              <w:divsChild>
                <w:div w:id="793327401">
                  <w:marLeft w:val="0"/>
                  <w:marRight w:val="0"/>
                  <w:marTop w:val="0"/>
                  <w:marBottom w:val="0"/>
                  <w:divBdr>
                    <w:top w:val="none" w:sz="0" w:space="0" w:color="auto"/>
                    <w:left w:val="none" w:sz="0" w:space="0" w:color="auto"/>
                    <w:bottom w:val="none" w:sz="0" w:space="0" w:color="auto"/>
                    <w:right w:val="none" w:sz="0" w:space="0" w:color="auto"/>
                  </w:divBdr>
                </w:div>
              </w:divsChild>
            </w:div>
            <w:div w:id="1702321126">
              <w:marLeft w:val="0"/>
              <w:marRight w:val="0"/>
              <w:marTop w:val="0"/>
              <w:marBottom w:val="0"/>
              <w:divBdr>
                <w:top w:val="none" w:sz="0" w:space="0" w:color="auto"/>
                <w:left w:val="none" w:sz="0" w:space="0" w:color="auto"/>
                <w:bottom w:val="none" w:sz="0" w:space="0" w:color="auto"/>
                <w:right w:val="none" w:sz="0" w:space="0" w:color="auto"/>
              </w:divBdr>
              <w:divsChild>
                <w:div w:id="907492259">
                  <w:marLeft w:val="0"/>
                  <w:marRight w:val="0"/>
                  <w:marTop w:val="0"/>
                  <w:marBottom w:val="0"/>
                  <w:divBdr>
                    <w:top w:val="none" w:sz="0" w:space="0" w:color="auto"/>
                    <w:left w:val="none" w:sz="0" w:space="0" w:color="auto"/>
                    <w:bottom w:val="none" w:sz="0" w:space="0" w:color="auto"/>
                    <w:right w:val="none" w:sz="0" w:space="0" w:color="auto"/>
                  </w:divBdr>
                </w:div>
              </w:divsChild>
            </w:div>
            <w:div w:id="619337032">
              <w:marLeft w:val="0"/>
              <w:marRight w:val="0"/>
              <w:marTop w:val="0"/>
              <w:marBottom w:val="0"/>
              <w:divBdr>
                <w:top w:val="none" w:sz="0" w:space="0" w:color="auto"/>
                <w:left w:val="none" w:sz="0" w:space="0" w:color="auto"/>
                <w:bottom w:val="none" w:sz="0" w:space="0" w:color="auto"/>
                <w:right w:val="none" w:sz="0" w:space="0" w:color="auto"/>
              </w:divBdr>
            </w:div>
            <w:div w:id="1332293688">
              <w:marLeft w:val="0"/>
              <w:marRight w:val="0"/>
              <w:marTop w:val="0"/>
              <w:marBottom w:val="0"/>
              <w:divBdr>
                <w:top w:val="none" w:sz="0" w:space="0" w:color="auto"/>
                <w:left w:val="none" w:sz="0" w:space="0" w:color="auto"/>
                <w:bottom w:val="none" w:sz="0" w:space="0" w:color="auto"/>
                <w:right w:val="none" w:sz="0" w:space="0" w:color="auto"/>
              </w:divBdr>
            </w:div>
            <w:div w:id="1005136938">
              <w:marLeft w:val="0"/>
              <w:marRight w:val="0"/>
              <w:marTop w:val="0"/>
              <w:marBottom w:val="0"/>
              <w:divBdr>
                <w:top w:val="none" w:sz="0" w:space="0" w:color="auto"/>
                <w:left w:val="none" w:sz="0" w:space="0" w:color="auto"/>
                <w:bottom w:val="none" w:sz="0" w:space="0" w:color="auto"/>
                <w:right w:val="none" w:sz="0" w:space="0" w:color="auto"/>
              </w:divBdr>
              <w:divsChild>
                <w:div w:id="1680425023">
                  <w:marLeft w:val="0"/>
                  <w:marRight w:val="0"/>
                  <w:marTop w:val="0"/>
                  <w:marBottom w:val="0"/>
                  <w:divBdr>
                    <w:top w:val="none" w:sz="0" w:space="0" w:color="auto"/>
                    <w:left w:val="none" w:sz="0" w:space="0" w:color="auto"/>
                    <w:bottom w:val="none" w:sz="0" w:space="0" w:color="auto"/>
                    <w:right w:val="none" w:sz="0" w:space="0" w:color="auto"/>
                  </w:divBdr>
                </w:div>
              </w:divsChild>
            </w:div>
            <w:div w:id="22942189">
              <w:marLeft w:val="0"/>
              <w:marRight w:val="0"/>
              <w:marTop w:val="0"/>
              <w:marBottom w:val="0"/>
              <w:divBdr>
                <w:top w:val="none" w:sz="0" w:space="0" w:color="auto"/>
                <w:left w:val="none" w:sz="0" w:space="0" w:color="auto"/>
                <w:bottom w:val="none" w:sz="0" w:space="0" w:color="auto"/>
                <w:right w:val="none" w:sz="0" w:space="0" w:color="auto"/>
              </w:divBdr>
              <w:divsChild>
                <w:div w:id="1408653555">
                  <w:marLeft w:val="0"/>
                  <w:marRight w:val="0"/>
                  <w:marTop w:val="0"/>
                  <w:marBottom w:val="0"/>
                  <w:divBdr>
                    <w:top w:val="none" w:sz="0" w:space="0" w:color="auto"/>
                    <w:left w:val="none" w:sz="0" w:space="0" w:color="auto"/>
                    <w:bottom w:val="none" w:sz="0" w:space="0" w:color="auto"/>
                    <w:right w:val="none" w:sz="0" w:space="0" w:color="auto"/>
                  </w:divBdr>
                </w:div>
              </w:divsChild>
            </w:div>
            <w:div w:id="1287852265">
              <w:marLeft w:val="0"/>
              <w:marRight w:val="0"/>
              <w:marTop w:val="0"/>
              <w:marBottom w:val="0"/>
              <w:divBdr>
                <w:top w:val="none" w:sz="0" w:space="0" w:color="auto"/>
                <w:left w:val="none" w:sz="0" w:space="0" w:color="auto"/>
                <w:bottom w:val="none" w:sz="0" w:space="0" w:color="auto"/>
                <w:right w:val="none" w:sz="0" w:space="0" w:color="auto"/>
              </w:divBdr>
            </w:div>
            <w:div w:id="917059315">
              <w:marLeft w:val="0"/>
              <w:marRight w:val="0"/>
              <w:marTop w:val="0"/>
              <w:marBottom w:val="0"/>
              <w:divBdr>
                <w:top w:val="none" w:sz="0" w:space="0" w:color="auto"/>
                <w:left w:val="none" w:sz="0" w:space="0" w:color="auto"/>
                <w:bottom w:val="none" w:sz="0" w:space="0" w:color="auto"/>
                <w:right w:val="none" w:sz="0" w:space="0" w:color="auto"/>
              </w:divBdr>
            </w:div>
            <w:div w:id="576281385">
              <w:marLeft w:val="0"/>
              <w:marRight w:val="0"/>
              <w:marTop w:val="0"/>
              <w:marBottom w:val="0"/>
              <w:divBdr>
                <w:top w:val="none" w:sz="0" w:space="0" w:color="auto"/>
                <w:left w:val="none" w:sz="0" w:space="0" w:color="auto"/>
                <w:bottom w:val="none" w:sz="0" w:space="0" w:color="auto"/>
                <w:right w:val="none" w:sz="0" w:space="0" w:color="auto"/>
              </w:divBdr>
              <w:divsChild>
                <w:div w:id="662464850">
                  <w:marLeft w:val="0"/>
                  <w:marRight w:val="0"/>
                  <w:marTop w:val="0"/>
                  <w:marBottom w:val="0"/>
                  <w:divBdr>
                    <w:top w:val="none" w:sz="0" w:space="0" w:color="auto"/>
                    <w:left w:val="none" w:sz="0" w:space="0" w:color="auto"/>
                    <w:bottom w:val="none" w:sz="0" w:space="0" w:color="auto"/>
                    <w:right w:val="none" w:sz="0" w:space="0" w:color="auto"/>
                  </w:divBdr>
                </w:div>
              </w:divsChild>
            </w:div>
            <w:div w:id="1834299386">
              <w:marLeft w:val="0"/>
              <w:marRight w:val="0"/>
              <w:marTop w:val="0"/>
              <w:marBottom w:val="0"/>
              <w:divBdr>
                <w:top w:val="none" w:sz="0" w:space="0" w:color="auto"/>
                <w:left w:val="none" w:sz="0" w:space="0" w:color="auto"/>
                <w:bottom w:val="none" w:sz="0" w:space="0" w:color="auto"/>
                <w:right w:val="none" w:sz="0" w:space="0" w:color="auto"/>
              </w:divBdr>
              <w:divsChild>
                <w:div w:id="1249391339">
                  <w:marLeft w:val="0"/>
                  <w:marRight w:val="0"/>
                  <w:marTop w:val="0"/>
                  <w:marBottom w:val="0"/>
                  <w:divBdr>
                    <w:top w:val="none" w:sz="0" w:space="0" w:color="auto"/>
                    <w:left w:val="none" w:sz="0" w:space="0" w:color="auto"/>
                    <w:bottom w:val="none" w:sz="0" w:space="0" w:color="auto"/>
                    <w:right w:val="none" w:sz="0" w:space="0" w:color="auto"/>
                  </w:divBdr>
                </w:div>
              </w:divsChild>
            </w:div>
            <w:div w:id="407003608">
              <w:marLeft w:val="0"/>
              <w:marRight w:val="0"/>
              <w:marTop w:val="0"/>
              <w:marBottom w:val="0"/>
              <w:divBdr>
                <w:top w:val="none" w:sz="0" w:space="0" w:color="auto"/>
                <w:left w:val="none" w:sz="0" w:space="0" w:color="auto"/>
                <w:bottom w:val="none" w:sz="0" w:space="0" w:color="auto"/>
                <w:right w:val="none" w:sz="0" w:space="0" w:color="auto"/>
              </w:divBdr>
            </w:div>
            <w:div w:id="866675497">
              <w:marLeft w:val="0"/>
              <w:marRight w:val="0"/>
              <w:marTop w:val="0"/>
              <w:marBottom w:val="0"/>
              <w:divBdr>
                <w:top w:val="none" w:sz="0" w:space="0" w:color="auto"/>
                <w:left w:val="none" w:sz="0" w:space="0" w:color="auto"/>
                <w:bottom w:val="none" w:sz="0" w:space="0" w:color="auto"/>
                <w:right w:val="none" w:sz="0" w:space="0" w:color="auto"/>
              </w:divBdr>
            </w:div>
            <w:div w:id="1609463613">
              <w:marLeft w:val="0"/>
              <w:marRight w:val="0"/>
              <w:marTop w:val="0"/>
              <w:marBottom w:val="0"/>
              <w:divBdr>
                <w:top w:val="none" w:sz="0" w:space="0" w:color="auto"/>
                <w:left w:val="none" w:sz="0" w:space="0" w:color="auto"/>
                <w:bottom w:val="none" w:sz="0" w:space="0" w:color="auto"/>
                <w:right w:val="none" w:sz="0" w:space="0" w:color="auto"/>
              </w:divBdr>
              <w:divsChild>
                <w:div w:id="682709851">
                  <w:marLeft w:val="0"/>
                  <w:marRight w:val="0"/>
                  <w:marTop w:val="0"/>
                  <w:marBottom w:val="0"/>
                  <w:divBdr>
                    <w:top w:val="none" w:sz="0" w:space="0" w:color="auto"/>
                    <w:left w:val="none" w:sz="0" w:space="0" w:color="auto"/>
                    <w:bottom w:val="none" w:sz="0" w:space="0" w:color="auto"/>
                    <w:right w:val="none" w:sz="0" w:space="0" w:color="auto"/>
                  </w:divBdr>
                </w:div>
              </w:divsChild>
            </w:div>
            <w:div w:id="1546061298">
              <w:marLeft w:val="0"/>
              <w:marRight w:val="0"/>
              <w:marTop w:val="0"/>
              <w:marBottom w:val="0"/>
              <w:divBdr>
                <w:top w:val="none" w:sz="0" w:space="0" w:color="auto"/>
                <w:left w:val="none" w:sz="0" w:space="0" w:color="auto"/>
                <w:bottom w:val="none" w:sz="0" w:space="0" w:color="auto"/>
                <w:right w:val="none" w:sz="0" w:space="0" w:color="auto"/>
              </w:divBdr>
              <w:divsChild>
                <w:div w:id="421145899">
                  <w:marLeft w:val="0"/>
                  <w:marRight w:val="0"/>
                  <w:marTop w:val="0"/>
                  <w:marBottom w:val="0"/>
                  <w:divBdr>
                    <w:top w:val="none" w:sz="0" w:space="0" w:color="auto"/>
                    <w:left w:val="none" w:sz="0" w:space="0" w:color="auto"/>
                    <w:bottom w:val="none" w:sz="0" w:space="0" w:color="auto"/>
                    <w:right w:val="none" w:sz="0" w:space="0" w:color="auto"/>
                  </w:divBdr>
                </w:div>
              </w:divsChild>
            </w:div>
            <w:div w:id="319579956">
              <w:marLeft w:val="0"/>
              <w:marRight w:val="0"/>
              <w:marTop w:val="0"/>
              <w:marBottom w:val="0"/>
              <w:divBdr>
                <w:top w:val="none" w:sz="0" w:space="0" w:color="auto"/>
                <w:left w:val="none" w:sz="0" w:space="0" w:color="auto"/>
                <w:bottom w:val="none" w:sz="0" w:space="0" w:color="auto"/>
                <w:right w:val="none" w:sz="0" w:space="0" w:color="auto"/>
              </w:divBdr>
            </w:div>
            <w:div w:id="58722043">
              <w:marLeft w:val="0"/>
              <w:marRight w:val="0"/>
              <w:marTop w:val="0"/>
              <w:marBottom w:val="0"/>
              <w:divBdr>
                <w:top w:val="none" w:sz="0" w:space="0" w:color="auto"/>
                <w:left w:val="none" w:sz="0" w:space="0" w:color="auto"/>
                <w:bottom w:val="none" w:sz="0" w:space="0" w:color="auto"/>
                <w:right w:val="none" w:sz="0" w:space="0" w:color="auto"/>
              </w:divBdr>
              <w:divsChild>
                <w:div w:id="1303729415">
                  <w:marLeft w:val="0"/>
                  <w:marRight w:val="0"/>
                  <w:marTop w:val="0"/>
                  <w:marBottom w:val="0"/>
                  <w:divBdr>
                    <w:top w:val="none" w:sz="0" w:space="0" w:color="auto"/>
                    <w:left w:val="none" w:sz="0" w:space="0" w:color="auto"/>
                    <w:bottom w:val="none" w:sz="0" w:space="0" w:color="auto"/>
                    <w:right w:val="none" w:sz="0" w:space="0" w:color="auto"/>
                  </w:divBdr>
                </w:div>
              </w:divsChild>
            </w:div>
            <w:div w:id="1027170772">
              <w:marLeft w:val="0"/>
              <w:marRight w:val="0"/>
              <w:marTop w:val="0"/>
              <w:marBottom w:val="0"/>
              <w:divBdr>
                <w:top w:val="none" w:sz="0" w:space="0" w:color="auto"/>
                <w:left w:val="none" w:sz="0" w:space="0" w:color="auto"/>
                <w:bottom w:val="none" w:sz="0" w:space="0" w:color="auto"/>
                <w:right w:val="none" w:sz="0" w:space="0" w:color="auto"/>
              </w:divBdr>
              <w:divsChild>
                <w:div w:id="1687361252">
                  <w:marLeft w:val="0"/>
                  <w:marRight w:val="0"/>
                  <w:marTop w:val="0"/>
                  <w:marBottom w:val="0"/>
                  <w:divBdr>
                    <w:top w:val="none" w:sz="0" w:space="0" w:color="auto"/>
                    <w:left w:val="none" w:sz="0" w:space="0" w:color="auto"/>
                    <w:bottom w:val="none" w:sz="0" w:space="0" w:color="auto"/>
                    <w:right w:val="none" w:sz="0" w:space="0" w:color="auto"/>
                  </w:divBdr>
                </w:div>
              </w:divsChild>
            </w:div>
            <w:div w:id="780227559">
              <w:marLeft w:val="0"/>
              <w:marRight w:val="0"/>
              <w:marTop w:val="0"/>
              <w:marBottom w:val="0"/>
              <w:divBdr>
                <w:top w:val="none" w:sz="0" w:space="0" w:color="auto"/>
                <w:left w:val="none" w:sz="0" w:space="0" w:color="auto"/>
                <w:bottom w:val="none" w:sz="0" w:space="0" w:color="auto"/>
                <w:right w:val="none" w:sz="0" w:space="0" w:color="auto"/>
              </w:divBdr>
              <w:divsChild>
                <w:div w:id="954752935">
                  <w:marLeft w:val="0"/>
                  <w:marRight w:val="0"/>
                  <w:marTop w:val="0"/>
                  <w:marBottom w:val="0"/>
                  <w:divBdr>
                    <w:top w:val="none" w:sz="0" w:space="0" w:color="auto"/>
                    <w:left w:val="none" w:sz="0" w:space="0" w:color="auto"/>
                    <w:bottom w:val="none" w:sz="0" w:space="0" w:color="auto"/>
                    <w:right w:val="none" w:sz="0" w:space="0" w:color="auto"/>
                  </w:divBdr>
                </w:div>
              </w:divsChild>
            </w:div>
            <w:div w:id="1803424641">
              <w:marLeft w:val="0"/>
              <w:marRight w:val="0"/>
              <w:marTop w:val="0"/>
              <w:marBottom w:val="0"/>
              <w:divBdr>
                <w:top w:val="none" w:sz="0" w:space="0" w:color="auto"/>
                <w:left w:val="none" w:sz="0" w:space="0" w:color="auto"/>
                <w:bottom w:val="none" w:sz="0" w:space="0" w:color="auto"/>
                <w:right w:val="none" w:sz="0" w:space="0" w:color="auto"/>
              </w:divBdr>
            </w:div>
            <w:div w:id="596211252">
              <w:marLeft w:val="0"/>
              <w:marRight w:val="0"/>
              <w:marTop w:val="0"/>
              <w:marBottom w:val="0"/>
              <w:divBdr>
                <w:top w:val="none" w:sz="0" w:space="0" w:color="auto"/>
                <w:left w:val="none" w:sz="0" w:space="0" w:color="auto"/>
                <w:bottom w:val="none" w:sz="0" w:space="0" w:color="auto"/>
                <w:right w:val="none" w:sz="0" w:space="0" w:color="auto"/>
              </w:divBdr>
              <w:divsChild>
                <w:div w:id="1166363791">
                  <w:marLeft w:val="0"/>
                  <w:marRight w:val="0"/>
                  <w:marTop w:val="0"/>
                  <w:marBottom w:val="0"/>
                  <w:divBdr>
                    <w:top w:val="none" w:sz="0" w:space="0" w:color="auto"/>
                    <w:left w:val="none" w:sz="0" w:space="0" w:color="auto"/>
                    <w:bottom w:val="none" w:sz="0" w:space="0" w:color="auto"/>
                    <w:right w:val="none" w:sz="0" w:space="0" w:color="auto"/>
                  </w:divBdr>
                </w:div>
              </w:divsChild>
            </w:div>
            <w:div w:id="272908456">
              <w:marLeft w:val="0"/>
              <w:marRight w:val="0"/>
              <w:marTop w:val="0"/>
              <w:marBottom w:val="0"/>
              <w:divBdr>
                <w:top w:val="none" w:sz="0" w:space="0" w:color="auto"/>
                <w:left w:val="none" w:sz="0" w:space="0" w:color="auto"/>
                <w:bottom w:val="none" w:sz="0" w:space="0" w:color="auto"/>
                <w:right w:val="none" w:sz="0" w:space="0" w:color="auto"/>
              </w:divBdr>
              <w:divsChild>
                <w:div w:id="1193962307">
                  <w:marLeft w:val="0"/>
                  <w:marRight w:val="0"/>
                  <w:marTop w:val="0"/>
                  <w:marBottom w:val="0"/>
                  <w:divBdr>
                    <w:top w:val="none" w:sz="0" w:space="0" w:color="auto"/>
                    <w:left w:val="none" w:sz="0" w:space="0" w:color="auto"/>
                    <w:bottom w:val="none" w:sz="0" w:space="0" w:color="auto"/>
                    <w:right w:val="none" w:sz="0" w:space="0" w:color="auto"/>
                  </w:divBdr>
                </w:div>
              </w:divsChild>
            </w:div>
            <w:div w:id="691150352">
              <w:marLeft w:val="0"/>
              <w:marRight w:val="0"/>
              <w:marTop w:val="0"/>
              <w:marBottom w:val="0"/>
              <w:divBdr>
                <w:top w:val="none" w:sz="0" w:space="0" w:color="auto"/>
                <w:left w:val="none" w:sz="0" w:space="0" w:color="auto"/>
                <w:bottom w:val="none" w:sz="0" w:space="0" w:color="auto"/>
                <w:right w:val="none" w:sz="0" w:space="0" w:color="auto"/>
              </w:divBdr>
              <w:divsChild>
                <w:div w:id="329800147">
                  <w:marLeft w:val="0"/>
                  <w:marRight w:val="0"/>
                  <w:marTop w:val="0"/>
                  <w:marBottom w:val="0"/>
                  <w:divBdr>
                    <w:top w:val="none" w:sz="0" w:space="0" w:color="auto"/>
                    <w:left w:val="none" w:sz="0" w:space="0" w:color="auto"/>
                    <w:bottom w:val="none" w:sz="0" w:space="0" w:color="auto"/>
                    <w:right w:val="none" w:sz="0" w:space="0" w:color="auto"/>
                  </w:divBdr>
                </w:div>
              </w:divsChild>
            </w:div>
            <w:div w:id="1310548972">
              <w:marLeft w:val="0"/>
              <w:marRight w:val="0"/>
              <w:marTop w:val="0"/>
              <w:marBottom w:val="0"/>
              <w:divBdr>
                <w:top w:val="none" w:sz="0" w:space="0" w:color="auto"/>
                <w:left w:val="none" w:sz="0" w:space="0" w:color="auto"/>
                <w:bottom w:val="none" w:sz="0" w:space="0" w:color="auto"/>
                <w:right w:val="none" w:sz="0" w:space="0" w:color="auto"/>
              </w:divBdr>
            </w:div>
            <w:div w:id="454913914">
              <w:marLeft w:val="0"/>
              <w:marRight w:val="0"/>
              <w:marTop w:val="0"/>
              <w:marBottom w:val="0"/>
              <w:divBdr>
                <w:top w:val="none" w:sz="0" w:space="0" w:color="auto"/>
                <w:left w:val="none" w:sz="0" w:space="0" w:color="auto"/>
                <w:bottom w:val="none" w:sz="0" w:space="0" w:color="auto"/>
                <w:right w:val="none" w:sz="0" w:space="0" w:color="auto"/>
              </w:divBdr>
              <w:divsChild>
                <w:div w:id="1849178470">
                  <w:marLeft w:val="0"/>
                  <w:marRight w:val="0"/>
                  <w:marTop w:val="0"/>
                  <w:marBottom w:val="0"/>
                  <w:divBdr>
                    <w:top w:val="none" w:sz="0" w:space="0" w:color="auto"/>
                    <w:left w:val="none" w:sz="0" w:space="0" w:color="auto"/>
                    <w:bottom w:val="none" w:sz="0" w:space="0" w:color="auto"/>
                    <w:right w:val="none" w:sz="0" w:space="0" w:color="auto"/>
                  </w:divBdr>
                </w:div>
              </w:divsChild>
            </w:div>
            <w:div w:id="1161309967">
              <w:marLeft w:val="0"/>
              <w:marRight w:val="0"/>
              <w:marTop w:val="0"/>
              <w:marBottom w:val="0"/>
              <w:divBdr>
                <w:top w:val="none" w:sz="0" w:space="0" w:color="auto"/>
                <w:left w:val="none" w:sz="0" w:space="0" w:color="auto"/>
                <w:bottom w:val="none" w:sz="0" w:space="0" w:color="auto"/>
                <w:right w:val="none" w:sz="0" w:space="0" w:color="auto"/>
              </w:divBdr>
              <w:divsChild>
                <w:div w:id="1189878467">
                  <w:marLeft w:val="0"/>
                  <w:marRight w:val="0"/>
                  <w:marTop w:val="0"/>
                  <w:marBottom w:val="0"/>
                  <w:divBdr>
                    <w:top w:val="none" w:sz="0" w:space="0" w:color="auto"/>
                    <w:left w:val="none" w:sz="0" w:space="0" w:color="auto"/>
                    <w:bottom w:val="none" w:sz="0" w:space="0" w:color="auto"/>
                    <w:right w:val="none" w:sz="0" w:space="0" w:color="auto"/>
                  </w:divBdr>
                </w:div>
              </w:divsChild>
            </w:div>
            <w:div w:id="611478254">
              <w:marLeft w:val="0"/>
              <w:marRight w:val="0"/>
              <w:marTop w:val="0"/>
              <w:marBottom w:val="0"/>
              <w:divBdr>
                <w:top w:val="none" w:sz="0" w:space="0" w:color="auto"/>
                <w:left w:val="none" w:sz="0" w:space="0" w:color="auto"/>
                <w:bottom w:val="none" w:sz="0" w:space="0" w:color="auto"/>
                <w:right w:val="none" w:sz="0" w:space="0" w:color="auto"/>
              </w:divBdr>
              <w:divsChild>
                <w:div w:id="1823814557">
                  <w:marLeft w:val="0"/>
                  <w:marRight w:val="0"/>
                  <w:marTop w:val="0"/>
                  <w:marBottom w:val="0"/>
                  <w:divBdr>
                    <w:top w:val="none" w:sz="0" w:space="0" w:color="auto"/>
                    <w:left w:val="none" w:sz="0" w:space="0" w:color="auto"/>
                    <w:bottom w:val="none" w:sz="0" w:space="0" w:color="auto"/>
                    <w:right w:val="none" w:sz="0" w:space="0" w:color="auto"/>
                  </w:divBdr>
                </w:div>
              </w:divsChild>
            </w:div>
            <w:div w:id="1595286925">
              <w:marLeft w:val="0"/>
              <w:marRight w:val="0"/>
              <w:marTop w:val="0"/>
              <w:marBottom w:val="0"/>
              <w:divBdr>
                <w:top w:val="none" w:sz="0" w:space="0" w:color="auto"/>
                <w:left w:val="none" w:sz="0" w:space="0" w:color="auto"/>
                <w:bottom w:val="none" w:sz="0" w:space="0" w:color="auto"/>
                <w:right w:val="none" w:sz="0" w:space="0" w:color="auto"/>
              </w:divBdr>
            </w:div>
            <w:div w:id="2026127814">
              <w:marLeft w:val="0"/>
              <w:marRight w:val="0"/>
              <w:marTop w:val="0"/>
              <w:marBottom w:val="0"/>
              <w:divBdr>
                <w:top w:val="none" w:sz="0" w:space="0" w:color="auto"/>
                <w:left w:val="none" w:sz="0" w:space="0" w:color="auto"/>
                <w:bottom w:val="none" w:sz="0" w:space="0" w:color="auto"/>
                <w:right w:val="none" w:sz="0" w:space="0" w:color="auto"/>
              </w:divBdr>
              <w:divsChild>
                <w:div w:id="472605109">
                  <w:marLeft w:val="0"/>
                  <w:marRight w:val="0"/>
                  <w:marTop w:val="0"/>
                  <w:marBottom w:val="0"/>
                  <w:divBdr>
                    <w:top w:val="none" w:sz="0" w:space="0" w:color="auto"/>
                    <w:left w:val="none" w:sz="0" w:space="0" w:color="auto"/>
                    <w:bottom w:val="none" w:sz="0" w:space="0" w:color="auto"/>
                    <w:right w:val="none" w:sz="0" w:space="0" w:color="auto"/>
                  </w:divBdr>
                </w:div>
              </w:divsChild>
            </w:div>
            <w:div w:id="1475413396">
              <w:marLeft w:val="0"/>
              <w:marRight w:val="0"/>
              <w:marTop w:val="0"/>
              <w:marBottom w:val="0"/>
              <w:divBdr>
                <w:top w:val="none" w:sz="0" w:space="0" w:color="auto"/>
                <w:left w:val="none" w:sz="0" w:space="0" w:color="auto"/>
                <w:bottom w:val="none" w:sz="0" w:space="0" w:color="auto"/>
                <w:right w:val="none" w:sz="0" w:space="0" w:color="auto"/>
              </w:divBdr>
              <w:divsChild>
                <w:div w:id="1519735592">
                  <w:marLeft w:val="0"/>
                  <w:marRight w:val="0"/>
                  <w:marTop w:val="0"/>
                  <w:marBottom w:val="0"/>
                  <w:divBdr>
                    <w:top w:val="none" w:sz="0" w:space="0" w:color="auto"/>
                    <w:left w:val="none" w:sz="0" w:space="0" w:color="auto"/>
                    <w:bottom w:val="none" w:sz="0" w:space="0" w:color="auto"/>
                    <w:right w:val="none" w:sz="0" w:space="0" w:color="auto"/>
                  </w:divBdr>
                </w:div>
              </w:divsChild>
            </w:div>
            <w:div w:id="714550851">
              <w:marLeft w:val="0"/>
              <w:marRight w:val="0"/>
              <w:marTop w:val="0"/>
              <w:marBottom w:val="0"/>
              <w:divBdr>
                <w:top w:val="none" w:sz="0" w:space="0" w:color="auto"/>
                <w:left w:val="none" w:sz="0" w:space="0" w:color="auto"/>
                <w:bottom w:val="none" w:sz="0" w:space="0" w:color="auto"/>
                <w:right w:val="none" w:sz="0" w:space="0" w:color="auto"/>
              </w:divBdr>
              <w:divsChild>
                <w:div w:id="2041513231">
                  <w:marLeft w:val="0"/>
                  <w:marRight w:val="0"/>
                  <w:marTop w:val="0"/>
                  <w:marBottom w:val="0"/>
                  <w:divBdr>
                    <w:top w:val="none" w:sz="0" w:space="0" w:color="auto"/>
                    <w:left w:val="none" w:sz="0" w:space="0" w:color="auto"/>
                    <w:bottom w:val="none" w:sz="0" w:space="0" w:color="auto"/>
                    <w:right w:val="none" w:sz="0" w:space="0" w:color="auto"/>
                  </w:divBdr>
                </w:div>
              </w:divsChild>
            </w:div>
            <w:div w:id="2113234320">
              <w:marLeft w:val="0"/>
              <w:marRight w:val="0"/>
              <w:marTop w:val="0"/>
              <w:marBottom w:val="0"/>
              <w:divBdr>
                <w:top w:val="none" w:sz="0" w:space="0" w:color="auto"/>
                <w:left w:val="none" w:sz="0" w:space="0" w:color="auto"/>
                <w:bottom w:val="none" w:sz="0" w:space="0" w:color="auto"/>
                <w:right w:val="none" w:sz="0" w:space="0" w:color="auto"/>
              </w:divBdr>
              <w:divsChild>
                <w:div w:id="1593857740">
                  <w:marLeft w:val="0"/>
                  <w:marRight w:val="0"/>
                  <w:marTop w:val="0"/>
                  <w:marBottom w:val="0"/>
                  <w:divBdr>
                    <w:top w:val="none" w:sz="0" w:space="0" w:color="auto"/>
                    <w:left w:val="none" w:sz="0" w:space="0" w:color="auto"/>
                    <w:bottom w:val="none" w:sz="0" w:space="0" w:color="auto"/>
                    <w:right w:val="none" w:sz="0" w:space="0" w:color="auto"/>
                  </w:divBdr>
                </w:div>
              </w:divsChild>
            </w:div>
            <w:div w:id="1340160991">
              <w:marLeft w:val="0"/>
              <w:marRight w:val="0"/>
              <w:marTop w:val="0"/>
              <w:marBottom w:val="0"/>
              <w:divBdr>
                <w:top w:val="none" w:sz="0" w:space="0" w:color="auto"/>
                <w:left w:val="none" w:sz="0" w:space="0" w:color="auto"/>
                <w:bottom w:val="none" w:sz="0" w:space="0" w:color="auto"/>
                <w:right w:val="none" w:sz="0" w:space="0" w:color="auto"/>
              </w:divBdr>
              <w:divsChild>
                <w:div w:id="1752390644">
                  <w:marLeft w:val="0"/>
                  <w:marRight w:val="0"/>
                  <w:marTop w:val="0"/>
                  <w:marBottom w:val="0"/>
                  <w:divBdr>
                    <w:top w:val="none" w:sz="0" w:space="0" w:color="auto"/>
                    <w:left w:val="none" w:sz="0" w:space="0" w:color="auto"/>
                    <w:bottom w:val="none" w:sz="0" w:space="0" w:color="auto"/>
                    <w:right w:val="none" w:sz="0" w:space="0" w:color="auto"/>
                  </w:divBdr>
                </w:div>
              </w:divsChild>
            </w:div>
            <w:div w:id="1576285487">
              <w:marLeft w:val="0"/>
              <w:marRight w:val="0"/>
              <w:marTop w:val="0"/>
              <w:marBottom w:val="0"/>
              <w:divBdr>
                <w:top w:val="none" w:sz="0" w:space="0" w:color="auto"/>
                <w:left w:val="none" w:sz="0" w:space="0" w:color="auto"/>
                <w:bottom w:val="none" w:sz="0" w:space="0" w:color="auto"/>
                <w:right w:val="none" w:sz="0" w:space="0" w:color="auto"/>
              </w:divBdr>
              <w:divsChild>
                <w:div w:id="1726492491">
                  <w:marLeft w:val="0"/>
                  <w:marRight w:val="0"/>
                  <w:marTop w:val="0"/>
                  <w:marBottom w:val="0"/>
                  <w:divBdr>
                    <w:top w:val="none" w:sz="0" w:space="0" w:color="auto"/>
                    <w:left w:val="none" w:sz="0" w:space="0" w:color="auto"/>
                    <w:bottom w:val="none" w:sz="0" w:space="0" w:color="auto"/>
                    <w:right w:val="none" w:sz="0" w:space="0" w:color="auto"/>
                  </w:divBdr>
                </w:div>
              </w:divsChild>
            </w:div>
            <w:div w:id="1383477275">
              <w:marLeft w:val="0"/>
              <w:marRight w:val="0"/>
              <w:marTop w:val="0"/>
              <w:marBottom w:val="0"/>
              <w:divBdr>
                <w:top w:val="none" w:sz="0" w:space="0" w:color="auto"/>
                <w:left w:val="none" w:sz="0" w:space="0" w:color="auto"/>
                <w:bottom w:val="none" w:sz="0" w:space="0" w:color="auto"/>
                <w:right w:val="none" w:sz="0" w:space="0" w:color="auto"/>
              </w:divBdr>
            </w:div>
            <w:div w:id="123084159">
              <w:marLeft w:val="0"/>
              <w:marRight w:val="0"/>
              <w:marTop w:val="0"/>
              <w:marBottom w:val="0"/>
              <w:divBdr>
                <w:top w:val="none" w:sz="0" w:space="0" w:color="auto"/>
                <w:left w:val="none" w:sz="0" w:space="0" w:color="auto"/>
                <w:bottom w:val="none" w:sz="0" w:space="0" w:color="auto"/>
                <w:right w:val="none" w:sz="0" w:space="0" w:color="auto"/>
              </w:divBdr>
              <w:divsChild>
                <w:div w:id="615134629">
                  <w:marLeft w:val="0"/>
                  <w:marRight w:val="0"/>
                  <w:marTop w:val="0"/>
                  <w:marBottom w:val="0"/>
                  <w:divBdr>
                    <w:top w:val="none" w:sz="0" w:space="0" w:color="auto"/>
                    <w:left w:val="none" w:sz="0" w:space="0" w:color="auto"/>
                    <w:bottom w:val="none" w:sz="0" w:space="0" w:color="auto"/>
                    <w:right w:val="none" w:sz="0" w:space="0" w:color="auto"/>
                  </w:divBdr>
                </w:div>
              </w:divsChild>
            </w:div>
            <w:div w:id="1496609664">
              <w:marLeft w:val="0"/>
              <w:marRight w:val="0"/>
              <w:marTop w:val="0"/>
              <w:marBottom w:val="0"/>
              <w:divBdr>
                <w:top w:val="none" w:sz="0" w:space="0" w:color="auto"/>
                <w:left w:val="none" w:sz="0" w:space="0" w:color="auto"/>
                <w:bottom w:val="none" w:sz="0" w:space="0" w:color="auto"/>
                <w:right w:val="none" w:sz="0" w:space="0" w:color="auto"/>
              </w:divBdr>
              <w:divsChild>
                <w:div w:id="508568838">
                  <w:marLeft w:val="0"/>
                  <w:marRight w:val="0"/>
                  <w:marTop w:val="0"/>
                  <w:marBottom w:val="0"/>
                  <w:divBdr>
                    <w:top w:val="none" w:sz="0" w:space="0" w:color="auto"/>
                    <w:left w:val="none" w:sz="0" w:space="0" w:color="auto"/>
                    <w:bottom w:val="none" w:sz="0" w:space="0" w:color="auto"/>
                    <w:right w:val="none" w:sz="0" w:space="0" w:color="auto"/>
                  </w:divBdr>
                </w:div>
              </w:divsChild>
            </w:div>
            <w:div w:id="489251554">
              <w:marLeft w:val="0"/>
              <w:marRight w:val="0"/>
              <w:marTop w:val="0"/>
              <w:marBottom w:val="0"/>
              <w:divBdr>
                <w:top w:val="none" w:sz="0" w:space="0" w:color="auto"/>
                <w:left w:val="none" w:sz="0" w:space="0" w:color="auto"/>
                <w:bottom w:val="none" w:sz="0" w:space="0" w:color="auto"/>
                <w:right w:val="none" w:sz="0" w:space="0" w:color="auto"/>
              </w:divBdr>
              <w:divsChild>
                <w:div w:id="290676533">
                  <w:marLeft w:val="0"/>
                  <w:marRight w:val="0"/>
                  <w:marTop w:val="0"/>
                  <w:marBottom w:val="0"/>
                  <w:divBdr>
                    <w:top w:val="none" w:sz="0" w:space="0" w:color="auto"/>
                    <w:left w:val="none" w:sz="0" w:space="0" w:color="auto"/>
                    <w:bottom w:val="none" w:sz="0" w:space="0" w:color="auto"/>
                    <w:right w:val="none" w:sz="0" w:space="0" w:color="auto"/>
                  </w:divBdr>
                </w:div>
              </w:divsChild>
            </w:div>
            <w:div w:id="781732085">
              <w:marLeft w:val="0"/>
              <w:marRight w:val="0"/>
              <w:marTop w:val="0"/>
              <w:marBottom w:val="0"/>
              <w:divBdr>
                <w:top w:val="none" w:sz="0" w:space="0" w:color="auto"/>
                <w:left w:val="none" w:sz="0" w:space="0" w:color="auto"/>
                <w:bottom w:val="none" w:sz="0" w:space="0" w:color="auto"/>
                <w:right w:val="none" w:sz="0" w:space="0" w:color="auto"/>
              </w:divBdr>
            </w:div>
            <w:div w:id="1613319937">
              <w:marLeft w:val="0"/>
              <w:marRight w:val="0"/>
              <w:marTop w:val="0"/>
              <w:marBottom w:val="0"/>
              <w:divBdr>
                <w:top w:val="none" w:sz="0" w:space="0" w:color="auto"/>
                <w:left w:val="none" w:sz="0" w:space="0" w:color="auto"/>
                <w:bottom w:val="none" w:sz="0" w:space="0" w:color="auto"/>
                <w:right w:val="none" w:sz="0" w:space="0" w:color="auto"/>
              </w:divBdr>
              <w:divsChild>
                <w:div w:id="177157907">
                  <w:marLeft w:val="0"/>
                  <w:marRight w:val="0"/>
                  <w:marTop w:val="0"/>
                  <w:marBottom w:val="0"/>
                  <w:divBdr>
                    <w:top w:val="none" w:sz="0" w:space="0" w:color="auto"/>
                    <w:left w:val="none" w:sz="0" w:space="0" w:color="auto"/>
                    <w:bottom w:val="none" w:sz="0" w:space="0" w:color="auto"/>
                    <w:right w:val="none" w:sz="0" w:space="0" w:color="auto"/>
                  </w:divBdr>
                </w:div>
              </w:divsChild>
            </w:div>
            <w:div w:id="969749276">
              <w:marLeft w:val="0"/>
              <w:marRight w:val="0"/>
              <w:marTop w:val="0"/>
              <w:marBottom w:val="0"/>
              <w:divBdr>
                <w:top w:val="none" w:sz="0" w:space="0" w:color="auto"/>
                <w:left w:val="none" w:sz="0" w:space="0" w:color="auto"/>
                <w:bottom w:val="none" w:sz="0" w:space="0" w:color="auto"/>
                <w:right w:val="none" w:sz="0" w:space="0" w:color="auto"/>
              </w:divBdr>
              <w:divsChild>
                <w:div w:id="104811757">
                  <w:marLeft w:val="0"/>
                  <w:marRight w:val="0"/>
                  <w:marTop w:val="0"/>
                  <w:marBottom w:val="0"/>
                  <w:divBdr>
                    <w:top w:val="none" w:sz="0" w:space="0" w:color="auto"/>
                    <w:left w:val="none" w:sz="0" w:space="0" w:color="auto"/>
                    <w:bottom w:val="none" w:sz="0" w:space="0" w:color="auto"/>
                    <w:right w:val="none" w:sz="0" w:space="0" w:color="auto"/>
                  </w:divBdr>
                </w:div>
              </w:divsChild>
            </w:div>
            <w:div w:id="170294416">
              <w:marLeft w:val="0"/>
              <w:marRight w:val="0"/>
              <w:marTop w:val="0"/>
              <w:marBottom w:val="0"/>
              <w:divBdr>
                <w:top w:val="none" w:sz="0" w:space="0" w:color="auto"/>
                <w:left w:val="none" w:sz="0" w:space="0" w:color="auto"/>
                <w:bottom w:val="none" w:sz="0" w:space="0" w:color="auto"/>
                <w:right w:val="none" w:sz="0" w:space="0" w:color="auto"/>
              </w:divBdr>
              <w:divsChild>
                <w:div w:id="1599755937">
                  <w:marLeft w:val="0"/>
                  <w:marRight w:val="0"/>
                  <w:marTop w:val="0"/>
                  <w:marBottom w:val="0"/>
                  <w:divBdr>
                    <w:top w:val="none" w:sz="0" w:space="0" w:color="auto"/>
                    <w:left w:val="none" w:sz="0" w:space="0" w:color="auto"/>
                    <w:bottom w:val="none" w:sz="0" w:space="0" w:color="auto"/>
                    <w:right w:val="none" w:sz="0" w:space="0" w:color="auto"/>
                  </w:divBdr>
                </w:div>
              </w:divsChild>
            </w:div>
            <w:div w:id="1439301880">
              <w:marLeft w:val="0"/>
              <w:marRight w:val="0"/>
              <w:marTop w:val="0"/>
              <w:marBottom w:val="0"/>
              <w:divBdr>
                <w:top w:val="none" w:sz="0" w:space="0" w:color="auto"/>
                <w:left w:val="none" w:sz="0" w:space="0" w:color="auto"/>
                <w:bottom w:val="none" w:sz="0" w:space="0" w:color="auto"/>
                <w:right w:val="none" w:sz="0" w:space="0" w:color="auto"/>
              </w:divBdr>
            </w:div>
            <w:div w:id="471405953">
              <w:marLeft w:val="0"/>
              <w:marRight w:val="0"/>
              <w:marTop w:val="0"/>
              <w:marBottom w:val="0"/>
              <w:divBdr>
                <w:top w:val="none" w:sz="0" w:space="0" w:color="auto"/>
                <w:left w:val="none" w:sz="0" w:space="0" w:color="auto"/>
                <w:bottom w:val="none" w:sz="0" w:space="0" w:color="auto"/>
                <w:right w:val="none" w:sz="0" w:space="0" w:color="auto"/>
              </w:divBdr>
              <w:divsChild>
                <w:div w:id="1012686408">
                  <w:marLeft w:val="0"/>
                  <w:marRight w:val="0"/>
                  <w:marTop w:val="0"/>
                  <w:marBottom w:val="0"/>
                  <w:divBdr>
                    <w:top w:val="none" w:sz="0" w:space="0" w:color="auto"/>
                    <w:left w:val="none" w:sz="0" w:space="0" w:color="auto"/>
                    <w:bottom w:val="none" w:sz="0" w:space="0" w:color="auto"/>
                    <w:right w:val="none" w:sz="0" w:space="0" w:color="auto"/>
                  </w:divBdr>
                </w:div>
              </w:divsChild>
            </w:div>
            <w:div w:id="138156418">
              <w:marLeft w:val="0"/>
              <w:marRight w:val="0"/>
              <w:marTop w:val="0"/>
              <w:marBottom w:val="0"/>
              <w:divBdr>
                <w:top w:val="none" w:sz="0" w:space="0" w:color="auto"/>
                <w:left w:val="none" w:sz="0" w:space="0" w:color="auto"/>
                <w:bottom w:val="none" w:sz="0" w:space="0" w:color="auto"/>
                <w:right w:val="none" w:sz="0" w:space="0" w:color="auto"/>
              </w:divBdr>
              <w:divsChild>
                <w:div w:id="2088570174">
                  <w:marLeft w:val="0"/>
                  <w:marRight w:val="0"/>
                  <w:marTop w:val="0"/>
                  <w:marBottom w:val="0"/>
                  <w:divBdr>
                    <w:top w:val="none" w:sz="0" w:space="0" w:color="auto"/>
                    <w:left w:val="none" w:sz="0" w:space="0" w:color="auto"/>
                    <w:bottom w:val="none" w:sz="0" w:space="0" w:color="auto"/>
                    <w:right w:val="none" w:sz="0" w:space="0" w:color="auto"/>
                  </w:divBdr>
                </w:div>
              </w:divsChild>
            </w:div>
            <w:div w:id="1458451084">
              <w:marLeft w:val="0"/>
              <w:marRight w:val="0"/>
              <w:marTop w:val="0"/>
              <w:marBottom w:val="0"/>
              <w:divBdr>
                <w:top w:val="none" w:sz="0" w:space="0" w:color="auto"/>
                <w:left w:val="none" w:sz="0" w:space="0" w:color="auto"/>
                <w:bottom w:val="none" w:sz="0" w:space="0" w:color="auto"/>
                <w:right w:val="none" w:sz="0" w:space="0" w:color="auto"/>
              </w:divBdr>
              <w:divsChild>
                <w:div w:id="385378130">
                  <w:marLeft w:val="0"/>
                  <w:marRight w:val="0"/>
                  <w:marTop w:val="0"/>
                  <w:marBottom w:val="0"/>
                  <w:divBdr>
                    <w:top w:val="none" w:sz="0" w:space="0" w:color="auto"/>
                    <w:left w:val="none" w:sz="0" w:space="0" w:color="auto"/>
                    <w:bottom w:val="none" w:sz="0" w:space="0" w:color="auto"/>
                    <w:right w:val="none" w:sz="0" w:space="0" w:color="auto"/>
                  </w:divBdr>
                </w:div>
              </w:divsChild>
            </w:div>
            <w:div w:id="1275021729">
              <w:marLeft w:val="0"/>
              <w:marRight w:val="0"/>
              <w:marTop w:val="0"/>
              <w:marBottom w:val="0"/>
              <w:divBdr>
                <w:top w:val="none" w:sz="0" w:space="0" w:color="auto"/>
                <w:left w:val="none" w:sz="0" w:space="0" w:color="auto"/>
                <w:bottom w:val="none" w:sz="0" w:space="0" w:color="auto"/>
                <w:right w:val="none" w:sz="0" w:space="0" w:color="auto"/>
              </w:divBdr>
            </w:div>
            <w:div w:id="1737627572">
              <w:marLeft w:val="0"/>
              <w:marRight w:val="0"/>
              <w:marTop w:val="0"/>
              <w:marBottom w:val="0"/>
              <w:divBdr>
                <w:top w:val="none" w:sz="0" w:space="0" w:color="auto"/>
                <w:left w:val="none" w:sz="0" w:space="0" w:color="auto"/>
                <w:bottom w:val="none" w:sz="0" w:space="0" w:color="auto"/>
                <w:right w:val="none" w:sz="0" w:space="0" w:color="auto"/>
              </w:divBdr>
              <w:divsChild>
                <w:div w:id="1128812689">
                  <w:marLeft w:val="0"/>
                  <w:marRight w:val="0"/>
                  <w:marTop w:val="0"/>
                  <w:marBottom w:val="0"/>
                  <w:divBdr>
                    <w:top w:val="none" w:sz="0" w:space="0" w:color="auto"/>
                    <w:left w:val="none" w:sz="0" w:space="0" w:color="auto"/>
                    <w:bottom w:val="none" w:sz="0" w:space="0" w:color="auto"/>
                    <w:right w:val="none" w:sz="0" w:space="0" w:color="auto"/>
                  </w:divBdr>
                </w:div>
              </w:divsChild>
            </w:div>
            <w:div w:id="2059935519">
              <w:marLeft w:val="0"/>
              <w:marRight w:val="0"/>
              <w:marTop w:val="0"/>
              <w:marBottom w:val="0"/>
              <w:divBdr>
                <w:top w:val="none" w:sz="0" w:space="0" w:color="auto"/>
                <w:left w:val="none" w:sz="0" w:space="0" w:color="auto"/>
                <w:bottom w:val="none" w:sz="0" w:space="0" w:color="auto"/>
                <w:right w:val="none" w:sz="0" w:space="0" w:color="auto"/>
              </w:divBdr>
              <w:divsChild>
                <w:div w:id="1551721025">
                  <w:marLeft w:val="0"/>
                  <w:marRight w:val="0"/>
                  <w:marTop w:val="0"/>
                  <w:marBottom w:val="0"/>
                  <w:divBdr>
                    <w:top w:val="none" w:sz="0" w:space="0" w:color="auto"/>
                    <w:left w:val="none" w:sz="0" w:space="0" w:color="auto"/>
                    <w:bottom w:val="none" w:sz="0" w:space="0" w:color="auto"/>
                    <w:right w:val="none" w:sz="0" w:space="0" w:color="auto"/>
                  </w:divBdr>
                </w:div>
              </w:divsChild>
            </w:div>
            <w:div w:id="1942101703">
              <w:marLeft w:val="0"/>
              <w:marRight w:val="0"/>
              <w:marTop w:val="0"/>
              <w:marBottom w:val="0"/>
              <w:divBdr>
                <w:top w:val="none" w:sz="0" w:space="0" w:color="auto"/>
                <w:left w:val="none" w:sz="0" w:space="0" w:color="auto"/>
                <w:bottom w:val="none" w:sz="0" w:space="0" w:color="auto"/>
                <w:right w:val="none" w:sz="0" w:space="0" w:color="auto"/>
              </w:divBdr>
              <w:divsChild>
                <w:div w:id="1985158819">
                  <w:marLeft w:val="0"/>
                  <w:marRight w:val="0"/>
                  <w:marTop w:val="0"/>
                  <w:marBottom w:val="0"/>
                  <w:divBdr>
                    <w:top w:val="none" w:sz="0" w:space="0" w:color="auto"/>
                    <w:left w:val="none" w:sz="0" w:space="0" w:color="auto"/>
                    <w:bottom w:val="none" w:sz="0" w:space="0" w:color="auto"/>
                    <w:right w:val="none" w:sz="0" w:space="0" w:color="auto"/>
                  </w:divBdr>
                </w:div>
              </w:divsChild>
            </w:div>
            <w:div w:id="1052390019">
              <w:marLeft w:val="0"/>
              <w:marRight w:val="0"/>
              <w:marTop w:val="0"/>
              <w:marBottom w:val="0"/>
              <w:divBdr>
                <w:top w:val="none" w:sz="0" w:space="0" w:color="auto"/>
                <w:left w:val="none" w:sz="0" w:space="0" w:color="auto"/>
                <w:bottom w:val="none" w:sz="0" w:space="0" w:color="auto"/>
                <w:right w:val="none" w:sz="0" w:space="0" w:color="auto"/>
              </w:divBdr>
            </w:div>
            <w:div w:id="2124614371">
              <w:marLeft w:val="0"/>
              <w:marRight w:val="0"/>
              <w:marTop w:val="0"/>
              <w:marBottom w:val="0"/>
              <w:divBdr>
                <w:top w:val="none" w:sz="0" w:space="0" w:color="auto"/>
                <w:left w:val="none" w:sz="0" w:space="0" w:color="auto"/>
                <w:bottom w:val="none" w:sz="0" w:space="0" w:color="auto"/>
                <w:right w:val="none" w:sz="0" w:space="0" w:color="auto"/>
              </w:divBdr>
              <w:divsChild>
                <w:div w:id="1832332471">
                  <w:marLeft w:val="0"/>
                  <w:marRight w:val="0"/>
                  <w:marTop w:val="0"/>
                  <w:marBottom w:val="0"/>
                  <w:divBdr>
                    <w:top w:val="none" w:sz="0" w:space="0" w:color="auto"/>
                    <w:left w:val="none" w:sz="0" w:space="0" w:color="auto"/>
                    <w:bottom w:val="none" w:sz="0" w:space="0" w:color="auto"/>
                    <w:right w:val="none" w:sz="0" w:space="0" w:color="auto"/>
                  </w:divBdr>
                </w:div>
              </w:divsChild>
            </w:div>
            <w:div w:id="1077095008">
              <w:marLeft w:val="0"/>
              <w:marRight w:val="0"/>
              <w:marTop w:val="0"/>
              <w:marBottom w:val="0"/>
              <w:divBdr>
                <w:top w:val="none" w:sz="0" w:space="0" w:color="auto"/>
                <w:left w:val="none" w:sz="0" w:space="0" w:color="auto"/>
                <w:bottom w:val="none" w:sz="0" w:space="0" w:color="auto"/>
                <w:right w:val="none" w:sz="0" w:space="0" w:color="auto"/>
              </w:divBdr>
              <w:divsChild>
                <w:div w:id="1136217719">
                  <w:marLeft w:val="0"/>
                  <w:marRight w:val="0"/>
                  <w:marTop w:val="0"/>
                  <w:marBottom w:val="0"/>
                  <w:divBdr>
                    <w:top w:val="none" w:sz="0" w:space="0" w:color="auto"/>
                    <w:left w:val="none" w:sz="0" w:space="0" w:color="auto"/>
                    <w:bottom w:val="none" w:sz="0" w:space="0" w:color="auto"/>
                    <w:right w:val="none" w:sz="0" w:space="0" w:color="auto"/>
                  </w:divBdr>
                </w:div>
              </w:divsChild>
            </w:div>
            <w:div w:id="698971470">
              <w:marLeft w:val="0"/>
              <w:marRight w:val="0"/>
              <w:marTop w:val="0"/>
              <w:marBottom w:val="0"/>
              <w:divBdr>
                <w:top w:val="none" w:sz="0" w:space="0" w:color="auto"/>
                <w:left w:val="none" w:sz="0" w:space="0" w:color="auto"/>
                <w:bottom w:val="none" w:sz="0" w:space="0" w:color="auto"/>
                <w:right w:val="none" w:sz="0" w:space="0" w:color="auto"/>
              </w:divBdr>
              <w:divsChild>
                <w:div w:id="951521712">
                  <w:marLeft w:val="0"/>
                  <w:marRight w:val="0"/>
                  <w:marTop w:val="0"/>
                  <w:marBottom w:val="0"/>
                  <w:divBdr>
                    <w:top w:val="none" w:sz="0" w:space="0" w:color="auto"/>
                    <w:left w:val="none" w:sz="0" w:space="0" w:color="auto"/>
                    <w:bottom w:val="none" w:sz="0" w:space="0" w:color="auto"/>
                    <w:right w:val="none" w:sz="0" w:space="0" w:color="auto"/>
                  </w:divBdr>
                </w:div>
              </w:divsChild>
            </w:div>
            <w:div w:id="1676303531">
              <w:marLeft w:val="0"/>
              <w:marRight w:val="0"/>
              <w:marTop w:val="0"/>
              <w:marBottom w:val="0"/>
              <w:divBdr>
                <w:top w:val="none" w:sz="0" w:space="0" w:color="auto"/>
                <w:left w:val="none" w:sz="0" w:space="0" w:color="auto"/>
                <w:bottom w:val="none" w:sz="0" w:space="0" w:color="auto"/>
                <w:right w:val="none" w:sz="0" w:space="0" w:color="auto"/>
              </w:divBdr>
            </w:div>
            <w:div w:id="569653804">
              <w:marLeft w:val="0"/>
              <w:marRight w:val="0"/>
              <w:marTop w:val="0"/>
              <w:marBottom w:val="0"/>
              <w:divBdr>
                <w:top w:val="none" w:sz="0" w:space="0" w:color="auto"/>
                <w:left w:val="none" w:sz="0" w:space="0" w:color="auto"/>
                <w:bottom w:val="none" w:sz="0" w:space="0" w:color="auto"/>
                <w:right w:val="none" w:sz="0" w:space="0" w:color="auto"/>
              </w:divBdr>
              <w:divsChild>
                <w:div w:id="883366388">
                  <w:marLeft w:val="0"/>
                  <w:marRight w:val="0"/>
                  <w:marTop w:val="0"/>
                  <w:marBottom w:val="0"/>
                  <w:divBdr>
                    <w:top w:val="none" w:sz="0" w:space="0" w:color="auto"/>
                    <w:left w:val="none" w:sz="0" w:space="0" w:color="auto"/>
                    <w:bottom w:val="none" w:sz="0" w:space="0" w:color="auto"/>
                    <w:right w:val="none" w:sz="0" w:space="0" w:color="auto"/>
                  </w:divBdr>
                </w:div>
                <w:div w:id="710543423">
                  <w:marLeft w:val="0"/>
                  <w:marRight w:val="0"/>
                  <w:marTop w:val="0"/>
                  <w:marBottom w:val="0"/>
                  <w:divBdr>
                    <w:top w:val="none" w:sz="0" w:space="0" w:color="auto"/>
                    <w:left w:val="none" w:sz="0" w:space="0" w:color="auto"/>
                    <w:bottom w:val="none" w:sz="0" w:space="0" w:color="auto"/>
                    <w:right w:val="none" w:sz="0" w:space="0" w:color="auto"/>
                  </w:divBdr>
                </w:div>
                <w:div w:id="1535119542">
                  <w:marLeft w:val="0"/>
                  <w:marRight w:val="0"/>
                  <w:marTop w:val="0"/>
                  <w:marBottom w:val="0"/>
                  <w:divBdr>
                    <w:top w:val="none" w:sz="0" w:space="0" w:color="auto"/>
                    <w:left w:val="none" w:sz="0" w:space="0" w:color="auto"/>
                    <w:bottom w:val="none" w:sz="0" w:space="0" w:color="auto"/>
                    <w:right w:val="none" w:sz="0" w:space="0" w:color="auto"/>
                  </w:divBdr>
                </w:div>
                <w:div w:id="527524164">
                  <w:marLeft w:val="0"/>
                  <w:marRight w:val="0"/>
                  <w:marTop w:val="0"/>
                  <w:marBottom w:val="0"/>
                  <w:divBdr>
                    <w:top w:val="none" w:sz="0" w:space="0" w:color="auto"/>
                    <w:left w:val="none" w:sz="0" w:space="0" w:color="auto"/>
                    <w:bottom w:val="none" w:sz="0" w:space="0" w:color="auto"/>
                    <w:right w:val="none" w:sz="0" w:space="0" w:color="auto"/>
                  </w:divBdr>
                </w:div>
                <w:div w:id="563487280">
                  <w:marLeft w:val="0"/>
                  <w:marRight w:val="0"/>
                  <w:marTop w:val="0"/>
                  <w:marBottom w:val="0"/>
                  <w:divBdr>
                    <w:top w:val="none" w:sz="0" w:space="0" w:color="auto"/>
                    <w:left w:val="none" w:sz="0" w:space="0" w:color="auto"/>
                    <w:bottom w:val="none" w:sz="0" w:space="0" w:color="auto"/>
                    <w:right w:val="none" w:sz="0" w:space="0" w:color="auto"/>
                  </w:divBdr>
                </w:div>
              </w:divsChild>
            </w:div>
            <w:div w:id="889220974">
              <w:marLeft w:val="0"/>
              <w:marRight w:val="0"/>
              <w:marTop w:val="0"/>
              <w:marBottom w:val="0"/>
              <w:divBdr>
                <w:top w:val="none" w:sz="0" w:space="0" w:color="auto"/>
                <w:left w:val="none" w:sz="0" w:space="0" w:color="auto"/>
                <w:bottom w:val="none" w:sz="0" w:space="0" w:color="auto"/>
                <w:right w:val="none" w:sz="0" w:space="0" w:color="auto"/>
              </w:divBdr>
            </w:div>
            <w:div w:id="2248304">
              <w:marLeft w:val="0"/>
              <w:marRight w:val="0"/>
              <w:marTop w:val="0"/>
              <w:marBottom w:val="0"/>
              <w:divBdr>
                <w:top w:val="none" w:sz="0" w:space="0" w:color="auto"/>
                <w:left w:val="none" w:sz="0" w:space="0" w:color="auto"/>
                <w:bottom w:val="none" w:sz="0" w:space="0" w:color="auto"/>
                <w:right w:val="none" w:sz="0" w:space="0" w:color="auto"/>
              </w:divBdr>
            </w:div>
            <w:div w:id="1264723126">
              <w:marLeft w:val="0"/>
              <w:marRight w:val="0"/>
              <w:marTop w:val="0"/>
              <w:marBottom w:val="0"/>
              <w:divBdr>
                <w:top w:val="none" w:sz="0" w:space="0" w:color="auto"/>
                <w:left w:val="none" w:sz="0" w:space="0" w:color="auto"/>
                <w:bottom w:val="none" w:sz="0" w:space="0" w:color="auto"/>
                <w:right w:val="none" w:sz="0" w:space="0" w:color="auto"/>
              </w:divBdr>
            </w:div>
            <w:div w:id="2130317201">
              <w:marLeft w:val="0"/>
              <w:marRight w:val="0"/>
              <w:marTop w:val="0"/>
              <w:marBottom w:val="0"/>
              <w:divBdr>
                <w:top w:val="none" w:sz="0" w:space="0" w:color="auto"/>
                <w:left w:val="none" w:sz="0" w:space="0" w:color="auto"/>
                <w:bottom w:val="none" w:sz="0" w:space="0" w:color="auto"/>
                <w:right w:val="none" w:sz="0" w:space="0" w:color="auto"/>
              </w:divBdr>
            </w:div>
            <w:div w:id="1225144920">
              <w:marLeft w:val="0"/>
              <w:marRight w:val="0"/>
              <w:marTop w:val="0"/>
              <w:marBottom w:val="0"/>
              <w:divBdr>
                <w:top w:val="none" w:sz="0" w:space="0" w:color="auto"/>
                <w:left w:val="none" w:sz="0" w:space="0" w:color="auto"/>
                <w:bottom w:val="none" w:sz="0" w:space="0" w:color="auto"/>
                <w:right w:val="none" w:sz="0" w:space="0" w:color="auto"/>
              </w:divBdr>
            </w:div>
            <w:div w:id="1298412631">
              <w:marLeft w:val="0"/>
              <w:marRight w:val="0"/>
              <w:marTop w:val="0"/>
              <w:marBottom w:val="0"/>
              <w:divBdr>
                <w:top w:val="none" w:sz="0" w:space="0" w:color="auto"/>
                <w:left w:val="none" w:sz="0" w:space="0" w:color="auto"/>
                <w:bottom w:val="none" w:sz="0" w:space="0" w:color="auto"/>
                <w:right w:val="none" w:sz="0" w:space="0" w:color="auto"/>
              </w:divBdr>
            </w:div>
            <w:div w:id="114518504">
              <w:marLeft w:val="0"/>
              <w:marRight w:val="0"/>
              <w:marTop w:val="0"/>
              <w:marBottom w:val="0"/>
              <w:divBdr>
                <w:top w:val="none" w:sz="0" w:space="0" w:color="auto"/>
                <w:left w:val="none" w:sz="0" w:space="0" w:color="auto"/>
                <w:bottom w:val="none" w:sz="0" w:space="0" w:color="auto"/>
                <w:right w:val="none" w:sz="0" w:space="0" w:color="auto"/>
              </w:divBdr>
            </w:div>
            <w:div w:id="76218616">
              <w:marLeft w:val="0"/>
              <w:marRight w:val="0"/>
              <w:marTop w:val="0"/>
              <w:marBottom w:val="0"/>
              <w:divBdr>
                <w:top w:val="none" w:sz="0" w:space="0" w:color="auto"/>
                <w:left w:val="none" w:sz="0" w:space="0" w:color="auto"/>
                <w:bottom w:val="none" w:sz="0" w:space="0" w:color="auto"/>
                <w:right w:val="none" w:sz="0" w:space="0" w:color="auto"/>
              </w:divBdr>
            </w:div>
            <w:div w:id="1054084945">
              <w:marLeft w:val="0"/>
              <w:marRight w:val="0"/>
              <w:marTop w:val="0"/>
              <w:marBottom w:val="0"/>
              <w:divBdr>
                <w:top w:val="none" w:sz="0" w:space="0" w:color="auto"/>
                <w:left w:val="none" w:sz="0" w:space="0" w:color="auto"/>
                <w:bottom w:val="none" w:sz="0" w:space="0" w:color="auto"/>
                <w:right w:val="none" w:sz="0" w:space="0" w:color="auto"/>
              </w:divBdr>
            </w:div>
            <w:div w:id="309751174">
              <w:marLeft w:val="0"/>
              <w:marRight w:val="0"/>
              <w:marTop w:val="0"/>
              <w:marBottom w:val="0"/>
              <w:divBdr>
                <w:top w:val="none" w:sz="0" w:space="0" w:color="auto"/>
                <w:left w:val="none" w:sz="0" w:space="0" w:color="auto"/>
                <w:bottom w:val="none" w:sz="0" w:space="0" w:color="auto"/>
                <w:right w:val="none" w:sz="0" w:space="0" w:color="auto"/>
              </w:divBdr>
            </w:div>
            <w:div w:id="1212884483">
              <w:marLeft w:val="0"/>
              <w:marRight w:val="0"/>
              <w:marTop w:val="0"/>
              <w:marBottom w:val="0"/>
              <w:divBdr>
                <w:top w:val="none" w:sz="0" w:space="0" w:color="auto"/>
                <w:left w:val="none" w:sz="0" w:space="0" w:color="auto"/>
                <w:bottom w:val="none" w:sz="0" w:space="0" w:color="auto"/>
                <w:right w:val="none" w:sz="0" w:space="0" w:color="auto"/>
              </w:divBdr>
            </w:div>
            <w:div w:id="1611813396">
              <w:marLeft w:val="0"/>
              <w:marRight w:val="0"/>
              <w:marTop w:val="0"/>
              <w:marBottom w:val="0"/>
              <w:divBdr>
                <w:top w:val="none" w:sz="0" w:space="0" w:color="auto"/>
                <w:left w:val="none" w:sz="0" w:space="0" w:color="auto"/>
                <w:bottom w:val="none" w:sz="0" w:space="0" w:color="auto"/>
                <w:right w:val="none" w:sz="0" w:space="0" w:color="auto"/>
              </w:divBdr>
            </w:div>
            <w:div w:id="1840581172">
              <w:marLeft w:val="0"/>
              <w:marRight w:val="0"/>
              <w:marTop w:val="0"/>
              <w:marBottom w:val="0"/>
              <w:divBdr>
                <w:top w:val="none" w:sz="0" w:space="0" w:color="auto"/>
                <w:left w:val="none" w:sz="0" w:space="0" w:color="auto"/>
                <w:bottom w:val="none" w:sz="0" w:space="0" w:color="auto"/>
                <w:right w:val="none" w:sz="0" w:space="0" w:color="auto"/>
              </w:divBdr>
            </w:div>
            <w:div w:id="1796558269">
              <w:marLeft w:val="0"/>
              <w:marRight w:val="0"/>
              <w:marTop w:val="0"/>
              <w:marBottom w:val="0"/>
              <w:divBdr>
                <w:top w:val="none" w:sz="0" w:space="0" w:color="auto"/>
                <w:left w:val="none" w:sz="0" w:space="0" w:color="auto"/>
                <w:bottom w:val="none" w:sz="0" w:space="0" w:color="auto"/>
                <w:right w:val="none" w:sz="0" w:space="0" w:color="auto"/>
              </w:divBdr>
            </w:div>
            <w:div w:id="1847985100">
              <w:marLeft w:val="0"/>
              <w:marRight w:val="0"/>
              <w:marTop w:val="0"/>
              <w:marBottom w:val="0"/>
              <w:divBdr>
                <w:top w:val="none" w:sz="0" w:space="0" w:color="auto"/>
                <w:left w:val="none" w:sz="0" w:space="0" w:color="auto"/>
                <w:bottom w:val="none" w:sz="0" w:space="0" w:color="auto"/>
                <w:right w:val="none" w:sz="0" w:space="0" w:color="auto"/>
              </w:divBdr>
            </w:div>
            <w:div w:id="1076591734">
              <w:marLeft w:val="0"/>
              <w:marRight w:val="0"/>
              <w:marTop w:val="0"/>
              <w:marBottom w:val="0"/>
              <w:divBdr>
                <w:top w:val="none" w:sz="0" w:space="0" w:color="auto"/>
                <w:left w:val="none" w:sz="0" w:space="0" w:color="auto"/>
                <w:bottom w:val="none" w:sz="0" w:space="0" w:color="auto"/>
                <w:right w:val="none" w:sz="0" w:space="0" w:color="auto"/>
              </w:divBdr>
            </w:div>
            <w:div w:id="1718124253">
              <w:marLeft w:val="0"/>
              <w:marRight w:val="0"/>
              <w:marTop w:val="0"/>
              <w:marBottom w:val="0"/>
              <w:divBdr>
                <w:top w:val="none" w:sz="0" w:space="0" w:color="auto"/>
                <w:left w:val="none" w:sz="0" w:space="0" w:color="auto"/>
                <w:bottom w:val="none" w:sz="0" w:space="0" w:color="auto"/>
                <w:right w:val="none" w:sz="0" w:space="0" w:color="auto"/>
              </w:divBdr>
            </w:div>
            <w:div w:id="24984853">
              <w:marLeft w:val="0"/>
              <w:marRight w:val="0"/>
              <w:marTop w:val="0"/>
              <w:marBottom w:val="0"/>
              <w:divBdr>
                <w:top w:val="none" w:sz="0" w:space="0" w:color="auto"/>
                <w:left w:val="none" w:sz="0" w:space="0" w:color="auto"/>
                <w:bottom w:val="none" w:sz="0" w:space="0" w:color="auto"/>
                <w:right w:val="none" w:sz="0" w:space="0" w:color="auto"/>
              </w:divBdr>
            </w:div>
            <w:div w:id="1793284210">
              <w:marLeft w:val="0"/>
              <w:marRight w:val="0"/>
              <w:marTop w:val="0"/>
              <w:marBottom w:val="0"/>
              <w:divBdr>
                <w:top w:val="none" w:sz="0" w:space="0" w:color="auto"/>
                <w:left w:val="none" w:sz="0" w:space="0" w:color="auto"/>
                <w:bottom w:val="none" w:sz="0" w:space="0" w:color="auto"/>
                <w:right w:val="none" w:sz="0" w:space="0" w:color="auto"/>
              </w:divBdr>
            </w:div>
            <w:div w:id="986973171">
              <w:marLeft w:val="0"/>
              <w:marRight w:val="0"/>
              <w:marTop w:val="0"/>
              <w:marBottom w:val="0"/>
              <w:divBdr>
                <w:top w:val="none" w:sz="0" w:space="0" w:color="auto"/>
                <w:left w:val="none" w:sz="0" w:space="0" w:color="auto"/>
                <w:bottom w:val="none" w:sz="0" w:space="0" w:color="auto"/>
                <w:right w:val="none" w:sz="0" w:space="0" w:color="auto"/>
              </w:divBdr>
            </w:div>
            <w:div w:id="91971800">
              <w:marLeft w:val="0"/>
              <w:marRight w:val="0"/>
              <w:marTop w:val="0"/>
              <w:marBottom w:val="0"/>
              <w:divBdr>
                <w:top w:val="none" w:sz="0" w:space="0" w:color="auto"/>
                <w:left w:val="none" w:sz="0" w:space="0" w:color="auto"/>
                <w:bottom w:val="none" w:sz="0" w:space="0" w:color="auto"/>
                <w:right w:val="none" w:sz="0" w:space="0" w:color="auto"/>
              </w:divBdr>
            </w:div>
            <w:div w:id="1459760811">
              <w:marLeft w:val="0"/>
              <w:marRight w:val="0"/>
              <w:marTop w:val="0"/>
              <w:marBottom w:val="0"/>
              <w:divBdr>
                <w:top w:val="none" w:sz="0" w:space="0" w:color="auto"/>
                <w:left w:val="none" w:sz="0" w:space="0" w:color="auto"/>
                <w:bottom w:val="none" w:sz="0" w:space="0" w:color="auto"/>
                <w:right w:val="none" w:sz="0" w:space="0" w:color="auto"/>
              </w:divBdr>
            </w:div>
            <w:div w:id="1546790828">
              <w:marLeft w:val="0"/>
              <w:marRight w:val="0"/>
              <w:marTop w:val="0"/>
              <w:marBottom w:val="0"/>
              <w:divBdr>
                <w:top w:val="none" w:sz="0" w:space="0" w:color="auto"/>
                <w:left w:val="none" w:sz="0" w:space="0" w:color="auto"/>
                <w:bottom w:val="none" w:sz="0" w:space="0" w:color="auto"/>
                <w:right w:val="none" w:sz="0" w:space="0" w:color="auto"/>
              </w:divBdr>
            </w:div>
            <w:div w:id="1976443256">
              <w:marLeft w:val="0"/>
              <w:marRight w:val="0"/>
              <w:marTop w:val="0"/>
              <w:marBottom w:val="0"/>
              <w:divBdr>
                <w:top w:val="none" w:sz="0" w:space="0" w:color="auto"/>
                <w:left w:val="none" w:sz="0" w:space="0" w:color="auto"/>
                <w:bottom w:val="none" w:sz="0" w:space="0" w:color="auto"/>
                <w:right w:val="none" w:sz="0" w:space="0" w:color="auto"/>
              </w:divBdr>
            </w:div>
            <w:div w:id="293407323">
              <w:marLeft w:val="0"/>
              <w:marRight w:val="0"/>
              <w:marTop w:val="0"/>
              <w:marBottom w:val="0"/>
              <w:divBdr>
                <w:top w:val="none" w:sz="0" w:space="0" w:color="auto"/>
                <w:left w:val="none" w:sz="0" w:space="0" w:color="auto"/>
                <w:bottom w:val="none" w:sz="0" w:space="0" w:color="auto"/>
                <w:right w:val="none" w:sz="0" w:space="0" w:color="auto"/>
              </w:divBdr>
            </w:div>
            <w:div w:id="1645895233">
              <w:marLeft w:val="0"/>
              <w:marRight w:val="0"/>
              <w:marTop w:val="0"/>
              <w:marBottom w:val="0"/>
              <w:divBdr>
                <w:top w:val="none" w:sz="0" w:space="0" w:color="auto"/>
                <w:left w:val="none" w:sz="0" w:space="0" w:color="auto"/>
                <w:bottom w:val="none" w:sz="0" w:space="0" w:color="auto"/>
                <w:right w:val="none" w:sz="0" w:space="0" w:color="auto"/>
              </w:divBdr>
            </w:div>
            <w:div w:id="14119140">
              <w:marLeft w:val="0"/>
              <w:marRight w:val="0"/>
              <w:marTop w:val="0"/>
              <w:marBottom w:val="0"/>
              <w:divBdr>
                <w:top w:val="none" w:sz="0" w:space="0" w:color="auto"/>
                <w:left w:val="none" w:sz="0" w:space="0" w:color="auto"/>
                <w:bottom w:val="none" w:sz="0" w:space="0" w:color="auto"/>
                <w:right w:val="none" w:sz="0" w:space="0" w:color="auto"/>
              </w:divBdr>
            </w:div>
            <w:div w:id="84812546">
              <w:marLeft w:val="0"/>
              <w:marRight w:val="0"/>
              <w:marTop w:val="0"/>
              <w:marBottom w:val="0"/>
              <w:divBdr>
                <w:top w:val="none" w:sz="0" w:space="0" w:color="auto"/>
                <w:left w:val="none" w:sz="0" w:space="0" w:color="auto"/>
                <w:bottom w:val="none" w:sz="0" w:space="0" w:color="auto"/>
                <w:right w:val="none" w:sz="0" w:space="0" w:color="auto"/>
              </w:divBdr>
            </w:div>
            <w:div w:id="563024274">
              <w:marLeft w:val="0"/>
              <w:marRight w:val="0"/>
              <w:marTop w:val="0"/>
              <w:marBottom w:val="0"/>
              <w:divBdr>
                <w:top w:val="none" w:sz="0" w:space="0" w:color="auto"/>
                <w:left w:val="none" w:sz="0" w:space="0" w:color="auto"/>
                <w:bottom w:val="none" w:sz="0" w:space="0" w:color="auto"/>
                <w:right w:val="none" w:sz="0" w:space="0" w:color="auto"/>
              </w:divBdr>
            </w:div>
            <w:div w:id="244460371">
              <w:marLeft w:val="0"/>
              <w:marRight w:val="0"/>
              <w:marTop w:val="0"/>
              <w:marBottom w:val="0"/>
              <w:divBdr>
                <w:top w:val="none" w:sz="0" w:space="0" w:color="auto"/>
                <w:left w:val="none" w:sz="0" w:space="0" w:color="auto"/>
                <w:bottom w:val="none" w:sz="0" w:space="0" w:color="auto"/>
                <w:right w:val="none" w:sz="0" w:space="0" w:color="auto"/>
              </w:divBdr>
            </w:div>
            <w:div w:id="794786777">
              <w:marLeft w:val="0"/>
              <w:marRight w:val="0"/>
              <w:marTop w:val="0"/>
              <w:marBottom w:val="0"/>
              <w:divBdr>
                <w:top w:val="none" w:sz="0" w:space="0" w:color="auto"/>
                <w:left w:val="none" w:sz="0" w:space="0" w:color="auto"/>
                <w:bottom w:val="none" w:sz="0" w:space="0" w:color="auto"/>
                <w:right w:val="none" w:sz="0" w:space="0" w:color="auto"/>
              </w:divBdr>
            </w:div>
            <w:div w:id="1303074366">
              <w:marLeft w:val="0"/>
              <w:marRight w:val="0"/>
              <w:marTop w:val="0"/>
              <w:marBottom w:val="0"/>
              <w:divBdr>
                <w:top w:val="none" w:sz="0" w:space="0" w:color="auto"/>
                <w:left w:val="none" w:sz="0" w:space="0" w:color="auto"/>
                <w:bottom w:val="none" w:sz="0" w:space="0" w:color="auto"/>
                <w:right w:val="none" w:sz="0" w:space="0" w:color="auto"/>
              </w:divBdr>
            </w:div>
            <w:div w:id="751003057">
              <w:marLeft w:val="0"/>
              <w:marRight w:val="0"/>
              <w:marTop w:val="0"/>
              <w:marBottom w:val="0"/>
              <w:divBdr>
                <w:top w:val="none" w:sz="0" w:space="0" w:color="auto"/>
                <w:left w:val="none" w:sz="0" w:space="0" w:color="auto"/>
                <w:bottom w:val="none" w:sz="0" w:space="0" w:color="auto"/>
                <w:right w:val="none" w:sz="0" w:space="0" w:color="auto"/>
              </w:divBdr>
            </w:div>
            <w:div w:id="1520653698">
              <w:marLeft w:val="0"/>
              <w:marRight w:val="0"/>
              <w:marTop w:val="0"/>
              <w:marBottom w:val="0"/>
              <w:divBdr>
                <w:top w:val="none" w:sz="0" w:space="0" w:color="auto"/>
                <w:left w:val="none" w:sz="0" w:space="0" w:color="auto"/>
                <w:bottom w:val="none" w:sz="0" w:space="0" w:color="auto"/>
                <w:right w:val="none" w:sz="0" w:space="0" w:color="auto"/>
              </w:divBdr>
            </w:div>
            <w:div w:id="127866873">
              <w:marLeft w:val="0"/>
              <w:marRight w:val="0"/>
              <w:marTop w:val="0"/>
              <w:marBottom w:val="0"/>
              <w:divBdr>
                <w:top w:val="none" w:sz="0" w:space="0" w:color="auto"/>
                <w:left w:val="none" w:sz="0" w:space="0" w:color="auto"/>
                <w:bottom w:val="none" w:sz="0" w:space="0" w:color="auto"/>
                <w:right w:val="none" w:sz="0" w:space="0" w:color="auto"/>
              </w:divBdr>
            </w:div>
            <w:div w:id="743070049">
              <w:marLeft w:val="0"/>
              <w:marRight w:val="0"/>
              <w:marTop w:val="0"/>
              <w:marBottom w:val="0"/>
              <w:divBdr>
                <w:top w:val="none" w:sz="0" w:space="0" w:color="auto"/>
                <w:left w:val="none" w:sz="0" w:space="0" w:color="auto"/>
                <w:bottom w:val="none" w:sz="0" w:space="0" w:color="auto"/>
                <w:right w:val="none" w:sz="0" w:space="0" w:color="auto"/>
              </w:divBdr>
            </w:div>
            <w:div w:id="1979340208">
              <w:marLeft w:val="0"/>
              <w:marRight w:val="0"/>
              <w:marTop w:val="0"/>
              <w:marBottom w:val="0"/>
              <w:divBdr>
                <w:top w:val="none" w:sz="0" w:space="0" w:color="auto"/>
                <w:left w:val="none" w:sz="0" w:space="0" w:color="auto"/>
                <w:bottom w:val="none" w:sz="0" w:space="0" w:color="auto"/>
                <w:right w:val="none" w:sz="0" w:space="0" w:color="auto"/>
              </w:divBdr>
            </w:div>
            <w:div w:id="1785073397">
              <w:marLeft w:val="0"/>
              <w:marRight w:val="0"/>
              <w:marTop w:val="0"/>
              <w:marBottom w:val="0"/>
              <w:divBdr>
                <w:top w:val="none" w:sz="0" w:space="0" w:color="auto"/>
                <w:left w:val="none" w:sz="0" w:space="0" w:color="auto"/>
                <w:bottom w:val="none" w:sz="0" w:space="0" w:color="auto"/>
                <w:right w:val="none" w:sz="0" w:space="0" w:color="auto"/>
              </w:divBdr>
            </w:div>
            <w:div w:id="1313438712">
              <w:marLeft w:val="0"/>
              <w:marRight w:val="0"/>
              <w:marTop w:val="0"/>
              <w:marBottom w:val="0"/>
              <w:divBdr>
                <w:top w:val="none" w:sz="0" w:space="0" w:color="auto"/>
                <w:left w:val="none" w:sz="0" w:space="0" w:color="auto"/>
                <w:bottom w:val="none" w:sz="0" w:space="0" w:color="auto"/>
                <w:right w:val="none" w:sz="0" w:space="0" w:color="auto"/>
              </w:divBdr>
            </w:div>
            <w:div w:id="4602780">
              <w:marLeft w:val="0"/>
              <w:marRight w:val="0"/>
              <w:marTop w:val="0"/>
              <w:marBottom w:val="0"/>
              <w:divBdr>
                <w:top w:val="none" w:sz="0" w:space="0" w:color="auto"/>
                <w:left w:val="none" w:sz="0" w:space="0" w:color="auto"/>
                <w:bottom w:val="none" w:sz="0" w:space="0" w:color="auto"/>
                <w:right w:val="none" w:sz="0" w:space="0" w:color="auto"/>
              </w:divBdr>
            </w:div>
            <w:div w:id="1833716801">
              <w:marLeft w:val="0"/>
              <w:marRight w:val="0"/>
              <w:marTop w:val="0"/>
              <w:marBottom w:val="0"/>
              <w:divBdr>
                <w:top w:val="none" w:sz="0" w:space="0" w:color="auto"/>
                <w:left w:val="none" w:sz="0" w:space="0" w:color="auto"/>
                <w:bottom w:val="none" w:sz="0" w:space="0" w:color="auto"/>
                <w:right w:val="none" w:sz="0" w:space="0" w:color="auto"/>
              </w:divBdr>
            </w:div>
            <w:div w:id="2116098918">
              <w:marLeft w:val="0"/>
              <w:marRight w:val="0"/>
              <w:marTop w:val="0"/>
              <w:marBottom w:val="0"/>
              <w:divBdr>
                <w:top w:val="none" w:sz="0" w:space="0" w:color="auto"/>
                <w:left w:val="none" w:sz="0" w:space="0" w:color="auto"/>
                <w:bottom w:val="none" w:sz="0" w:space="0" w:color="auto"/>
                <w:right w:val="none" w:sz="0" w:space="0" w:color="auto"/>
              </w:divBdr>
            </w:div>
            <w:div w:id="388043912">
              <w:marLeft w:val="0"/>
              <w:marRight w:val="0"/>
              <w:marTop w:val="0"/>
              <w:marBottom w:val="0"/>
              <w:divBdr>
                <w:top w:val="none" w:sz="0" w:space="0" w:color="auto"/>
                <w:left w:val="none" w:sz="0" w:space="0" w:color="auto"/>
                <w:bottom w:val="none" w:sz="0" w:space="0" w:color="auto"/>
                <w:right w:val="none" w:sz="0" w:space="0" w:color="auto"/>
              </w:divBdr>
            </w:div>
            <w:div w:id="881600370">
              <w:marLeft w:val="0"/>
              <w:marRight w:val="0"/>
              <w:marTop w:val="0"/>
              <w:marBottom w:val="0"/>
              <w:divBdr>
                <w:top w:val="none" w:sz="0" w:space="0" w:color="auto"/>
                <w:left w:val="none" w:sz="0" w:space="0" w:color="auto"/>
                <w:bottom w:val="none" w:sz="0" w:space="0" w:color="auto"/>
                <w:right w:val="none" w:sz="0" w:space="0" w:color="auto"/>
              </w:divBdr>
            </w:div>
            <w:div w:id="1131628138">
              <w:marLeft w:val="0"/>
              <w:marRight w:val="0"/>
              <w:marTop w:val="0"/>
              <w:marBottom w:val="0"/>
              <w:divBdr>
                <w:top w:val="none" w:sz="0" w:space="0" w:color="auto"/>
                <w:left w:val="none" w:sz="0" w:space="0" w:color="auto"/>
                <w:bottom w:val="none" w:sz="0" w:space="0" w:color="auto"/>
                <w:right w:val="none" w:sz="0" w:space="0" w:color="auto"/>
              </w:divBdr>
            </w:div>
            <w:div w:id="1756853253">
              <w:marLeft w:val="0"/>
              <w:marRight w:val="0"/>
              <w:marTop w:val="0"/>
              <w:marBottom w:val="0"/>
              <w:divBdr>
                <w:top w:val="none" w:sz="0" w:space="0" w:color="auto"/>
                <w:left w:val="none" w:sz="0" w:space="0" w:color="auto"/>
                <w:bottom w:val="none" w:sz="0" w:space="0" w:color="auto"/>
                <w:right w:val="none" w:sz="0" w:space="0" w:color="auto"/>
              </w:divBdr>
            </w:div>
            <w:div w:id="139159615">
              <w:marLeft w:val="0"/>
              <w:marRight w:val="0"/>
              <w:marTop w:val="0"/>
              <w:marBottom w:val="0"/>
              <w:divBdr>
                <w:top w:val="none" w:sz="0" w:space="0" w:color="auto"/>
                <w:left w:val="none" w:sz="0" w:space="0" w:color="auto"/>
                <w:bottom w:val="none" w:sz="0" w:space="0" w:color="auto"/>
                <w:right w:val="none" w:sz="0" w:space="0" w:color="auto"/>
              </w:divBdr>
            </w:div>
            <w:div w:id="1722973348">
              <w:marLeft w:val="0"/>
              <w:marRight w:val="0"/>
              <w:marTop w:val="0"/>
              <w:marBottom w:val="0"/>
              <w:divBdr>
                <w:top w:val="none" w:sz="0" w:space="0" w:color="auto"/>
                <w:left w:val="none" w:sz="0" w:space="0" w:color="auto"/>
                <w:bottom w:val="none" w:sz="0" w:space="0" w:color="auto"/>
                <w:right w:val="none" w:sz="0" w:space="0" w:color="auto"/>
              </w:divBdr>
            </w:div>
            <w:div w:id="1148983522">
              <w:marLeft w:val="0"/>
              <w:marRight w:val="0"/>
              <w:marTop w:val="0"/>
              <w:marBottom w:val="0"/>
              <w:divBdr>
                <w:top w:val="none" w:sz="0" w:space="0" w:color="auto"/>
                <w:left w:val="none" w:sz="0" w:space="0" w:color="auto"/>
                <w:bottom w:val="none" w:sz="0" w:space="0" w:color="auto"/>
                <w:right w:val="none" w:sz="0" w:space="0" w:color="auto"/>
              </w:divBdr>
            </w:div>
            <w:div w:id="777527854">
              <w:marLeft w:val="0"/>
              <w:marRight w:val="0"/>
              <w:marTop w:val="0"/>
              <w:marBottom w:val="0"/>
              <w:divBdr>
                <w:top w:val="none" w:sz="0" w:space="0" w:color="auto"/>
                <w:left w:val="none" w:sz="0" w:space="0" w:color="auto"/>
                <w:bottom w:val="none" w:sz="0" w:space="0" w:color="auto"/>
                <w:right w:val="none" w:sz="0" w:space="0" w:color="auto"/>
              </w:divBdr>
            </w:div>
            <w:div w:id="1658149176">
              <w:marLeft w:val="0"/>
              <w:marRight w:val="0"/>
              <w:marTop w:val="0"/>
              <w:marBottom w:val="0"/>
              <w:divBdr>
                <w:top w:val="none" w:sz="0" w:space="0" w:color="auto"/>
                <w:left w:val="none" w:sz="0" w:space="0" w:color="auto"/>
                <w:bottom w:val="none" w:sz="0" w:space="0" w:color="auto"/>
                <w:right w:val="none" w:sz="0" w:space="0" w:color="auto"/>
              </w:divBdr>
            </w:div>
            <w:div w:id="1526401227">
              <w:marLeft w:val="0"/>
              <w:marRight w:val="0"/>
              <w:marTop w:val="0"/>
              <w:marBottom w:val="0"/>
              <w:divBdr>
                <w:top w:val="none" w:sz="0" w:space="0" w:color="auto"/>
                <w:left w:val="none" w:sz="0" w:space="0" w:color="auto"/>
                <w:bottom w:val="none" w:sz="0" w:space="0" w:color="auto"/>
                <w:right w:val="none" w:sz="0" w:space="0" w:color="auto"/>
              </w:divBdr>
            </w:div>
            <w:div w:id="1752579951">
              <w:marLeft w:val="0"/>
              <w:marRight w:val="0"/>
              <w:marTop w:val="0"/>
              <w:marBottom w:val="0"/>
              <w:divBdr>
                <w:top w:val="none" w:sz="0" w:space="0" w:color="auto"/>
                <w:left w:val="none" w:sz="0" w:space="0" w:color="auto"/>
                <w:bottom w:val="none" w:sz="0" w:space="0" w:color="auto"/>
                <w:right w:val="none" w:sz="0" w:space="0" w:color="auto"/>
              </w:divBdr>
            </w:div>
            <w:div w:id="224265197">
              <w:marLeft w:val="0"/>
              <w:marRight w:val="0"/>
              <w:marTop w:val="0"/>
              <w:marBottom w:val="0"/>
              <w:divBdr>
                <w:top w:val="none" w:sz="0" w:space="0" w:color="auto"/>
                <w:left w:val="none" w:sz="0" w:space="0" w:color="auto"/>
                <w:bottom w:val="none" w:sz="0" w:space="0" w:color="auto"/>
                <w:right w:val="none" w:sz="0" w:space="0" w:color="auto"/>
              </w:divBdr>
            </w:div>
            <w:div w:id="440998107">
              <w:marLeft w:val="0"/>
              <w:marRight w:val="0"/>
              <w:marTop w:val="0"/>
              <w:marBottom w:val="0"/>
              <w:divBdr>
                <w:top w:val="none" w:sz="0" w:space="0" w:color="auto"/>
                <w:left w:val="none" w:sz="0" w:space="0" w:color="auto"/>
                <w:bottom w:val="none" w:sz="0" w:space="0" w:color="auto"/>
                <w:right w:val="none" w:sz="0" w:space="0" w:color="auto"/>
              </w:divBdr>
            </w:div>
            <w:div w:id="475729126">
              <w:marLeft w:val="0"/>
              <w:marRight w:val="0"/>
              <w:marTop w:val="0"/>
              <w:marBottom w:val="0"/>
              <w:divBdr>
                <w:top w:val="none" w:sz="0" w:space="0" w:color="auto"/>
                <w:left w:val="none" w:sz="0" w:space="0" w:color="auto"/>
                <w:bottom w:val="none" w:sz="0" w:space="0" w:color="auto"/>
                <w:right w:val="none" w:sz="0" w:space="0" w:color="auto"/>
              </w:divBdr>
            </w:div>
            <w:div w:id="1663044190">
              <w:marLeft w:val="0"/>
              <w:marRight w:val="0"/>
              <w:marTop w:val="0"/>
              <w:marBottom w:val="0"/>
              <w:divBdr>
                <w:top w:val="none" w:sz="0" w:space="0" w:color="auto"/>
                <w:left w:val="none" w:sz="0" w:space="0" w:color="auto"/>
                <w:bottom w:val="none" w:sz="0" w:space="0" w:color="auto"/>
                <w:right w:val="none" w:sz="0" w:space="0" w:color="auto"/>
              </w:divBdr>
            </w:div>
            <w:div w:id="1188248852">
              <w:marLeft w:val="0"/>
              <w:marRight w:val="0"/>
              <w:marTop w:val="0"/>
              <w:marBottom w:val="0"/>
              <w:divBdr>
                <w:top w:val="none" w:sz="0" w:space="0" w:color="auto"/>
                <w:left w:val="none" w:sz="0" w:space="0" w:color="auto"/>
                <w:bottom w:val="none" w:sz="0" w:space="0" w:color="auto"/>
                <w:right w:val="none" w:sz="0" w:space="0" w:color="auto"/>
              </w:divBdr>
            </w:div>
            <w:div w:id="955211289">
              <w:marLeft w:val="0"/>
              <w:marRight w:val="0"/>
              <w:marTop w:val="0"/>
              <w:marBottom w:val="0"/>
              <w:divBdr>
                <w:top w:val="none" w:sz="0" w:space="0" w:color="auto"/>
                <w:left w:val="none" w:sz="0" w:space="0" w:color="auto"/>
                <w:bottom w:val="none" w:sz="0" w:space="0" w:color="auto"/>
                <w:right w:val="none" w:sz="0" w:space="0" w:color="auto"/>
              </w:divBdr>
            </w:div>
            <w:div w:id="4528251">
              <w:marLeft w:val="0"/>
              <w:marRight w:val="0"/>
              <w:marTop w:val="0"/>
              <w:marBottom w:val="0"/>
              <w:divBdr>
                <w:top w:val="none" w:sz="0" w:space="0" w:color="auto"/>
                <w:left w:val="none" w:sz="0" w:space="0" w:color="auto"/>
                <w:bottom w:val="none" w:sz="0" w:space="0" w:color="auto"/>
                <w:right w:val="none" w:sz="0" w:space="0" w:color="auto"/>
              </w:divBdr>
            </w:div>
            <w:div w:id="1168446342">
              <w:marLeft w:val="0"/>
              <w:marRight w:val="0"/>
              <w:marTop w:val="0"/>
              <w:marBottom w:val="0"/>
              <w:divBdr>
                <w:top w:val="none" w:sz="0" w:space="0" w:color="auto"/>
                <w:left w:val="none" w:sz="0" w:space="0" w:color="auto"/>
                <w:bottom w:val="none" w:sz="0" w:space="0" w:color="auto"/>
                <w:right w:val="none" w:sz="0" w:space="0" w:color="auto"/>
              </w:divBdr>
            </w:div>
            <w:div w:id="2061707510">
              <w:marLeft w:val="0"/>
              <w:marRight w:val="0"/>
              <w:marTop w:val="0"/>
              <w:marBottom w:val="0"/>
              <w:divBdr>
                <w:top w:val="none" w:sz="0" w:space="0" w:color="auto"/>
                <w:left w:val="none" w:sz="0" w:space="0" w:color="auto"/>
                <w:bottom w:val="none" w:sz="0" w:space="0" w:color="auto"/>
                <w:right w:val="none" w:sz="0" w:space="0" w:color="auto"/>
              </w:divBdr>
            </w:div>
            <w:div w:id="15351010">
              <w:marLeft w:val="0"/>
              <w:marRight w:val="0"/>
              <w:marTop w:val="0"/>
              <w:marBottom w:val="0"/>
              <w:divBdr>
                <w:top w:val="none" w:sz="0" w:space="0" w:color="auto"/>
                <w:left w:val="none" w:sz="0" w:space="0" w:color="auto"/>
                <w:bottom w:val="none" w:sz="0" w:space="0" w:color="auto"/>
                <w:right w:val="none" w:sz="0" w:space="0" w:color="auto"/>
              </w:divBdr>
            </w:div>
            <w:div w:id="1259630769">
              <w:marLeft w:val="0"/>
              <w:marRight w:val="0"/>
              <w:marTop w:val="0"/>
              <w:marBottom w:val="0"/>
              <w:divBdr>
                <w:top w:val="none" w:sz="0" w:space="0" w:color="auto"/>
                <w:left w:val="none" w:sz="0" w:space="0" w:color="auto"/>
                <w:bottom w:val="none" w:sz="0" w:space="0" w:color="auto"/>
                <w:right w:val="none" w:sz="0" w:space="0" w:color="auto"/>
              </w:divBdr>
            </w:div>
            <w:div w:id="1700157897">
              <w:marLeft w:val="0"/>
              <w:marRight w:val="0"/>
              <w:marTop w:val="0"/>
              <w:marBottom w:val="0"/>
              <w:divBdr>
                <w:top w:val="none" w:sz="0" w:space="0" w:color="auto"/>
                <w:left w:val="none" w:sz="0" w:space="0" w:color="auto"/>
                <w:bottom w:val="none" w:sz="0" w:space="0" w:color="auto"/>
                <w:right w:val="none" w:sz="0" w:space="0" w:color="auto"/>
              </w:divBdr>
            </w:div>
            <w:div w:id="178205879">
              <w:marLeft w:val="0"/>
              <w:marRight w:val="0"/>
              <w:marTop w:val="0"/>
              <w:marBottom w:val="0"/>
              <w:divBdr>
                <w:top w:val="none" w:sz="0" w:space="0" w:color="auto"/>
                <w:left w:val="none" w:sz="0" w:space="0" w:color="auto"/>
                <w:bottom w:val="none" w:sz="0" w:space="0" w:color="auto"/>
                <w:right w:val="none" w:sz="0" w:space="0" w:color="auto"/>
              </w:divBdr>
            </w:div>
            <w:div w:id="1824154654">
              <w:marLeft w:val="0"/>
              <w:marRight w:val="0"/>
              <w:marTop w:val="0"/>
              <w:marBottom w:val="0"/>
              <w:divBdr>
                <w:top w:val="none" w:sz="0" w:space="0" w:color="auto"/>
                <w:left w:val="none" w:sz="0" w:space="0" w:color="auto"/>
                <w:bottom w:val="none" w:sz="0" w:space="0" w:color="auto"/>
                <w:right w:val="none" w:sz="0" w:space="0" w:color="auto"/>
              </w:divBdr>
            </w:div>
            <w:div w:id="2028868914">
              <w:marLeft w:val="0"/>
              <w:marRight w:val="0"/>
              <w:marTop w:val="0"/>
              <w:marBottom w:val="0"/>
              <w:divBdr>
                <w:top w:val="none" w:sz="0" w:space="0" w:color="auto"/>
                <w:left w:val="none" w:sz="0" w:space="0" w:color="auto"/>
                <w:bottom w:val="none" w:sz="0" w:space="0" w:color="auto"/>
                <w:right w:val="none" w:sz="0" w:space="0" w:color="auto"/>
              </w:divBdr>
            </w:div>
            <w:div w:id="870340676">
              <w:marLeft w:val="0"/>
              <w:marRight w:val="0"/>
              <w:marTop w:val="0"/>
              <w:marBottom w:val="0"/>
              <w:divBdr>
                <w:top w:val="none" w:sz="0" w:space="0" w:color="auto"/>
                <w:left w:val="none" w:sz="0" w:space="0" w:color="auto"/>
                <w:bottom w:val="none" w:sz="0" w:space="0" w:color="auto"/>
                <w:right w:val="none" w:sz="0" w:space="0" w:color="auto"/>
              </w:divBdr>
            </w:div>
            <w:div w:id="12948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10291</Words>
  <Characters>58663</Characters>
  <Application>Microsoft Office Word</Application>
  <DocSecurity>0</DocSecurity>
  <Lines>488</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68817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2019-03-08T13:32:00Z</dcterms:created>
  <dcterms:modified xsi:type="dcterms:W3CDTF">2019-03-08T13:32:00Z</dcterms:modified>
</cp:coreProperties>
</file>