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B2" w:rsidRPr="007B66B2" w:rsidRDefault="007B66B2" w:rsidP="007B66B2">
      <w:pPr>
        <w:shd w:val="clear" w:color="auto" w:fill="FFFFFF"/>
        <w:spacing w:after="0" w:line="563" w:lineRule="atLeast"/>
        <w:outlineLvl w:val="1"/>
        <w:rPr>
          <w:rFonts w:ascii="Segoe UI" w:eastAsia="Times New Roman" w:hAnsi="Segoe UI" w:cs="Segoe UI"/>
          <w:color w:val="333333"/>
          <w:sz w:val="38"/>
          <w:szCs w:val="38"/>
        </w:rPr>
      </w:pPr>
      <w:r w:rsidRPr="007B66B2">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41"/>
        <w:gridCol w:w="2024"/>
        <w:gridCol w:w="4788"/>
        <w:gridCol w:w="837"/>
        <w:gridCol w:w="572"/>
      </w:tblGrid>
      <w:tr w:rsidR="007B66B2" w:rsidRPr="007B66B2" w:rsidTr="007B66B2">
        <w:trPr>
          <w:tblCellSpacing w:w="15" w:type="dxa"/>
        </w:trPr>
        <w:tc>
          <w:tcPr>
            <w:tcW w:w="55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KOD</w:t>
            </w:r>
          </w:p>
        </w:tc>
        <w:tc>
          <w:tcPr>
            <w:tcW w:w="95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w:t>
            </w:r>
          </w:p>
        </w:tc>
        <w:tc>
          <w:tcPr>
            <w:tcW w:w="2700" w:type="pct"/>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 İÇERİĞİ</w:t>
            </w:r>
          </w:p>
        </w:tc>
        <w:tc>
          <w:tcPr>
            <w:tcW w:w="500" w:type="pct"/>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KREDİ</w:t>
            </w:r>
          </w:p>
        </w:tc>
        <w:tc>
          <w:tcPr>
            <w:tcW w:w="300" w:type="pct"/>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ECTS</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699</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DOKTORA TEZİ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DOKTORA TEZİ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26</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7</w:t>
            </w:r>
            <w:r w:rsidR="00263C12">
              <w:rPr>
                <w:rFonts w:ascii="Times New Roman" w:eastAsia="Times New Roman" w:hAnsi="Times New Roman" w:cs="Times New Roman"/>
                <w:sz w:val="19"/>
                <w:szCs w:val="19"/>
              </w:rPr>
              <w:t>99</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SEMİNER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SEMİNER</w:t>
            </w:r>
          </w:p>
        </w:tc>
        <w:tc>
          <w:tcPr>
            <w:tcW w:w="0" w:type="auto"/>
            <w:vAlign w:val="center"/>
            <w:hideMark/>
          </w:tcPr>
          <w:p w:rsidR="007B66B2" w:rsidRPr="007B66B2" w:rsidRDefault="00263C12" w:rsidP="007B66B2">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(0-2</w:t>
            </w:r>
            <w:r w:rsidR="007B66B2" w:rsidRPr="007B66B2">
              <w:rPr>
                <w:rFonts w:ascii="Times New Roman" w:eastAsia="Times New Roman" w:hAnsi="Times New Roman" w:cs="Times New Roman"/>
                <w:sz w:val="19"/>
                <w:szCs w:val="19"/>
              </w:rPr>
              <w:t>)0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9</w:t>
            </w:r>
            <w:r w:rsidR="00263C12">
              <w:rPr>
                <w:rFonts w:ascii="Times New Roman" w:eastAsia="Times New Roman" w:hAnsi="Times New Roman" w:cs="Times New Roman"/>
                <w:sz w:val="19"/>
                <w:szCs w:val="19"/>
              </w:rPr>
              <w:t>99</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UZMANLIK ALAN DERSI (Z)</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UZMANLIK ALAN DERSI</w:t>
            </w:r>
          </w:p>
        </w:tc>
        <w:tc>
          <w:tcPr>
            <w:tcW w:w="0" w:type="auto"/>
            <w:vAlign w:val="center"/>
            <w:hideMark/>
          </w:tcPr>
          <w:p w:rsidR="007B66B2" w:rsidRPr="007B66B2" w:rsidRDefault="00263C12" w:rsidP="007B66B2">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7B66B2" w:rsidRPr="007B66B2">
              <w:rPr>
                <w:rFonts w:ascii="Times New Roman" w:eastAsia="Times New Roman" w:hAnsi="Times New Roman" w:cs="Times New Roman"/>
                <w:sz w:val="19"/>
                <w:szCs w:val="19"/>
              </w:rPr>
              <w:t>-0)0</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gridSpan w:val="5"/>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gridSpan w:val="5"/>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 DOKTORA DERSLERİ</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KOD</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DERS İÇERİĞİ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KREDİ</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b/>
                <w:bCs/>
                <w:sz w:val="19"/>
              </w:rPr>
              <w:t>ECTS</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601</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TEŞHİSTE GÖRÜNTÜLEME YÖNTEMLERİ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sağlıklı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radyografik özellikleri, radyografik tekniklerde ki varyasyonlara bağlı olarak gözlenen </w:t>
            </w:r>
            <w:proofErr w:type="spellStart"/>
            <w:r w:rsidRPr="007B66B2">
              <w:rPr>
                <w:rFonts w:ascii="Times New Roman" w:eastAsia="Times New Roman" w:hAnsi="Times New Roman" w:cs="Times New Roman"/>
                <w:sz w:val="19"/>
                <w:szCs w:val="19"/>
              </w:rPr>
              <w:t>distorsyonlar</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hastalıklarda kemik yıkımı,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radyografik görünümü, sistemik duruma bağlı olarak </w:t>
            </w:r>
            <w:proofErr w:type="spellStart"/>
            <w:r w:rsidRPr="007B66B2">
              <w:rPr>
                <w:rFonts w:ascii="Times New Roman" w:eastAsia="Times New Roman" w:hAnsi="Times New Roman" w:cs="Times New Roman"/>
                <w:sz w:val="19"/>
                <w:szCs w:val="19"/>
              </w:rPr>
              <w:t>radyograflarda</w:t>
            </w:r>
            <w:proofErr w:type="spellEnd"/>
            <w:r w:rsidRPr="007B66B2">
              <w:rPr>
                <w:rFonts w:ascii="Times New Roman" w:eastAsia="Times New Roman" w:hAnsi="Times New Roman" w:cs="Times New Roman"/>
                <w:sz w:val="19"/>
                <w:szCs w:val="19"/>
              </w:rPr>
              <w:t xml:space="preserve"> gözlenebilecek değişiklikler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patolojilerin görüntülenmesinde radyolojik gelişmeler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TEŞHİS VE MUAYENE YÖNTEMLERİ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proofErr w:type="spellStart"/>
            <w:r w:rsidRPr="007B66B2">
              <w:rPr>
                <w:rFonts w:ascii="Times New Roman" w:eastAsia="Times New Roman" w:hAnsi="Times New Roman" w:cs="Times New Roman"/>
                <w:sz w:val="19"/>
                <w:szCs w:val="19"/>
              </w:rPr>
              <w:t>Periodontoloji</w:t>
            </w:r>
            <w:proofErr w:type="spellEnd"/>
            <w:r w:rsidRPr="007B66B2">
              <w:rPr>
                <w:rFonts w:ascii="Times New Roman" w:eastAsia="Times New Roman" w:hAnsi="Times New Roman" w:cs="Times New Roman"/>
                <w:sz w:val="19"/>
                <w:szCs w:val="19"/>
              </w:rPr>
              <w:t xml:space="preserve"> eğitimine yeni başlayan öğrenciye muayene yöntemlerinin öğretilmesi, doğru teşhis koyma becerisinin geliştirilmesi için medikal ve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anamnez</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model ve fotoğrafların alımı ağız, diş ve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muayenesi, klinik teşhise yardımcı olacak laboratuar teknikleri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 kayıtları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603</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ENSTRUMANTASYON</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periodontoloji</w:t>
            </w:r>
            <w:proofErr w:type="spellEnd"/>
            <w:r w:rsidRPr="007B66B2">
              <w:rPr>
                <w:rFonts w:ascii="Times New Roman" w:eastAsia="Times New Roman" w:hAnsi="Times New Roman" w:cs="Times New Roman"/>
                <w:sz w:val="19"/>
                <w:szCs w:val="19"/>
              </w:rPr>
              <w:t xml:space="preserve"> pratiğinde kullanılan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aletlerin sınıflaması,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sond</w:t>
            </w:r>
            <w:proofErr w:type="spellEnd"/>
            <w:r w:rsidRPr="007B66B2">
              <w:rPr>
                <w:rFonts w:ascii="Times New Roman" w:eastAsia="Times New Roman" w:hAnsi="Times New Roman" w:cs="Times New Roman"/>
                <w:sz w:val="19"/>
                <w:szCs w:val="19"/>
              </w:rPr>
              <w:t xml:space="preserve"> çeşitleri, tarayıcılar, diş taşlarının uzaklaştırılmasında ve kök yüzeyi düzleştirilmesinde kullanılan </w:t>
            </w:r>
            <w:proofErr w:type="spellStart"/>
            <w:r w:rsidRPr="007B66B2">
              <w:rPr>
                <w:rFonts w:ascii="Times New Roman" w:eastAsia="Times New Roman" w:hAnsi="Times New Roman" w:cs="Times New Roman"/>
                <w:sz w:val="19"/>
                <w:szCs w:val="19"/>
              </w:rPr>
              <w:t>manual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sonik</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ultrasonik</w:t>
            </w:r>
            <w:proofErr w:type="spellEnd"/>
            <w:r w:rsidRPr="007B66B2">
              <w:rPr>
                <w:rFonts w:ascii="Times New Roman" w:eastAsia="Times New Roman" w:hAnsi="Times New Roman" w:cs="Times New Roman"/>
                <w:sz w:val="19"/>
                <w:szCs w:val="19"/>
              </w:rPr>
              <w:t xml:space="preserve"> aletler, </w:t>
            </w:r>
            <w:proofErr w:type="spellStart"/>
            <w:r w:rsidRPr="007B66B2">
              <w:rPr>
                <w:rFonts w:ascii="Times New Roman" w:eastAsia="Times New Roman" w:hAnsi="Times New Roman" w:cs="Times New Roman"/>
                <w:sz w:val="19"/>
                <w:szCs w:val="19"/>
              </w:rPr>
              <w:t>manual</w:t>
            </w:r>
            <w:proofErr w:type="spellEnd"/>
            <w:r w:rsidRPr="007B66B2">
              <w:rPr>
                <w:rFonts w:ascii="Times New Roman" w:eastAsia="Times New Roman" w:hAnsi="Times New Roman" w:cs="Times New Roman"/>
                <w:sz w:val="19"/>
                <w:szCs w:val="19"/>
              </w:rPr>
              <w:t xml:space="preserve"> aletlerin keskinleştirilmesi ve bakımı,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cerrahide kullanılan aletler ve kullanım prensipleri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TERAPI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cerrahi ve cerrahi olmayan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 prosedürleri,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için risk değerlendirmesi, </w:t>
            </w:r>
            <w:proofErr w:type="spellStart"/>
            <w:r w:rsidRPr="007B66B2">
              <w:rPr>
                <w:rFonts w:ascii="Times New Roman" w:eastAsia="Times New Roman" w:hAnsi="Times New Roman" w:cs="Times New Roman"/>
                <w:sz w:val="19"/>
                <w:szCs w:val="19"/>
              </w:rPr>
              <w:t>prognozun</w:t>
            </w:r>
            <w:proofErr w:type="spellEnd"/>
            <w:r w:rsidRPr="007B66B2">
              <w:rPr>
                <w:rFonts w:ascii="Times New Roman" w:eastAsia="Times New Roman" w:hAnsi="Times New Roman" w:cs="Times New Roman"/>
                <w:sz w:val="19"/>
                <w:szCs w:val="19"/>
              </w:rPr>
              <w:t xml:space="preserve"> değerlendirilmesi, tedavi planı oluşturma, sistemik hastalıklara sahip hastalarda tedavi planının modifikasyonu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605</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ORAL HİJYEN MOTİVASYONU VE HASTA KOOPERASYONU</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tedavinin başarısında oral hijyenin rolü, etkin oral hijyen eğitiminin nasıl verileceği, hasta motivasyonu, motivasyon başarısının ölçümü, oral hijyen araçları ve hasta motivasyonunun sağlanmasında </w:t>
            </w:r>
            <w:proofErr w:type="spellStart"/>
            <w:r w:rsidRPr="007B66B2">
              <w:rPr>
                <w:rFonts w:ascii="Times New Roman" w:eastAsia="Times New Roman" w:hAnsi="Times New Roman" w:cs="Times New Roman"/>
                <w:sz w:val="19"/>
                <w:szCs w:val="19"/>
              </w:rPr>
              <w:t>multimedya</w:t>
            </w:r>
            <w:proofErr w:type="spellEnd"/>
            <w:r w:rsidRPr="007B66B2">
              <w:rPr>
                <w:rFonts w:ascii="Times New Roman" w:eastAsia="Times New Roman" w:hAnsi="Times New Roman" w:cs="Times New Roman"/>
                <w:sz w:val="19"/>
                <w:szCs w:val="19"/>
              </w:rPr>
              <w:t xml:space="preserve"> araçlarının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606</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DOKULARIN MORFOLOJI VE FIZYOLOJISI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patolojilerin anlatılmasından önce sağlıklı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dokuların klinik özellikleri, </w:t>
            </w:r>
            <w:proofErr w:type="spellStart"/>
            <w:r w:rsidRPr="007B66B2">
              <w:rPr>
                <w:rFonts w:ascii="Times New Roman" w:eastAsia="Times New Roman" w:hAnsi="Times New Roman" w:cs="Times New Roman"/>
                <w:sz w:val="19"/>
                <w:szCs w:val="19"/>
              </w:rPr>
              <w:t>mikroskopik</w:t>
            </w:r>
            <w:proofErr w:type="spellEnd"/>
            <w:r w:rsidRPr="007B66B2">
              <w:rPr>
                <w:rFonts w:ascii="Times New Roman" w:eastAsia="Times New Roman" w:hAnsi="Times New Roman" w:cs="Times New Roman"/>
                <w:sz w:val="19"/>
                <w:szCs w:val="19"/>
              </w:rPr>
              <w:t xml:space="preserve"> görünümleri bu dokuların embriyolojik gelişimi, damarlanma ve </w:t>
            </w:r>
            <w:proofErr w:type="spellStart"/>
            <w:r w:rsidRPr="007B66B2">
              <w:rPr>
                <w:rFonts w:ascii="Times New Roman" w:eastAsia="Times New Roman" w:hAnsi="Times New Roman" w:cs="Times New Roman"/>
                <w:sz w:val="19"/>
                <w:szCs w:val="19"/>
              </w:rPr>
              <w:t>innervasyonları</w:t>
            </w:r>
            <w:proofErr w:type="spellEnd"/>
            <w:r w:rsidRPr="007B66B2">
              <w:rPr>
                <w:rFonts w:ascii="Times New Roman" w:eastAsia="Times New Roman" w:hAnsi="Times New Roman" w:cs="Times New Roman"/>
                <w:sz w:val="19"/>
                <w:szCs w:val="19"/>
              </w:rPr>
              <w:t xml:space="preserve"> ve yaşlılığın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dokular üzerine etkileri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(2-0)2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607</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PERİODONTAL </w:t>
            </w:r>
            <w:r w:rsidRPr="007B66B2">
              <w:rPr>
                <w:rFonts w:ascii="Times New Roman" w:eastAsia="Times New Roman" w:hAnsi="Times New Roman" w:cs="Times New Roman"/>
                <w:sz w:val="19"/>
                <w:szCs w:val="19"/>
              </w:rPr>
              <w:lastRenderedPageBreak/>
              <w:t>MİKROBİYOLOJİ VE DENTAL PLAK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 xml:space="preserve">Öğrenciye plak oluşumu ve gelişimi,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plağın fizyolojik özellikleri,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mikrobiyoloji, spesifik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r w:rsidRPr="007B66B2">
              <w:rPr>
                <w:rFonts w:ascii="Times New Roman" w:eastAsia="Times New Roman" w:hAnsi="Times New Roman" w:cs="Times New Roman"/>
                <w:sz w:val="19"/>
                <w:szCs w:val="19"/>
              </w:rPr>
              <w:lastRenderedPageBreak/>
              <w:t xml:space="preserve">hastalıklarla ilişkili mikroorganizmalar, spesifik </w:t>
            </w:r>
            <w:proofErr w:type="spellStart"/>
            <w:r w:rsidRPr="007B66B2">
              <w:rPr>
                <w:rFonts w:ascii="Times New Roman" w:eastAsia="Times New Roman" w:hAnsi="Times New Roman" w:cs="Times New Roman"/>
                <w:sz w:val="19"/>
                <w:szCs w:val="19"/>
              </w:rPr>
              <w:t>periodontopatojenlerin</w:t>
            </w:r>
            <w:proofErr w:type="spellEnd"/>
            <w:r w:rsidRPr="007B66B2">
              <w:rPr>
                <w:rFonts w:ascii="Times New Roman" w:eastAsia="Times New Roman" w:hAnsi="Times New Roman" w:cs="Times New Roman"/>
                <w:sz w:val="19"/>
                <w:szCs w:val="19"/>
              </w:rPr>
              <w:t xml:space="preserve"> karakteristik özellikleri ve gelecekte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mikrobiyolojinin klinik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608</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VEZİKÜLOBÜLLÖZ HASTALIKLAR</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Çene-yüz </w:t>
            </w:r>
            <w:proofErr w:type="spellStart"/>
            <w:r w:rsidRPr="007B66B2">
              <w:rPr>
                <w:rFonts w:ascii="Times New Roman" w:eastAsia="Times New Roman" w:hAnsi="Times New Roman" w:cs="Times New Roman"/>
                <w:sz w:val="19"/>
                <w:szCs w:val="19"/>
              </w:rPr>
              <w:t>defektlerinin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etyolojisi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defektlerinin</w:t>
            </w:r>
            <w:proofErr w:type="spellEnd"/>
            <w:r w:rsidRPr="007B66B2">
              <w:rPr>
                <w:rFonts w:ascii="Times New Roman" w:eastAsia="Times New Roman" w:hAnsi="Times New Roman" w:cs="Times New Roman"/>
                <w:sz w:val="19"/>
                <w:szCs w:val="19"/>
              </w:rPr>
              <w:t xml:space="preserve"> sınıflandırılması, çene-yüz protezleri için önemli anatomik yapılar, radyoterapi uygulaması bu ders kapsamında anlatılacaktır.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609</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SİSTEMİK HASTALIKLAR VE PERİODONTAL HASTALIK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fokal</w:t>
            </w:r>
            <w:proofErr w:type="spellEnd"/>
            <w:r w:rsidRPr="007B66B2">
              <w:rPr>
                <w:rFonts w:ascii="Times New Roman" w:eastAsia="Times New Roman" w:hAnsi="Times New Roman" w:cs="Times New Roman"/>
                <w:sz w:val="19"/>
                <w:szCs w:val="19"/>
              </w:rPr>
              <w:t xml:space="preserve"> enfeksiyon odağıyla ilişkili olarak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enfeksiyonlar,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üzerine </w:t>
            </w:r>
            <w:proofErr w:type="spellStart"/>
            <w:r w:rsidRPr="007B66B2">
              <w:rPr>
                <w:rFonts w:ascii="Times New Roman" w:eastAsia="Times New Roman" w:hAnsi="Times New Roman" w:cs="Times New Roman"/>
                <w:sz w:val="19"/>
                <w:szCs w:val="19"/>
              </w:rPr>
              <w:t>hormonal</w:t>
            </w:r>
            <w:proofErr w:type="spellEnd"/>
            <w:r w:rsidRPr="007B66B2">
              <w:rPr>
                <w:rFonts w:ascii="Times New Roman" w:eastAsia="Times New Roman" w:hAnsi="Times New Roman" w:cs="Times New Roman"/>
                <w:sz w:val="19"/>
                <w:szCs w:val="19"/>
              </w:rPr>
              <w:t xml:space="preserve"> bozukluklar ve değişimlerin, kan hastalıkları ve </w:t>
            </w:r>
            <w:proofErr w:type="spellStart"/>
            <w:r w:rsidRPr="007B66B2">
              <w:rPr>
                <w:rFonts w:ascii="Times New Roman" w:eastAsia="Times New Roman" w:hAnsi="Times New Roman" w:cs="Times New Roman"/>
                <w:sz w:val="19"/>
                <w:szCs w:val="19"/>
              </w:rPr>
              <w:t>immün</w:t>
            </w:r>
            <w:proofErr w:type="spellEnd"/>
            <w:r w:rsidRPr="007B66B2">
              <w:rPr>
                <w:rFonts w:ascii="Times New Roman" w:eastAsia="Times New Roman" w:hAnsi="Times New Roman" w:cs="Times New Roman"/>
                <w:sz w:val="19"/>
                <w:szCs w:val="19"/>
              </w:rPr>
              <w:t xml:space="preserve"> bozuklukların, stres ve psikosomatik bozuklukların, beslenmenin ve diğer sistemik durumların etkileri,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ve kalp hastalıkları, </w:t>
            </w:r>
            <w:proofErr w:type="spellStart"/>
            <w:r w:rsidRPr="007B66B2">
              <w:rPr>
                <w:rFonts w:ascii="Times New Roman" w:eastAsia="Times New Roman" w:hAnsi="Times New Roman" w:cs="Times New Roman"/>
                <w:sz w:val="19"/>
                <w:szCs w:val="19"/>
              </w:rPr>
              <w:t>diabet</w:t>
            </w:r>
            <w:proofErr w:type="spellEnd"/>
            <w:r w:rsidRPr="007B66B2">
              <w:rPr>
                <w:rFonts w:ascii="Times New Roman" w:eastAsia="Times New Roman" w:hAnsi="Times New Roman" w:cs="Times New Roman"/>
                <w:sz w:val="19"/>
                <w:szCs w:val="19"/>
              </w:rPr>
              <w:t xml:space="preserve"> ve solunum yolu hastalıkları arasında ki ilişki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610</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cerrahinin amaçları, genel prensipleri,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büyümelerin cerrahi tedavisi,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flep</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rezektif</w:t>
            </w:r>
            <w:proofErr w:type="spellEnd"/>
            <w:r w:rsidRPr="007B66B2">
              <w:rPr>
                <w:rFonts w:ascii="Times New Roman" w:eastAsia="Times New Roman" w:hAnsi="Times New Roman" w:cs="Times New Roman"/>
                <w:sz w:val="19"/>
                <w:szCs w:val="19"/>
              </w:rPr>
              <w:t xml:space="preserve"> kemik cerrahisi, </w:t>
            </w:r>
            <w:proofErr w:type="spellStart"/>
            <w:r w:rsidRPr="007B66B2">
              <w:rPr>
                <w:rFonts w:ascii="Times New Roman" w:eastAsia="Times New Roman" w:hAnsi="Times New Roman" w:cs="Times New Roman"/>
                <w:sz w:val="19"/>
                <w:szCs w:val="19"/>
              </w:rPr>
              <w:t>rekonstrüktif</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 ve tedavisi, cerrahi tedavide son gelişmeler, lazerin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cerrahide kullanımı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611</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HASTALIKLAR 1</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genel sınıflandırılması, sadece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plakla ilişkili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sistemik hastalıklarla </w:t>
            </w:r>
            <w:proofErr w:type="spellStart"/>
            <w:r w:rsidRPr="007B66B2">
              <w:rPr>
                <w:rFonts w:ascii="Times New Roman" w:eastAsia="Times New Roman" w:hAnsi="Times New Roman" w:cs="Times New Roman"/>
                <w:sz w:val="19"/>
                <w:szCs w:val="19"/>
              </w:rPr>
              <w:t>modifiye</w:t>
            </w:r>
            <w:proofErr w:type="spellEnd"/>
            <w:r w:rsidRPr="007B66B2">
              <w:rPr>
                <w:rFonts w:ascii="Times New Roman" w:eastAsia="Times New Roman" w:hAnsi="Times New Roman" w:cs="Times New Roman"/>
                <w:sz w:val="19"/>
                <w:szCs w:val="19"/>
              </w:rPr>
              <w:t xml:space="preserve"> olan plağa bağlı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ilaçlarla ve yetersiz beslenmeyle ilişkili plağa bağlı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hastalılar, plağa </w:t>
            </w:r>
            <w:proofErr w:type="spellStart"/>
            <w:r w:rsidRPr="007B66B2">
              <w:rPr>
                <w:rFonts w:ascii="Times New Roman" w:eastAsia="Times New Roman" w:hAnsi="Times New Roman" w:cs="Times New Roman"/>
                <w:sz w:val="19"/>
                <w:szCs w:val="19"/>
              </w:rPr>
              <w:t>bağloı</w:t>
            </w:r>
            <w:proofErr w:type="spellEnd"/>
            <w:r w:rsidRPr="007B66B2">
              <w:rPr>
                <w:rFonts w:ascii="Times New Roman" w:eastAsia="Times New Roman" w:hAnsi="Times New Roman" w:cs="Times New Roman"/>
                <w:sz w:val="19"/>
                <w:szCs w:val="19"/>
              </w:rPr>
              <w:t xml:space="preserve"> olmayan </w:t>
            </w:r>
            <w:proofErr w:type="gramStart"/>
            <w:r w:rsidRPr="007B66B2">
              <w:rPr>
                <w:rFonts w:ascii="Times New Roman" w:eastAsia="Times New Roman" w:hAnsi="Times New Roman" w:cs="Times New Roman"/>
                <w:sz w:val="19"/>
                <w:szCs w:val="19"/>
              </w:rPr>
              <w:t>spesifik</w:t>
            </w:r>
            <w:proofErr w:type="gramEnd"/>
            <w:r w:rsidRPr="007B66B2">
              <w:rPr>
                <w:rFonts w:ascii="Times New Roman" w:eastAsia="Times New Roman" w:hAnsi="Times New Roman" w:cs="Times New Roman"/>
                <w:sz w:val="19"/>
                <w:szCs w:val="19"/>
              </w:rPr>
              <w:t xml:space="preserve"> bakteriyel, </w:t>
            </w:r>
            <w:proofErr w:type="spellStart"/>
            <w:r w:rsidRPr="007B66B2">
              <w:rPr>
                <w:rFonts w:ascii="Times New Roman" w:eastAsia="Times New Roman" w:hAnsi="Times New Roman" w:cs="Times New Roman"/>
                <w:sz w:val="19"/>
                <w:szCs w:val="19"/>
              </w:rPr>
              <w:t>viral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fungal</w:t>
            </w:r>
            <w:proofErr w:type="spellEnd"/>
            <w:r w:rsidRPr="007B66B2">
              <w:rPr>
                <w:rFonts w:ascii="Times New Roman" w:eastAsia="Times New Roman" w:hAnsi="Times New Roman" w:cs="Times New Roman"/>
                <w:sz w:val="19"/>
                <w:szCs w:val="19"/>
              </w:rPr>
              <w:t xml:space="preserve"> orijinli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genetik </w:t>
            </w:r>
            <w:proofErr w:type="spellStart"/>
            <w:r w:rsidRPr="007B66B2">
              <w:rPr>
                <w:rFonts w:ascii="Times New Roman" w:eastAsia="Times New Roman" w:hAnsi="Times New Roman" w:cs="Times New Roman"/>
                <w:sz w:val="19"/>
                <w:szCs w:val="19"/>
              </w:rPr>
              <w:t>orjinli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sistemik durumlar sonucu gelişen </w:t>
            </w:r>
            <w:proofErr w:type="spellStart"/>
            <w:r w:rsidRPr="007B66B2">
              <w:rPr>
                <w:rFonts w:ascii="Times New Roman" w:eastAsia="Times New Roman" w:hAnsi="Times New Roman" w:cs="Times New Roman"/>
                <w:sz w:val="19"/>
                <w:szCs w:val="19"/>
              </w:rPr>
              <w:t>gingival</w:t>
            </w:r>
            <w:proofErr w:type="spellEnd"/>
            <w:r w:rsidRPr="007B66B2">
              <w:rPr>
                <w:rFonts w:ascii="Times New Roman" w:eastAsia="Times New Roman" w:hAnsi="Times New Roman" w:cs="Times New Roman"/>
                <w:sz w:val="19"/>
                <w:szCs w:val="19"/>
              </w:rPr>
              <w:t xml:space="preserve"> hastalıklar, </w:t>
            </w:r>
            <w:proofErr w:type="spellStart"/>
            <w:r w:rsidRPr="007B66B2">
              <w:rPr>
                <w:rFonts w:ascii="Times New Roman" w:eastAsia="Times New Roman" w:hAnsi="Times New Roman" w:cs="Times New Roman"/>
                <w:sz w:val="19"/>
                <w:szCs w:val="19"/>
              </w:rPr>
              <w:t>travmatik</w:t>
            </w:r>
            <w:proofErr w:type="spellEnd"/>
            <w:r w:rsidRPr="007B66B2">
              <w:rPr>
                <w:rFonts w:ascii="Times New Roman" w:eastAsia="Times New Roman" w:hAnsi="Times New Roman" w:cs="Times New Roman"/>
                <w:sz w:val="19"/>
                <w:szCs w:val="19"/>
              </w:rPr>
              <w:t xml:space="preserve"> lezyonlar ve yabancı cisim reaksiyonları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DOKULARIN PATOFİZYOLOJİSİ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cepin</w:t>
            </w:r>
            <w:proofErr w:type="spellEnd"/>
            <w:r w:rsidRPr="007B66B2">
              <w:rPr>
                <w:rFonts w:ascii="Times New Roman" w:eastAsia="Times New Roman" w:hAnsi="Times New Roman" w:cs="Times New Roman"/>
                <w:sz w:val="19"/>
                <w:szCs w:val="19"/>
              </w:rPr>
              <w:t xml:space="preserve"> sınıflaması, klinik özellikleri </w:t>
            </w:r>
            <w:proofErr w:type="spellStart"/>
            <w:r w:rsidRPr="007B66B2">
              <w:rPr>
                <w:rFonts w:ascii="Times New Roman" w:eastAsia="Times New Roman" w:hAnsi="Times New Roman" w:cs="Times New Roman"/>
                <w:sz w:val="19"/>
                <w:szCs w:val="19"/>
              </w:rPr>
              <w:t>patogenezi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histopatolojisi</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aktivitesi, </w:t>
            </w:r>
            <w:proofErr w:type="spellStart"/>
            <w:r w:rsidRPr="007B66B2">
              <w:rPr>
                <w:rFonts w:ascii="Times New Roman" w:eastAsia="Times New Roman" w:hAnsi="Times New Roman" w:cs="Times New Roman"/>
                <w:sz w:val="19"/>
                <w:szCs w:val="19"/>
              </w:rPr>
              <w:t>peridontal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ataşman</w:t>
            </w:r>
            <w:proofErr w:type="spellEnd"/>
            <w:r w:rsidRPr="007B66B2">
              <w:rPr>
                <w:rFonts w:ascii="Times New Roman" w:eastAsia="Times New Roman" w:hAnsi="Times New Roman" w:cs="Times New Roman"/>
                <w:sz w:val="19"/>
                <w:szCs w:val="19"/>
              </w:rPr>
              <w:t xml:space="preserve"> kaybı, kemik kaybı ve kemik yıkım modelleri, </w:t>
            </w:r>
            <w:proofErr w:type="spellStart"/>
            <w:r w:rsidRPr="007B66B2">
              <w:rPr>
                <w:rFonts w:ascii="Times New Roman" w:eastAsia="Times New Roman" w:hAnsi="Times New Roman" w:cs="Times New Roman"/>
                <w:sz w:val="19"/>
                <w:szCs w:val="19"/>
              </w:rPr>
              <w:t>eksternal</w:t>
            </w:r>
            <w:proofErr w:type="spellEnd"/>
            <w:r w:rsidRPr="007B66B2">
              <w:rPr>
                <w:rFonts w:ascii="Times New Roman" w:eastAsia="Times New Roman" w:hAnsi="Times New Roman" w:cs="Times New Roman"/>
                <w:sz w:val="19"/>
                <w:szCs w:val="19"/>
              </w:rPr>
              <w:t xml:space="preserve"> kuvvetlere karşı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yanıt konularında bilgi verilecektir. </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613</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HASTALIKLARIN İMMÜNOLOJİSİ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hücresel </w:t>
            </w:r>
            <w:proofErr w:type="spellStart"/>
            <w:r w:rsidRPr="007B66B2">
              <w:rPr>
                <w:rFonts w:ascii="Times New Roman" w:eastAsia="Times New Roman" w:hAnsi="Times New Roman" w:cs="Times New Roman"/>
                <w:sz w:val="19"/>
                <w:szCs w:val="19"/>
              </w:rPr>
              <w:t>immünite</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enflamasyon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enflamatuar</w:t>
            </w:r>
            <w:proofErr w:type="spellEnd"/>
            <w:r w:rsidRPr="007B66B2">
              <w:rPr>
                <w:rFonts w:ascii="Times New Roman" w:eastAsia="Times New Roman" w:hAnsi="Times New Roman" w:cs="Times New Roman"/>
                <w:sz w:val="19"/>
                <w:szCs w:val="19"/>
              </w:rPr>
              <w:t xml:space="preserve"> hücreler, </w:t>
            </w:r>
            <w:proofErr w:type="spellStart"/>
            <w:r w:rsidRPr="007B66B2">
              <w:rPr>
                <w:rFonts w:ascii="Times New Roman" w:eastAsia="Times New Roman" w:hAnsi="Times New Roman" w:cs="Times New Roman"/>
                <w:sz w:val="19"/>
                <w:szCs w:val="19"/>
              </w:rPr>
              <w:t>kompleman</w:t>
            </w:r>
            <w:proofErr w:type="spellEnd"/>
            <w:r w:rsidRPr="007B66B2">
              <w:rPr>
                <w:rFonts w:ascii="Times New Roman" w:eastAsia="Times New Roman" w:hAnsi="Times New Roman" w:cs="Times New Roman"/>
                <w:sz w:val="19"/>
                <w:szCs w:val="19"/>
              </w:rPr>
              <w:t xml:space="preserve"> faktörleri, </w:t>
            </w:r>
            <w:proofErr w:type="spellStart"/>
            <w:r w:rsidRPr="007B66B2">
              <w:rPr>
                <w:rFonts w:ascii="Times New Roman" w:eastAsia="Times New Roman" w:hAnsi="Times New Roman" w:cs="Times New Roman"/>
                <w:sz w:val="19"/>
                <w:szCs w:val="19"/>
              </w:rPr>
              <w:t>transendotelial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migrasyon</w:t>
            </w:r>
            <w:proofErr w:type="spellEnd"/>
            <w:r w:rsidRPr="007B66B2">
              <w:rPr>
                <w:rFonts w:ascii="Times New Roman" w:eastAsia="Times New Roman" w:hAnsi="Times New Roman" w:cs="Times New Roman"/>
                <w:sz w:val="19"/>
                <w:szCs w:val="19"/>
              </w:rPr>
              <w:t xml:space="preserve">, lökosit fonksiyonları, spesifik </w:t>
            </w:r>
            <w:proofErr w:type="spellStart"/>
            <w:r w:rsidRPr="007B66B2">
              <w:rPr>
                <w:rFonts w:ascii="Times New Roman" w:eastAsia="Times New Roman" w:hAnsi="Times New Roman" w:cs="Times New Roman"/>
                <w:sz w:val="19"/>
                <w:szCs w:val="19"/>
              </w:rPr>
              <w:t>immün</w:t>
            </w:r>
            <w:proofErr w:type="spellEnd"/>
            <w:r w:rsidRPr="007B66B2">
              <w:rPr>
                <w:rFonts w:ascii="Times New Roman" w:eastAsia="Times New Roman" w:hAnsi="Times New Roman" w:cs="Times New Roman"/>
                <w:sz w:val="19"/>
                <w:szCs w:val="19"/>
              </w:rPr>
              <w:t xml:space="preserve"> yanıtlar, T-hücre yanıtı, B-hücre yanıtı ve antikorlar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CERRAHİ OLMAYAN PERİODONTAL TEDAVİ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Faz-I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tedavinin seansları, </w:t>
            </w:r>
            <w:proofErr w:type="spellStart"/>
            <w:r w:rsidRPr="007B66B2">
              <w:rPr>
                <w:rFonts w:ascii="Times New Roman" w:eastAsia="Times New Roman" w:hAnsi="Times New Roman" w:cs="Times New Roman"/>
                <w:sz w:val="19"/>
                <w:szCs w:val="19"/>
              </w:rPr>
              <w:t>diştaşlarının</w:t>
            </w:r>
            <w:proofErr w:type="spellEnd"/>
            <w:r w:rsidRPr="007B66B2">
              <w:rPr>
                <w:rFonts w:ascii="Times New Roman" w:eastAsia="Times New Roman" w:hAnsi="Times New Roman" w:cs="Times New Roman"/>
                <w:sz w:val="19"/>
                <w:szCs w:val="19"/>
              </w:rPr>
              <w:t xml:space="preserve"> uzaklaştırılması ve kök düzleştirme prensipleri, uygulanacak prosedürlerin sırası, sonuçları, iyileşme, tedavinin sonuçlarının değerlendirilmesi, tedavinin sonlandırılması veya cerrahi tedaviye başlama kriterleri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615</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HASTALIKLAR 2</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 xml:space="preserve">Öğrenciye; kronik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agresif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sistemik hastalıkların sonucu olarak görülen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nekrotizan</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apseleri, gelişimsel veya kazanılmış </w:t>
            </w:r>
            <w:proofErr w:type="spellStart"/>
            <w:r w:rsidRPr="007B66B2">
              <w:rPr>
                <w:rFonts w:ascii="Times New Roman" w:eastAsia="Times New Roman" w:hAnsi="Times New Roman" w:cs="Times New Roman"/>
                <w:sz w:val="19"/>
                <w:szCs w:val="19"/>
              </w:rPr>
              <w:t>deformiteler</w:t>
            </w:r>
            <w:proofErr w:type="spellEnd"/>
            <w:r w:rsidRPr="007B66B2">
              <w:rPr>
                <w:rFonts w:ascii="Times New Roman" w:eastAsia="Times New Roman" w:hAnsi="Times New Roman" w:cs="Times New Roman"/>
                <w:sz w:val="19"/>
                <w:szCs w:val="19"/>
              </w:rPr>
              <w:t xml:space="preserve"> veya durumlar, </w:t>
            </w:r>
            <w:proofErr w:type="spellStart"/>
            <w:r w:rsidRPr="007B66B2">
              <w:rPr>
                <w:rFonts w:ascii="Times New Roman" w:eastAsia="Times New Roman" w:hAnsi="Times New Roman" w:cs="Times New Roman"/>
                <w:sz w:val="19"/>
                <w:szCs w:val="19"/>
              </w:rPr>
              <w:lastRenderedPageBreak/>
              <w:t>mukogingival</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deformiteler</w:t>
            </w:r>
            <w:proofErr w:type="spellEnd"/>
            <w:r w:rsidRPr="007B66B2">
              <w:rPr>
                <w:rFonts w:ascii="Times New Roman" w:eastAsia="Times New Roman" w:hAnsi="Times New Roman" w:cs="Times New Roman"/>
                <w:sz w:val="19"/>
                <w:szCs w:val="19"/>
              </w:rPr>
              <w:t xml:space="preserve"> veya durumlar, </w:t>
            </w:r>
            <w:proofErr w:type="spellStart"/>
            <w:r w:rsidRPr="007B66B2">
              <w:rPr>
                <w:rFonts w:ascii="Times New Roman" w:eastAsia="Times New Roman" w:hAnsi="Times New Roman" w:cs="Times New Roman"/>
                <w:sz w:val="19"/>
                <w:szCs w:val="19"/>
              </w:rPr>
              <w:t>okluzal</w:t>
            </w:r>
            <w:proofErr w:type="spellEnd"/>
            <w:r w:rsidRPr="007B66B2">
              <w:rPr>
                <w:rFonts w:ascii="Times New Roman" w:eastAsia="Times New Roman" w:hAnsi="Times New Roman" w:cs="Times New Roman"/>
                <w:sz w:val="19"/>
                <w:szCs w:val="19"/>
              </w:rPr>
              <w:t xml:space="preserve"> travma halkında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616</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FURKASYON PROBLEMLERİ VE TEDAVİSİ</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problemlerinin gelişiminde etkili olan etiyolojik faktörler, </w:t>
            </w:r>
            <w:proofErr w:type="spellStart"/>
            <w:r w:rsidRPr="007B66B2">
              <w:rPr>
                <w:rFonts w:ascii="Times New Roman" w:eastAsia="Times New Roman" w:hAnsi="Times New Roman" w:cs="Times New Roman"/>
                <w:sz w:val="19"/>
                <w:szCs w:val="19"/>
              </w:rPr>
              <w:t>furkasyon</w:t>
            </w:r>
            <w:proofErr w:type="spellEnd"/>
            <w:r w:rsidRPr="007B66B2">
              <w:rPr>
                <w:rFonts w:ascii="Times New Roman" w:eastAsia="Times New Roman" w:hAnsi="Times New Roman" w:cs="Times New Roman"/>
                <w:sz w:val="19"/>
                <w:szCs w:val="19"/>
              </w:rPr>
              <w:t xml:space="preserve"> problemlerinin teşhis ve sınıflandırılması, lokal anatomik faktörler, kemik lezyonlarının anatomisi, tedavi seçenekleri, kök rezeksiyonu, </w:t>
            </w:r>
            <w:proofErr w:type="spellStart"/>
            <w:r w:rsidRPr="007B66B2">
              <w:rPr>
                <w:rFonts w:ascii="Times New Roman" w:eastAsia="Times New Roman" w:hAnsi="Times New Roman" w:cs="Times New Roman"/>
                <w:sz w:val="19"/>
                <w:szCs w:val="19"/>
              </w:rPr>
              <w:t>hemiseksiyon</w:t>
            </w:r>
            <w:proofErr w:type="spellEnd"/>
            <w:r w:rsidRPr="007B66B2">
              <w:rPr>
                <w:rFonts w:ascii="Times New Roman" w:eastAsia="Times New Roman" w:hAnsi="Times New Roman" w:cs="Times New Roman"/>
                <w:sz w:val="19"/>
                <w:szCs w:val="19"/>
              </w:rPr>
              <w:t xml:space="preserve"> ve rekonstrüksiyon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617</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GENETİK FAKTÖRLER VE PERİODONTAL HASTALIK</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genetik çalışma dizaynları, agresif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 ve genetik ilişkisi, kronik </w:t>
            </w:r>
            <w:proofErr w:type="spellStart"/>
            <w:r w:rsidRPr="007B66B2">
              <w:rPr>
                <w:rFonts w:ascii="Times New Roman" w:eastAsia="Times New Roman" w:hAnsi="Times New Roman" w:cs="Times New Roman"/>
                <w:sz w:val="19"/>
                <w:szCs w:val="19"/>
              </w:rPr>
              <w:t>periodontitis</w:t>
            </w:r>
            <w:proofErr w:type="spellEnd"/>
            <w:r w:rsidRPr="007B66B2">
              <w:rPr>
                <w:rFonts w:ascii="Times New Roman" w:eastAsia="Times New Roman" w:hAnsi="Times New Roman" w:cs="Times New Roman"/>
                <w:sz w:val="19"/>
                <w:szCs w:val="19"/>
              </w:rPr>
              <w:t xml:space="preserve"> ve genetik ilişkisi, genetik çalışmalar için klinik prosedürler ve gelecekte </w:t>
            </w:r>
            <w:proofErr w:type="spellStart"/>
            <w:r w:rsidRPr="007B66B2">
              <w:rPr>
                <w:rFonts w:ascii="Times New Roman" w:eastAsia="Times New Roman" w:hAnsi="Times New Roman" w:cs="Times New Roman"/>
                <w:sz w:val="19"/>
                <w:szCs w:val="19"/>
              </w:rPr>
              <w:t>periodontolojiyle</w:t>
            </w:r>
            <w:proofErr w:type="spellEnd"/>
            <w:r w:rsidRPr="007B66B2">
              <w:rPr>
                <w:rFonts w:ascii="Times New Roman" w:eastAsia="Times New Roman" w:hAnsi="Times New Roman" w:cs="Times New Roman"/>
                <w:sz w:val="19"/>
                <w:szCs w:val="19"/>
              </w:rPr>
              <w:t xml:space="preserve"> ilgili genetik çalışmalar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618</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MUKOGİNGİVAL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mukogingival</w:t>
            </w:r>
            <w:proofErr w:type="spellEnd"/>
            <w:r w:rsidRPr="007B66B2">
              <w:rPr>
                <w:rFonts w:ascii="Times New Roman" w:eastAsia="Times New Roman" w:hAnsi="Times New Roman" w:cs="Times New Roman"/>
                <w:sz w:val="19"/>
                <w:szCs w:val="19"/>
              </w:rPr>
              <w:t xml:space="preserve"> cerrahi prensiplerinde terminoloji, amaç, marjinal çekilmelerin etiyolojisi, cerrahinin sonuçlarını etkileyen faktörler, yapışık dişeti miktarını artırmak için kullanılan prosedürler, </w:t>
            </w:r>
            <w:proofErr w:type="spellStart"/>
            <w:r w:rsidRPr="007B66B2">
              <w:rPr>
                <w:rFonts w:ascii="Times New Roman" w:eastAsia="Times New Roman" w:hAnsi="Times New Roman" w:cs="Times New Roman"/>
                <w:sz w:val="19"/>
                <w:szCs w:val="19"/>
              </w:rPr>
              <w:t>vestibül</w:t>
            </w:r>
            <w:proofErr w:type="spellEnd"/>
            <w:r w:rsidRPr="007B66B2">
              <w:rPr>
                <w:rFonts w:ascii="Times New Roman" w:eastAsia="Times New Roman" w:hAnsi="Times New Roman" w:cs="Times New Roman"/>
                <w:sz w:val="19"/>
                <w:szCs w:val="19"/>
              </w:rPr>
              <w:t xml:space="preserve"> mukozayı derinleştirme teknikleri, </w:t>
            </w:r>
            <w:proofErr w:type="spellStart"/>
            <w:r w:rsidRPr="007B66B2">
              <w:rPr>
                <w:rFonts w:ascii="Times New Roman" w:eastAsia="Times New Roman" w:hAnsi="Times New Roman" w:cs="Times New Roman"/>
                <w:sz w:val="19"/>
                <w:szCs w:val="19"/>
              </w:rPr>
              <w:t>frenilektomi</w:t>
            </w:r>
            <w:proofErr w:type="spellEnd"/>
            <w:r w:rsidRPr="007B66B2">
              <w:rPr>
                <w:rFonts w:ascii="Times New Roman" w:eastAsia="Times New Roman" w:hAnsi="Times New Roman" w:cs="Times New Roman"/>
                <w:sz w:val="19"/>
                <w:szCs w:val="19"/>
              </w:rPr>
              <w:t xml:space="preserve"> teknikleri, teknik seçiminde kriterler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619</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PRE-PROTETİK CERRAHİ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periodonsiyumun</w:t>
            </w:r>
            <w:proofErr w:type="spellEnd"/>
            <w:r w:rsidRPr="007B66B2">
              <w:rPr>
                <w:rFonts w:ascii="Times New Roman" w:eastAsia="Times New Roman" w:hAnsi="Times New Roman" w:cs="Times New Roman"/>
                <w:sz w:val="19"/>
                <w:szCs w:val="19"/>
              </w:rPr>
              <w:t xml:space="preserve"> cerrahi prosedürler için hazırlanmasında hedef, tedavi seçim </w:t>
            </w:r>
            <w:proofErr w:type="spellStart"/>
            <w:r w:rsidRPr="007B66B2">
              <w:rPr>
                <w:rFonts w:ascii="Times New Roman" w:eastAsia="Times New Roman" w:hAnsi="Times New Roman" w:cs="Times New Roman"/>
                <w:sz w:val="19"/>
                <w:szCs w:val="19"/>
              </w:rPr>
              <w:t>krierleri</w:t>
            </w:r>
            <w:proofErr w:type="spellEnd"/>
            <w:r w:rsidRPr="007B66B2">
              <w:rPr>
                <w:rFonts w:ascii="Times New Roman" w:eastAsia="Times New Roman" w:hAnsi="Times New Roman" w:cs="Times New Roman"/>
                <w:sz w:val="19"/>
                <w:szCs w:val="19"/>
              </w:rPr>
              <w:t xml:space="preserve">, diş çekim kararı, ağız hijyen ölçütleri, tekrar değerlendirme, cerrahi prosedürler, çekim sonrası soketin korunması, kron boyu uzatma prosedürleri, alveol kemik ve yumuşak doku </w:t>
            </w:r>
            <w:proofErr w:type="spellStart"/>
            <w:r w:rsidRPr="007B66B2">
              <w:rPr>
                <w:rFonts w:ascii="Times New Roman" w:eastAsia="Times New Roman" w:hAnsi="Times New Roman" w:cs="Times New Roman"/>
                <w:sz w:val="19"/>
                <w:szCs w:val="19"/>
              </w:rPr>
              <w:t>ogmentasyon</w:t>
            </w:r>
            <w:proofErr w:type="spellEnd"/>
            <w:r w:rsidRPr="007B66B2">
              <w:rPr>
                <w:rFonts w:ascii="Times New Roman" w:eastAsia="Times New Roman" w:hAnsi="Times New Roman" w:cs="Times New Roman"/>
                <w:sz w:val="19"/>
                <w:szCs w:val="19"/>
              </w:rPr>
              <w:t xml:space="preserve"> prosedürleri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620</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GERİATRİK HASTALARDA PERİODONTAL TEDAVİ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periodonsiyumda</w:t>
            </w:r>
            <w:proofErr w:type="spellEnd"/>
            <w:r w:rsidRPr="007B66B2">
              <w:rPr>
                <w:rFonts w:ascii="Times New Roman" w:eastAsia="Times New Roman" w:hAnsi="Times New Roman" w:cs="Times New Roman"/>
                <w:sz w:val="19"/>
                <w:szCs w:val="19"/>
              </w:rPr>
              <w:t xml:space="preserve"> yaşlanmaya bağlı değişimler, yaşlı hastalarda </w:t>
            </w:r>
            <w:proofErr w:type="spellStart"/>
            <w:r w:rsidRPr="007B66B2">
              <w:rPr>
                <w:rFonts w:ascii="Times New Roman" w:eastAsia="Times New Roman" w:hAnsi="Times New Roman" w:cs="Times New Roman"/>
                <w:sz w:val="19"/>
                <w:szCs w:val="19"/>
              </w:rPr>
              <w:t>dental</w:t>
            </w:r>
            <w:proofErr w:type="spellEnd"/>
            <w:r w:rsidRPr="007B66B2">
              <w:rPr>
                <w:rFonts w:ascii="Times New Roman" w:eastAsia="Times New Roman" w:hAnsi="Times New Roman" w:cs="Times New Roman"/>
                <w:sz w:val="19"/>
                <w:szCs w:val="19"/>
              </w:rPr>
              <w:t xml:space="preserve"> ve medikal değerlendirme, risk değerlendirmesi,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hastalıkların etiyolojisi ve sistemik hastalıklarla ilişkisi, yaşlı hastalarda yaşam kalitesi, tedavi planında göz önüne alınacak faktörler ve idame fazı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621</w:t>
            </w:r>
          </w:p>
        </w:tc>
        <w:tc>
          <w:tcPr>
            <w:tcW w:w="0" w:type="auto"/>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HASTALIK VE RİSK DEĞERLENDİRİLMESİ</w:t>
            </w:r>
          </w:p>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risk değerlendirilmesi konuyla ilgili tanımlar, sigara kullanımı </w:t>
            </w:r>
            <w:proofErr w:type="spellStart"/>
            <w:r w:rsidRPr="007B66B2">
              <w:rPr>
                <w:rFonts w:ascii="Times New Roman" w:eastAsia="Times New Roman" w:hAnsi="Times New Roman" w:cs="Times New Roman"/>
                <w:sz w:val="19"/>
                <w:szCs w:val="19"/>
              </w:rPr>
              <w:t>diabet</w:t>
            </w:r>
            <w:proofErr w:type="spellEnd"/>
            <w:r w:rsidRPr="007B66B2">
              <w:rPr>
                <w:rFonts w:ascii="Times New Roman" w:eastAsia="Times New Roman" w:hAnsi="Times New Roman" w:cs="Times New Roman"/>
                <w:sz w:val="19"/>
                <w:szCs w:val="19"/>
              </w:rPr>
              <w:t xml:space="preserve">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ilişkisi, risk determinantları, risk indikatörleri, risk </w:t>
            </w:r>
            <w:proofErr w:type="spellStart"/>
            <w:r w:rsidRPr="007B66B2">
              <w:rPr>
                <w:rFonts w:ascii="Times New Roman" w:eastAsia="Times New Roman" w:hAnsi="Times New Roman" w:cs="Times New Roman"/>
                <w:sz w:val="19"/>
                <w:szCs w:val="19"/>
              </w:rPr>
              <w:t>markırları</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hikayesi, sondalamada kanama ve </w:t>
            </w:r>
            <w:proofErr w:type="spellStart"/>
            <w:r w:rsidRPr="007B66B2">
              <w:rPr>
                <w:rFonts w:ascii="Times New Roman" w:eastAsia="Times New Roman" w:hAnsi="Times New Roman" w:cs="Times New Roman"/>
                <w:sz w:val="19"/>
                <w:szCs w:val="19"/>
              </w:rPr>
              <w:t>periodontal</w:t>
            </w:r>
            <w:proofErr w:type="spellEnd"/>
            <w:r w:rsidRPr="007B66B2">
              <w:rPr>
                <w:rFonts w:ascii="Times New Roman" w:eastAsia="Times New Roman" w:hAnsi="Times New Roman" w:cs="Times New Roman"/>
                <w:sz w:val="19"/>
                <w:szCs w:val="19"/>
              </w:rPr>
              <w:t xml:space="preserve"> hastalık ilişkisi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622</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PERİODONTOLOJİDE KEMOTERAPİ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periodontolojide</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kemoterapötik</w:t>
            </w:r>
            <w:proofErr w:type="spellEnd"/>
            <w:r w:rsidRPr="007B66B2">
              <w:rPr>
                <w:rFonts w:ascii="Times New Roman" w:eastAsia="Times New Roman" w:hAnsi="Times New Roman" w:cs="Times New Roman"/>
                <w:sz w:val="19"/>
                <w:szCs w:val="19"/>
              </w:rPr>
              <w:t xml:space="preserve"> ajanlarla ilgili tanımlar, sistemik antibiyotik kullanımı, kombine antibiyotik uygulamaları, konak </w:t>
            </w:r>
            <w:proofErr w:type="spellStart"/>
            <w:r w:rsidRPr="007B66B2">
              <w:rPr>
                <w:rFonts w:ascii="Times New Roman" w:eastAsia="Times New Roman" w:hAnsi="Times New Roman" w:cs="Times New Roman"/>
                <w:sz w:val="19"/>
                <w:szCs w:val="19"/>
              </w:rPr>
              <w:t>modulasyonu</w:t>
            </w:r>
            <w:proofErr w:type="spellEnd"/>
            <w:r w:rsidRPr="007B66B2">
              <w:rPr>
                <w:rFonts w:ascii="Times New Roman" w:eastAsia="Times New Roman" w:hAnsi="Times New Roman" w:cs="Times New Roman"/>
                <w:sz w:val="19"/>
                <w:szCs w:val="19"/>
              </w:rPr>
              <w:t xml:space="preserve">, lokal </w:t>
            </w:r>
            <w:proofErr w:type="spellStart"/>
            <w:r w:rsidRPr="007B66B2">
              <w:rPr>
                <w:rFonts w:ascii="Times New Roman" w:eastAsia="Times New Roman" w:hAnsi="Times New Roman" w:cs="Times New Roman"/>
                <w:sz w:val="19"/>
                <w:szCs w:val="19"/>
              </w:rPr>
              <w:t>salınımlı</w:t>
            </w:r>
            <w:proofErr w:type="spellEnd"/>
            <w:r w:rsidRPr="007B66B2">
              <w:rPr>
                <w:rFonts w:ascii="Times New Roman" w:eastAsia="Times New Roman" w:hAnsi="Times New Roman" w:cs="Times New Roman"/>
                <w:sz w:val="19"/>
                <w:szCs w:val="19"/>
              </w:rPr>
              <w:t xml:space="preserve"> antibiyotikler, lokal </w:t>
            </w:r>
            <w:proofErr w:type="spellStart"/>
            <w:r w:rsidRPr="007B66B2">
              <w:rPr>
                <w:rFonts w:ascii="Times New Roman" w:eastAsia="Times New Roman" w:hAnsi="Times New Roman" w:cs="Times New Roman"/>
                <w:sz w:val="19"/>
                <w:szCs w:val="19"/>
              </w:rPr>
              <w:t>salınımlı</w:t>
            </w:r>
            <w:proofErr w:type="spellEnd"/>
            <w:r w:rsidRPr="007B66B2">
              <w:rPr>
                <w:rFonts w:ascii="Times New Roman" w:eastAsia="Times New Roman" w:hAnsi="Times New Roman" w:cs="Times New Roman"/>
                <w:sz w:val="19"/>
                <w:szCs w:val="19"/>
              </w:rPr>
              <w:t xml:space="preserve"> antiseptik ajanlar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623</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SPESİFİK ORAL İMPLANTOLOJİ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lokalize kemik </w:t>
            </w:r>
            <w:proofErr w:type="spellStart"/>
            <w:r w:rsidRPr="007B66B2">
              <w:rPr>
                <w:rFonts w:ascii="Times New Roman" w:eastAsia="Times New Roman" w:hAnsi="Times New Roman" w:cs="Times New Roman"/>
                <w:sz w:val="19"/>
                <w:szCs w:val="19"/>
              </w:rPr>
              <w:t>ogmentasyonu</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bölgesinin hazırlanması, ileri cerrahi uygulama prosedürleri, maksiler </w:t>
            </w:r>
            <w:proofErr w:type="spellStart"/>
            <w:r w:rsidRPr="007B66B2">
              <w:rPr>
                <w:rFonts w:ascii="Times New Roman" w:eastAsia="Times New Roman" w:hAnsi="Times New Roman" w:cs="Times New Roman"/>
                <w:sz w:val="19"/>
                <w:szCs w:val="19"/>
              </w:rPr>
              <w:t>sinus</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elevasyonu</w:t>
            </w:r>
            <w:proofErr w:type="spellEnd"/>
            <w:r w:rsidRPr="007B66B2">
              <w:rPr>
                <w:rFonts w:ascii="Times New Roman" w:eastAsia="Times New Roman" w:hAnsi="Times New Roman" w:cs="Times New Roman"/>
                <w:sz w:val="19"/>
                <w:szCs w:val="19"/>
              </w:rPr>
              <w:t xml:space="preserve"> ve kemik </w:t>
            </w:r>
            <w:proofErr w:type="spellStart"/>
            <w:r w:rsidRPr="007B66B2">
              <w:rPr>
                <w:rFonts w:ascii="Times New Roman" w:eastAsia="Times New Roman" w:hAnsi="Times New Roman" w:cs="Times New Roman"/>
                <w:sz w:val="19"/>
                <w:szCs w:val="19"/>
              </w:rPr>
              <w:t>ogmentasyonu</w:t>
            </w:r>
            <w:proofErr w:type="spellEnd"/>
            <w:r w:rsidRPr="007B66B2">
              <w:rPr>
                <w:rFonts w:ascii="Times New Roman" w:eastAsia="Times New Roman" w:hAnsi="Times New Roman" w:cs="Times New Roman"/>
                <w:sz w:val="19"/>
                <w:szCs w:val="19"/>
              </w:rPr>
              <w:t xml:space="preserve">, kemik </w:t>
            </w:r>
            <w:proofErr w:type="spellStart"/>
            <w:r w:rsidRPr="007B66B2">
              <w:rPr>
                <w:rFonts w:ascii="Times New Roman" w:eastAsia="Times New Roman" w:hAnsi="Times New Roman" w:cs="Times New Roman"/>
                <w:sz w:val="19"/>
                <w:szCs w:val="19"/>
              </w:rPr>
              <w:t>ogmentasyonunda</w:t>
            </w:r>
            <w:proofErr w:type="spellEnd"/>
            <w:r w:rsidRPr="007B66B2">
              <w:rPr>
                <w:rFonts w:ascii="Times New Roman" w:eastAsia="Times New Roman" w:hAnsi="Times New Roman" w:cs="Times New Roman"/>
                <w:sz w:val="19"/>
                <w:szCs w:val="19"/>
              </w:rPr>
              <w:t xml:space="preserve"> büyüme faktörleri,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cerrahisinde son gelişmeler,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komplikasyonları,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hastalıkları ve tedavi yaklaşımları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624</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PERİODONTAL </w:t>
            </w:r>
            <w:r w:rsidRPr="007B66B2">
              <w:rPr>
                <w:rFonts w:ascii="Times New Roman" w:eastAsia="Times New Roman" w:hAnsi="Times New Roman" w:cs="Times New Roman"/>
                <w:sz w:val="19"/>
                <w:szCs w:val="19"/>
              </w:rPr>
              <w:lastRenderedPageBreak/>
              <w:t>DOKULARIN MOLEKÜLER BİYOLOJİSİ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 xml:space="preserve">Öğrenciye; spesifik plak hipotezi spesifik bakterilerin </w:t>
            </w:r>
            <w:proofErr w:type="spellStart"/>
            <w:r w:rsidRPr="007B66B2">
              <w:rPr>
                <w:rFonts w:ascii="Times New Roman" w:eastAsia="Times New Roman" w:hAnsi="Times New Roman" w:cs="Times New Roman"/>
                <w:sz w:val="19"/>
                <w:szCs w:val="19"/>
              </w:rPr>
              <w:t>virülans</w:t>
            </w:r>
            <w:proofErr w:type="spellEnd"/>
            <w:r w:rsidRPr="007B66B2">
              <w:rPr>
                <w:rFonts w:ascii="Times New Roman" w:eastAsia="Times New Roman" w:hAnsi="Times New Roman" w:cs="Times New Roman"/>
                <w:sz w:val="19"/>
                <w:szCs w:val="19"/>
              </w:rPr>
              <w:t xml:space="preserve"> faktörleri, bunların moleküler yapısı ve etki </w:t>
            </w:r>
            <w:r w:rsidRPr="007B66B2">
              <w:rPr>
                <w:rFonts w:ascii="Times New Roman" w:eastAsia="Times New Roman" w:hAnsi="Times New Roman" w:cs="Times New Roman"/>
                <w:sz w:val="19"/>
                <w:szCs w:val="19"/>
              </w:rPr>
              <w:lastRenderedPageBreak/>
              <w:t xml:space="preserve">mekanizması, konak yanıtında </w:t>
            </w:r>
            <w:proofErr w:type="spellStart"/>
            <w:r w:rsidRPr="007B66B2">
              <w:rPr>
                <w:rFonts w:ascii="Times New Roman" w:eastAsia="Times New Roman" w:hAnsi="Times New Roman" w:cs="Times New Roman"/>
                <w:sz w:val="19"/>
                <w:szCs w:val="19"/>
              </w:rPr>
              <w:t>enflamatuar</w:t>
            </w:r>
            <w:proofErr w:type="spellEnd"/>
            <w:r w:rsidRPr="007B66B2">
              <w:rPr>
                <w:rFonts w:ascii="Times New Roman" w:eastAsia="Times New Roman" w:hAnsi="Times New Roman" w:cs="Times New Roman"/>
                <w:sz w:val="19"/>
                <w:szCs w:val="19"/>
              </w:rPr>
              <w:t xml:space="preserve"> </w:t>
            </w:r>
            <w:proofErr w:type="spellStart"/>
            <w:r w:rsidRPr="007B66B2">
              <w:rPr>
                <w:rFonts w:ascii="Times New Roman" w:eastAsia="Times New Roman" w:hAnsi="Times New Roman" w:cs="Times New Roman"/>
                <w:sz w:val="19"/>
                <w:szCs w:val="19"/>
              </w:rPr>
              <w:t>mediatörler</w:t>
            </w:r>
            <w:proofErr w:type="spellEnd"/>
            <w:r w:rsidRPr="007B66B2">
              <w:rPr>
                <w:rFonts w:ascii="Times New Roman" w:eastAsia="Times New Roman" w:hAnsi="Times New Roman" w:cs="Times New Roman"/>
                <w:sz w:val="19"/>
                <w:szCs w:val="19"/>
              </w:rPr>
              <w:t xml:space="preserve"> ve bu </w:t>
            </w:r>
            <w:proofErr w:type="spellStart"/>
            <w:r w:rsidRPr="007B66B2">
              <w:rPr>
                <w:rFonts w:ascii="Times New Roman" w:eastAsia="Times New Roman" w:hAnsi="Times New Roman" w:cs="Times New Roman"/>
                <w:sz w:val="19"/>
                <w:szCs w:val="19"/>
              </w:rPr>
              <w:t>mediatörlerin</w:t>
            </w:r>
            <w:proofErr w:type="spellEnd"/>
            <w:r w:rsidRPr="007B66B2">
              <w:rPr>
                <w:rFonts w:ascii="Times New Roman" w:eastAsia="Times New Roman" w:hAnsi="Times New Roman" w:cs="Times New Roman"/>
                <w:sz w:val="19"/>
                <w:szCs w:val="19"/>
              </w:rPr>
              <w:t xml:space="preserve"> etki mekanizması hakkında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lastRenderedPageBreak/>
              <w:t>DPE 625</w:t>
            </w:r>
          </w:p>
        </w:tc>
        <w:tc>
          <w:tcPr>
            <w:tcW w:w="0" w:type="auto"/>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PERİODONTAL SAĞLIK VE OKLUZYONUN ROLÜ</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(ZORUNLU)</w:t>
            </w:r>
          </w:p>
        </w:tc>
        <w:tc>
          <w:tcPr>
            <w:tcW w:w="0" w:type="auto"/>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okluzyon</w:t>
            </w:r>
            <w:proofErr w:type="spellEnd"/>
            <w:r w:rsidRPr="007B66B2">
              <w:rPr>
                <w:rFonts w:ascii="Times New Roman" w:eastAsia="Times New Roman" w:hAnsi="Times New Roman" w:cs="Times New Roman"/>
                <w:sz w:val="19"/>
                <w:szCs w:val="19"/>
              </w:rPr>
              <w:t xml:space="preserve"> hakkında tanımlamalar, çiğneme sisteminin fonksiyonel anatomisi, klinik değerlendirme prosedürleri, </w:t>
            </w:r>
            <w:proofErr w:type="spellStart"/>
            <w:r w:rsidRPr="007B66B2">
              <w:rPr>
                <w:rFonts w:ascii="Times New Roman" w:eastAsia="Times New Roman" w:hAnsi="Times New Roman" w:cs="Times New Roman"/>
                <w:sz w:val="19"/>
                <w:szCs w:val="19"/>
              </w:rPr>
              <w:t>okluzyonun</w:t>
            </w:r>
            <w:proofErr w:type="spellEnd"/>
            <w:r w:rsidRPr="007B66B2">
              <w:rPr>
                <w:rFonts w:ascii="Times New Roman" w:eastAsia="Times New Roman" w:hAnsi="Times New Roman" w:cs="Times New Roman"/>
                <w:sz w:val="19"/>
                <w:szCs w:val="19"/>
              </w:rPr>
              <w:t xml:space="preserve"> düzeltilmesi ve tedavi prosedürleri, </w:t>
            </w:r>
            <w:proofErr w:type="spellStart"/>
            <w:r w:rsidRPr="007B66B2">
              <w:rPr>
                <w:rFonts w:ascii="Times New Roman" w:eastAsia="Times New Roman" w:hAnsi="Times New Roman" w:cs="Times New Roman"/>
                <w:sz w:val="19"/>
                <w:szCs w:val="19"/>
              </w:rPr>
              <w:t>okluzal</w:t>
            </w:r>
            <w:proofErr w:type="spellEnd"/>
            <w:r w:rsidRPr="007B66B2">
              <w:rPr>
                <w:rFonts w:ascii="Times New Roman" w:eastAsia="Times New Roman" w:hAnsi="Times New Roman" w:cs="Times New Roman"/>
                <w:sz w:val="19"/>
                <w:szCs w:val="19"/>
              </w:rPr>
              <w:t xml:space="preserve"> terapi konularında bilgi verilecektir.</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(0-4)2</w:t>
            </w:r>
          </w:p>
        </w:tc>
        <w:tc>
          <w:tcPr>
            <w:tcW w:w="0" w:type="auto"/>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8</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626</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ORAL İMPLANTOLOJİ</w:t>
            </w:r>
          </w:p>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(SEÇMELİ)</w:t>
            </w:r>
          </w:p>
        </w:tc>
        <w:tc>
          <w:tcPr>
            <w:tcW w:w="0" w:type="auto"/>
            <w:vAlign w:val="center"/>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xml:space="preserve">Öğrenciye; </w:t>
            </w:r>
            <w:proofErr w:type="spellStart"/>
            <w:r w:rsidRPr="007B66B2">
              <w:rPr>
                <w:rFonts w:ascii="Times New Roman" w:eastAsia="Times New Roman" w:hAnsi="Times New Roman" w:cs="Times New Roman"/>
                <w:sz w:val="19"/>
                <w:szCs w:val="19"/>
              </w:rPr>
              <w:t>implantların</w:t>
            </w:r>
            <w:proofErr w:type="spellEnd"/>
            <w:r w:rsidRPr="007B66B2">
              <w:rPr>
                <w:rFonts w:ascii="Times New Roman" w:eastAsia="Times New Roman" w:hAnsi="Times New Roman" w:cs="Times New Roman"/>
                <w:sz w:val="19"/>
                <w:szCs w:val="19"/>
              </w:rPr>
              <w:t xml:space="preserve"> biyolojik özellikleri,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geometrisi,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yüzey özellikleri,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hastasının değerlendirilmesiyle ilişkili faktörler, vaka tipleri ve </w:t>
            </w:r>
            <w:proofErr w:type="spellStart"/>
            <w:r w:rsidRPr="007B66B2">
              <w:rPr>
                <w:rFonts w:ascii="Times New Roman" w:eastAsia="Times New Roman" w:hAnsi="Times New Roman" w:cs="Times New Roman"/>
                <w:sz w:val="19"/>
                <w:szCs w:val="19"/>
              </w:rPr>
              <w:t>endikasyonlar</w:t>
            </w:r>
            <w:proofErr w:type="spellEnd"/>
            <w:r w:rsidRPr="007B66B2">
              <w:rPr>
                <w:rFonts w:ascii="Times New Roman" w:eastAsia="Times New Roman" w:hAnsi="Times New Roman" w:cs="Times New Roman"/>
                <w:sz w:val="19"/>
                <w:szCs w:val="19"/>
              </w:rPr>
              <w:t xml:space="preserve">, hasta </w:t>
            </w:r>
            <w:proofErr w:type="spellStart"/>
            <w:r w:rsidRPr="007B66B2">
              <w:rPr>
                <w:rFonts w:ascii="Times New Roman" w:eastAsia="Times New Roman" w:hAnsi="Times New Roman" w:cs="Times New Roman"/>
                <w:sz w:val="19"/>
                <w:szCs w:val="19"/>
              </w:rPr>
              <w:t>anamnezi</w:t>
            </w:r>
            <w:proofErr w:type="spellEnd"/>
            <w:r w:rsidRPr="007B66B2">
              <w:rPr>
                <w:rFonts w:ascii="Times New Roman" w:eastAsia="Times New Roman" w:hAnsi="Times New Roman" w:cs="Times New Roman"/>
                <w:sz w:val="19"/>
                <w:szCs w:val="19"/>
              </w:rPr>
              <w:t xml:space="preserve">, ağız içi değerlendirme, risk faktörleri ve </w:t>
            </w:r>
            <w:proofErr w:type="spellStart"/>
            <w:proofErr w:type="gramStart"/>
            <w:r w:rsidRPr="007B66B2">
              <w:rPr>
                <w:rFonts w:ascii="Times New Roman" w:eastAsia="Times New Roman" w:hAnsi="Times New Roman" w:cs="Times New Roman"/>
                <w:sz w:val="19"/>
                <w:szCs w:val="19"/>
              </w:rPr>
              <w:t>kontrendikasyonlar</w:t>
            </w:r>
            <w:proofErr w:type="spellEnd"/>
            <w:r w:rsidRPr="007B66B2">
              <w:rPr>
                <w:rFonts w:ascii="Times New Roman" w:eastAsia="Times New Roman" w:hAnsi="Times New Roman" w:cs="Times New Roman"/>
                <w:sz w:val="19"/>
                <w:szCs w:val="19"/>
              </w:rPr>
              <w:t>,tedavi</w:t>
            </w:r>
            <w:proofErr w:type="gramEnd"/>
            <w:r w:rsidRPr="007B66B2">
              <w:rPr>
                <w:rFonts w:ascii="Times New Roman" w:eastAsia="Times New Roman" w:hAnsi="Times New Roman" w:cs="Times New Roman"/>
                <w:sz w:val="19"/>
                <w:szCs w:val="19"/>
              </w:rPr>
              <w:t xml:space="preserve"> sonrası değerlendirme,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hastalarının radyolojik açıdan değerlendirilmesi, standart </w:t>
            </w:r>
            <w:proofErr w:type="spellStart"/>
            <w:r w:rsidRPr="007B66B2">
              <w:rPr>
                <w:rFonts w:ascii="Times New Roman" w:eastAsia="Times New Roman" w:hAnsi="Times New Roman" w:cs="Times New Roman"/>
                <w:sz w:val="19"/>
                <w:szCs w:val="19"/>
              </w:rPr>
              <w:t>implant</w:t>
            </w:r>
            <w:proofErr w:type="spellEnd"/>
            <w:r w:rsidRPr="007B66B2">
              <w:rPr>
                <w:rFonts w:ascii="Times New Roman" w:eastAsia="Times New Roman" w:hAnsi="Times New Roman" w:cs="Times New Roman"/>
                <w:sz w:val="19"/>
                <w:szCs w:val="19"/>
              </w:rPr>
              <w:t xml:space="preserve"> cerrahi prosedürleri hakkında bilgi verilecektir.</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(0-2)1</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DPE 634</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BILIMSEL ARAŞTIRMA VE YAYIN İLKELERI</w:t>
            </w:r>
          </w:p>
          <w:p w:rsidR="007B66B2" w:rsidRPr="007B66B2" w:rsidRDefault="007B66B2" w:rsidP="007B66B2">
            <w:pPr>
              <w:spacing w:before="240" w:after="240" w:line="240" w:lineRule="auto"/>
              <w:rPr>
                <w:rFonts w:ascii="Times New Roman" w:eastAsia="Times New Roman" w:hAnsi="Times New Roman" w:cs="Times New Roman"/>
                <w:sz w:val="19"/>
                <w:szCs w:val="19"/>
              </w:rPr>
            </w:pPr>
            <w:proofErr w:type="gramStart"/>
            <w:r w:rsidRPr="007B66B2">
              <w:rPr>
                <w:rFonts w:ascii="Times New Roman" w:eastAsia="Times New Roman" w:hAnsi="Times New Roman" w:cs="Times New Roman"/>
                <w:sz w:val="19"/>
                <w:szCs w:val="19"/>
              </w:rPr>
              <w:t>(</w:t>
            </w:r>
            <w:proofErr w:type="gramEnd"/>
            <w:r w:rsidRPr="007B66B2">
              <w:rPr>
                <w:rFonts w:ascii="Times New Roman" w:eastAsia="Times New Roman" w:hAnsi="Times New Roman" w:cs="Times New Roman"/>
                <w:sz w:val="19"/>
                <w:szCs w:val="19"/>
              </w:rPr>
              <w:t>SEÇMELİ</w:t>
            </w:r>
          </w:p>
        </w:tc>
        <w:tc>
          <w:tcPr>
            <w:tcW w:w="0" w:type="auto"/>
            <w:vAlign w:val="center"/>
            <w:hideMark/>
          </w:tcPr>
          <w:p w:rsidR="007B66B2" w:rsidRPr="007B66B2" w:rsidRDefault="007B66B2" w:rsidP="007B66B2">
            <w:pPr>
              <w:spacing w:after="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Öğrenciye; bilimsel araştırma teknikleri, epidemiyolojik çalışma dizaynları, çalışma planlaması, etik prensipler, etik kurul raporu hazırlanması, yayın ilkeleri hakkında bilgi verilecektir.</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(1-0)1</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4</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EB 521*</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Gelişim ve Öğrenim</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Gelişim ve Öğrenim</w:t>
            </w:r>
          </w:p>
        </w:tc>
        <w:tc>
          <w:tcPr>
            <w:tcW w:w="0" w:type="auto"/>
            <w:vAlign w:val="center"/>
            <w:hideMark/>
          </w:tcPr>
          <w:p w:rsidR="007B66B2" w:rsidRPr="007B66B2" w:rsidRDefault="007B66B2" w:rsidP="007B66B2">
            <w:pPr>
              <w:spacing w:before="240" w:after="24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(Kredisiz)</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EB 522*</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Öğretimde Planlama ve Değerlendirme</w:t>
            </w:r>
          </w:p>
        </w:tc>
        <w:tc>
          <w:tcPr>
            <w:tcW w:w="0" w:type="auto"/>
            <w:vAlign w:val="center"/>
            <w:hideMark/>
          </w:tcPr>
          <w:p w:rsidR="007B66B2" w:rsidRPr="007B66B2" w:rsidRDefault="007B66B2" w:rsidP="007B66B2">
            <w:pPr>
              <w:spacing w:before="240" w:after="24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Öğretimde Planlama ve Değerlendirme</w:t>
            </w:r>
          </w:p>
        </w:tc>
        <w:tc>
          <w:tcPr>
            <w:tcW w:w="0" w:type="auto"/>
            <w:vAlign w:val="center"/>
            <w:hideMark/>
          </w:tcPr>
          <w:p w:rsidR="007B66B2" w:rsidRPr="007B66B2" w:rsidRDefault="007B66B2" w:rsidP="007B66B2">
            <w:pPr>
              <w:spacing w:before="240" w:after="24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(Kredisiz)</w:t>
            </w:r>
          </w:p>
        </w:tc>
        <w:tc>
          <w:tcPr>
            <w:tcW w:w="0" w:type="auto"/>
            <w:vAlign w:val="center"/>
            <w:hideMark/>
          </w:tcPr>
          <w:p w:rsidR="007B66B2" w:rsidRPr="007B66B2" w:rsidRDefault="007B66B2" w:rsidP="007B66B2">
            <w:pPr>
              <w:spacing w:after="0" w:line="240" w:lineRule="auto"/>
              <w:jc w:val="center"/>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w:t>
            </w:r>
          </w:p>
        </w:tc>
      </w:tr>
      <w:tr w:rsidR="007B66B2" w:rsidRPr="007B66B2" w:rsidTr="007B66B2">
        <w:trPr>
          <w:tblCellSpacing w:w="15" w:type="dxa"/>
        </w:trPr>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c>
          <w:tcPr>
            <w:tcW w:w="0" w:type="auto"/>
            <w:vAlign w:val="center"/>
            <w:hideMark/>
          </w:tcPr>
          <w:p w:rsidR="007B66B2" w:rsidRPr="007B66B2" w:rsidRDefault="007B66B2" w:rsidP="007B66B2">
            <w:pPr>
              <w:spacing w:after="0" w:line="240" w:lineRule="auto"/>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w:t>
            </w:r>
          </w:p>
        </w:tc>
      </w:tr>
      <w:tr w:rsidR="007B66B2" w:rsidRPr="007B66B2" w:rsidTr="007B66B2">
        <w:trPr>
          <w:tblCellSpacing w:w="15" w:type="dxa"/>
        </w:trPr>
        <w:tc>
          <w:tcPr>
            <w:tcW w:w="0" w:type="auto"/>
            <w:gridSpan w:val="5"/>
            <w:vAlign w:val="center"/>
            <w:hideMark/>
          </w:tcPr>
          <w:p w:rsidR="007B66B2" w:rsidRPr="007B66B2" w:rsidRDefault="007B66B2" w:rsidP="007B66B2">
            <w:pPr>
              <w:spacing w:before="240" w:after="240" w:line="240" w:lineRule="auto"/>
              <w:jc w:val="both"/>
              <w:rPr>
                <w:rFonts w:ascii="Times New Roman" w:eastAsia="Times New Roman" w:hAnsi="Times New Roman" w:cs="Times New Roman"/>
                <w:sz w:val="19"/>
                <w:szCs w:val="19"/>
              </w:rPr>
            </w:pPr>
            <w:r w:rsidRPr="007B66B2">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7D44F6" w:rsidRDefault="007D44F6"/>
    <w:sectPr w:rsidR="007D44F6" w:rsidSect="009C7E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7B66B2"/>
    <w:rsid w:val="00263C12"/>
    <w:rsid w:val="007B66B2"/>
    <w:rsid w:val="007D44F6"/>
    <w:rsid w:val="009C7E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5F"/>
  </w:style>
  <w:style w:type="paragraph" w:styleId="Balk2">
    <w:name w:val="heading 2"/>
    <w:basedOn w:val="Normal"/>
    <w:link w:val="Balk2Char"/>
    <w:uiPriority w:val="9"/>
    <w:qFormat/>
    <w:rsid w:val="007B66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66B2"/>
    <w:rPr>
      <w:rFonts w:ascii="Times New Roman" w:eastAsia="Times New Roman" w:hAnsi="Times New Roman" w:cs="Times New Roman"/>
      <w:b/>
      <w:bCs/>
      <w:sz w:val="36"/>
      <w:szCs w:val="36"/>
    </w:rPr>
  </w:style>
  <w:style w:type="character" w:styleId="Gl">
    <w:name w:val="Strong"/>
    <w:basedOn w:val="VarsaylanParagrafYazTipi"/>
    <w:uiPriority w:val="22"/>
    <w:qFormat/>
    <w:rsid w:val="007B66B2"/>
    <w:rPr>
      <w:b/>
      <w:bCs/>
    </w:rPr>
  </w:style>
  <w:style w:type="paragraph" w:styleId="NormalWeb">
    <w:name w:val="Normal (Web)"/>
    <w:basedOn w:val="Normal"/>
    <w:uiPriority w:val="99"/>
    <w:unhideWhenUsed/>
    <w:rsid w:val="007B6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5041292">
      <w:bodyDiv w:val="1"/>
      <w:marLeft w:val="0"/>
      <w:marRight w:val="0"/>
      <w:marTop w:val="0"/>
      <w:marBottom w:val="0"/>
      <w:divBdr>
        <w:top w:val="none" w:sz="0" w:space="0" w:color="auto"/>
        <w:left w:val="none" w:sz="0" w:space="0" w:color="auto"/>
        <w:bottom w:val="none" w:sz="0" w:space="0" w:color="auto"/>
        <w:right w:val="none" w:sz="0" w:space="0" w:color="auto"/>
      </w:divBdr>
      <w:divsChild>
        <w:div w:id="120660909">
          <w:marLeft w:val="0"/>
          <w:marRight w:val="0"/>
          <w:marTop w:val="0"/>
          <w:marBottom w:val="0"/>
          <w:divBdr>
            <w:top w:val="none" w:sz="0" w:space="0" w:color="auto"/>
            <w:left w:val="none" w:sz="0" w:space="0" w:color="auto"/>
            <w:bottom w:val="none" w:sz="0" w:space="0" w:color="auto"/>
            <w:right w:val="none" w:sz="0" w:space="0" w:color="auto"/>
          </w:divBdr>
          <w:divsChild>
            <w:div w:id="402215682">
              <w:marLeft w:val="0"/>
              <w:marRight w:val="0"/>
              <w:marTop w:val="0"/>
              <w:marBottom w:val="0"/>
              <w:divBdr>
                <w:top w:val="none" w:sz="0" w:space="0" w:color="auto"/>
                <w:left w:val="none" w:sz="0" w:space="0" w:color="auto"/>
                <w:bottom w:val="none" w:sz="0" w:space="0" w:color="auto"/>
                <w:right w:val="none" w:sz="0" w:space="0" w:color="auto"/>
              </w:divBdr>
            </w:div>
            <w:div w:id="139660993">
              <w:marLeft w:val="0"/>
              <w:marRight w:val="0"/>
              <w:marTop w:val="0"/>
              <w:marBottom w:val="0"/>
              <w:divBdr>
                <w:top w:val="none" w:sz="0" w:space="0" w:color="auto"/>
                <w:left w:val="none" w:sz="0" w:space="0" w:color="auto"/>
                <w:bottom w:val="none" w:sz="0" w:space="0" w:color="auto"/>
                <w:right w:val="none" w:sz="0" w:space="0" w:color="auto"/>
              </w:divBdr>
            </w:div>
            <w:div w:id="66264662">
              <w:marLeft w:val="0"/>
              <w:marRight w:val="0"/>
              <w:marTop w:val="0"/>
              <w:marBottom w:val="0"/>
              <w:divBdr>
                <w:top w:val="none" w:sz="0" w:space="0" w:color="auto"/>
                <w:left w:val="none" w:sz="0" w:space="0" w:color="auto"/>
                <w:bottom w:val="none" w:sz="0" w:space="0" w:color="auto"/>
                <w:right w:val="none" w:sz="0" w:space="0" w:color="auto"/>
              </w:divBdr>
            </w:div>
            <w:div w:id="1809516904">
              <w:marLeft w:val="0"/>
              <w:marRight w:val="0"/>
              <w:marTop w:val="0"/>
              <w:marBottom w:val="0"/>
              <w:divBdr>
                <w:top w:val="none" w:sz="0" w:space="0" w:color="auto"/>
                <w:left w:val="none" w:sz="0" w:space="0" w:color="auto"/>
                <w:bottom w:val="none" w:sz="0" w:space="0" w:color="auto"/>
                <w:right w:val="none" w:sz="0" w:space="0" w:color="auto"/>
              </w:divBdr>
            </w:div>
            <w:div w:id="1610433877">
              <w:marLeft w:val="0"/>
              <w:marRight w:val="0"/>
              <w:marTop w:val="0"/>
              <w:marBottom w:val="0"/>
              <w:divBdr>
                <w:top w:val="none" w:sz="0" w:space="0" w:color="auto"/>
                <w:left w:val="none" w:sz="0" w:space="0" w:color="auto"/>
                <w:bottom w:val="none" w:sz="0" w:space="0" w:color="auto"/>
                <w:right w:val="none" w:sz="0" w:space="0" w:color="auto"/>
              </w:divBdr>
            </w:div>
            <w:div w:id="1996909528">
              <w:marLeft w:val="0"/>
              <w:marRight w:val="0"/>
              <w:marTop w:val="0"/>
              <w:marBottom w:val="0"/>
              <w:divBdr>
                <w:top w:val="none" w:sz="0" w:space="0" w:color="auto"/>
                <w:left w:val="none" w:sz="0" w:space="0" w:color="auto"/>
                <w:bottom w:val="none" w:sz="0" w:space="0" w:color="auto"/>
                <w:right w:val="none" w:sz="0" w:space="0" w:color="auto"/>
              </w:divBdr>
            </w:div>
            <w:div w:id="1858039066">
              <w:marLeft w:val="0"/>
              <w:marRight w:val="0"/>
              <w:marTop w:val="0"/>
              <w:marBottom w:val="0"/>
              <w:divBdr>
                <w:top w:val="none" w:sz="0" w:space="0" w:color="auto"/>
                <w:left w:val="none" w:sz="0" w:space="0" w:color="auto"/>
                <w:bottom w:val="none" w:sz="0" w:space="0" w:color="auto"/>
                <w:right w:val="none" w:sz="0" w:space="0" w:color="auto"/>
              </w:divBdr>
            </w:div>
            <w:div w:id="408769628">
              <w:marLeft w:val="0"/>
              <w:marRight w:val="0"/>
              <w:marTop w:val="0"/>
              <w:marBottom w:val="0"/>
              <w:divBdr>
                <w:top w:val="none" w:sz="0" w:space="0" w:color="auto"/>
                <w:left w:val="none" w:sz="0" w:space="0" w:color="auto"/>
                <w:bottom w:val="none" w:sz="0" w:space="0" w:color="auto"/>
                <w:right w:val="none" w:sz="0" w:space="0" w:color="auto"/>
              </w:divBdr>
            </w:div>
            <w:div w:id="1986547437">
              <w:marLeft w:val="0"/>
              <w:marRight w:val="0"/>
              <w:marTop w:val="0"/>
              <w:marBottom w:val="0"/>
              <w:divBdr>
                <w:top w:val="none" w:sz="0" w:space="0" w:color="auto"/>
                <w:left w:val="none" w:sz="0" w:space="0" w:color="auto"/>
                <w:bottom w:val="none" w:sz="0" w:space="0" w:color="auto"/>
                <w:right w:val="none" w:sz="0" w:space="0" w:color="auto"/>
              </w:divBdr>
            </w:div>
            <w:div w:id="2112699248">
              <w:marLeft w:val="0"/>
              <w:marRight w:val="0"/>
              <w:marTop w:val="0"/>
              <w:marBottom w:val="0"/>
              <w:divBdr>
                <w:top w:val="none" w:sz="0" w:space="0" w:color="auto"/>
                <w:left w:val="none" w:sz="0" w:space="0" w:color="auto"/>
                <w:bottom w:val="none" w:sz="0" w:space="0" w:color="auto"/>
                <w:right w:val="none" w:sz="0" w:space="0" w:color="auto"/>
              </w:divBdr>
            </w:div>
            <w:div w:id="1223252053">
              <w:marLeft w:val="0"/>
              <w:marRight w:val="0"/>
              <w:marTop w:val="0"/>
              <w:marBottom w:val="0"/>
              <w:divBdr>
                <w:top w:val="none" w:sz="0" w:space="0" w:color="auto"/>
                <w:left w:val="none" w:sz="0" w:space="0" w:color="auto"/>
                <w:bottom w:val="none" w:sz="0" w:space="0" w:color="auto"/>
                <w:right w:val="none" w:sz="0" w:space="0" w:color="auto"/>
              </w:divBdr>
            </w:div>
            <w:div w:id="1211530017">
              <w:marLeft w:val="0"/>
              <w:marRight w:val="0"/>
              <w:marTop w:val="0"/>
              <w:marBottom w:val="0"/>
              <w:divBdr>
                <w:top w:val="none" w:sz="0" w:space="0" w:color="auto"/>
                <w:left w:val="none" w:sz="0" w:space="0" w:color="auto"/>
                <w:bottom w:val="none" w:sz="0" w:space="0" w:color="auto"/>
                <w:right w:val="none" w:sz="0" w:space="0" w:color="auto"/>
              </w:divBdr>
            </w:div>
            <w:div w:id="987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1598</Words>
  <Characters>9109</Characters>
  <Application>Microsoft Office Word</Application>
  <DocSecurity>0</DocSecurity>
  <Lines>75</Lines>
  <Paragraphs>21</Paragraphs>
  <ScaleCrop>false</ScaleCrop>
  <Company>C@NgO</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2017-11-21T06:51:00Z</dcterms:created>
  <dcterms:modified xsi:type="dcterms:W3CDTF">2018-02-27T07:59:00Z</dcterms:modified>
</cp:coreProperties>
</file>