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1033"/>
        <w:gridCol w:w="1737"/>
        <w:gridCol w:w="4880"/>
        <w:gridCol w:w="928"/>
        <w:gridCol w:w="584"/>
      </w:tblGrid>
      <w:tr w:rsidR="00001893" w:rsidRPr="00001893" w:rsidTr="00001893">
        <w:trPr>
          <w:tblCellSpacing w:w="15" w:type="dxa"/>
        </w:trPr>
        <w:tc>
          <w:tcPr>
            <w:tcW w:w="550"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950"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2700"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500"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300"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26</w:t>
            </w:r>
          </w:p>
        </w:tc>
      </w:tr>
      <w:tr w:rsidR="00001893" w:rsidRPr="00001893" w:rsidTr="00001893">
        <w:trPr>
          <w:tblCellSpacing w:w="15" w:type="dxa"/>
        </w:trPr>
        <w:tc>
          <w:tcPr>
            <w:tcW w:w="0" w:type="auto"/>
            <w:shd w:val="clear" w:color="auto" w:fill="FFFFFF"/>
            <w:vAlign w:val="center"/>
            <w:hideMark/>
          </w:tcPr>
          <w:p w:rsidR="00001893" w:rsidRPr="00001893" w:rsidRDefault="0070764E" w:rsidP="0070764E">
            <w:pPr>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DPR </w:t>
            </w:r>
            <w:r w:rsidR="00001893" w:rsidRPr="00001893">
              <w:rPr>
                <w:rFonts w:ascii="Arial" w:eastAsia="Times New Roman" w:hAnsi="Arial" w:cs="Arial"/>
                <w:color w:val="333333"/>
                <w:sz w:val="19"/>
                <w:szCs w:val="19"/>
              </w:rPr>
              <w:t>7</w:t>
            </w:r>
            <w:r>
              <w:rPr>
                <w:rFonts w:ascii="Arial" w:eastAsia="Times New Roman" w:hAnsi="Arial" w:cs="Arial"/>
                <w:color w:val="333333"/>
                <w:sz w:val="19"/>
                <w:szCs w:val="19"/>
              </w:rPr>
              <w:t>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w:t>
            </w:r>
          </w:p>
        </w:tc>
        <w:tc>
          <w:tcPr>
            <w:tcW w:w="0" w:type="auto"/>
            <w:shd w:val="clear" w:color="auto" w:fill="FFFFFF"/>
            <w:vAlign w:val="center"/>
            <w:hideMark/>
          </w:tcPr>
          <w:p w:rsidR="00001893" w:rsidRPr="00001893" w:rsidRDefault="0070764E"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(0-2</w:t>
            </w:r>
            <w:r w:rsidR="00001893" w:rsidRPr="00001893">
              <w:rPr>
                <w:rFonts w:ascii="Arial" w:eastAsia="Times New Roman" w:hAnsi="Arial" w:cs="Arial"/>
                <w:color w:val="333333"/>
                <w:sz w:val="19"/>
                <w:szCs w:val="19"/>
              </w:rPr>
              <w:t>)0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vAlign w:val="center"/>
            <w:hideMark/>
          </w:tcPr>
          <w:p w:rsidR="00001893" w:rsidRPr="00001893" w:rsidRDefault="0070764E" w:rsidP="0070764E">
            <w:pPr>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DPR </w:t>
            </w:r>
            <w:r w:rsidR="00001893" w:rsidRPr="00001893">
              <w:rPr>
                <w:rFonts w:ascii="Arial" w:eastAsia="Times New Roman" w:hAnsi="Arial" w:cs="Arial"/>
                <w:color w:val="333333"/>
                <w:sz w:val="19"/>
                <w:szCs w:val="19"/>
              </w:rPr>
              <w:t>9</w:t>
            </w:r>
            <w:r>
              <w:rPr>
                <w:rFonts w:ascii="Arial" w:eastAsia="Times New Roman" w:hAnsi="Arial" w:cs="Arial"/>
                <w:color w:val="333333"/>
                <w:sz w:val="19"/>
                <w:szCs w:val="19"/>
              </w:rPr>
              <w:t>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(4-0)0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 DOKTORA  DERSLERİ</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biyomekanik prensipleri,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kayıt alınması,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protezlerde köprü planlaması,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602</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Yeni geliştirilmiş tam seramik sistemlerinin karşılaştırılması, diş kesiminin özellikleri, alt yapı formu,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603</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kontrendikasyonları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simantasyonu</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605</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w:t>
            </w:r>
            <w:proofErr w:type="spellStart"/>
            <w:r w:rsidRPr="00001893">
              <w:rPr>
                <w:rFonts w:ascii="Arial" w:eastAsia="Times New Roman" w:hAnsi="Arial" w:cs="Arial"/>
                <w:color w:val="333333"/>
                <w:sz w:val="19"/>
                <w:szCs w:val="19"/>
              </w:rPr>
              <w:t>osteointegrasyon</w:t>
            </w:r>
            <w:proofErr w:type="spellEnd"/>
            <w:r w:rsidRPr="00001893">
              <w:rPr>
                <w:rFonts w:ascii="Arial" w:eastAsia="Times New Roman" w:hAnsi="Arial" w:cs="Arial"/>
                <w:color w:val="333333"/>
                <w:sz w:val="19"/>
                <w:szCs w:val="19"/>
              </w:rPr>
              <w:t xml:space="preserve">, tedavi planlaması ve radyografik inceleme, I ve II aşamalı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cerrahisi,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üstü protezler gelen kuvvetleri etkileyen faktörler, doğal diş ile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destekli dişin karşılaştırılması,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eğiminin-kullanılan materyallerin-</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planlamasının biyomekanik açıdan değerlendirilmesi,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komplikasyonlar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608</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Protezleri İçin Önemli Anatomik Yapılar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Çene-yüz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sınıflandırılması, çene-yüz protezleri için önemli anatomik yapılar,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 </w:t>
            </w:r>
            <w:proofErr w:type="spellStart"/>
            <w:r w:rsidRPr="00001893">
              <w:rPr>
                <w:rFonts w:ascii="Arial" w:eastAsia="Times New Roman" w:hAnsi="Arial" w:cs="Arial"/>
                <w:color w:val="333333"/>
                <w:sz w:val="19"/>
                <w:szCs w:val="19"/>
              </w:rPr>
              <w:t>defektlerinde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yaklaşımlar, yüz </w:t>
            </w:r>
            <w:proofErr w:type="gramStart"/>
            <w:r w:rsidRPr="00001893">
              <w:rPr>
                <w:rFonts w:ascii="Arial" w:eastAsia="Times New Roman" w:hAnsi="Arial" w:cs="Arial"/>
                <w:color w:val="333333"/>
                <w:sz w:val="19"/>
                <w:szCs w:val="19"/>
              </w:rPr>
              <w:t>protezleri</w:t>
            </w:r>
            <w:proofErr w:type="gramEnd"/>
            <w:r w:rsidRPr="00001893">
              <w:rPr>
                <w:rFonts w:ascii="Arial" w:eastAsia="Times New Roman" w:hAnsi="Arial" w:cs="Arial"/>
                <w:color w:val="333333"/>
                <w:sz w:val="19"/>
                <w:szCs w:val="19"/>
              </w:rPr>
              <w:t xml:space="preserve">, dudak-damak yarıklı hastalara yaklaşım 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Optimum fonksiyonel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kriterleri,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morfolojinin determinantları,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hareketin mekaniği, </w:t>
            </w: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uygulamaları,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611</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sisteminin fonksiyonel anatomisi,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(TME)’in biyomekaniği, TME rahatsızlıklarında muayene, ayırıcı tanı, teşhis yöntemleri ve radyografik inceleme, TME hastalıklarının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ve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Materyaller (SEÇMELİ)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Maddenin yapısı ve fiziksel özellikleri, ölçü maddeleri mumlar, </w:t>
            </w:r>
            <w:proofErr w:type="spellStart"/>
            <w:r w:rsidRPr="00001893">
              <w:rPr>
                <w:rFonts w:ascii="Arial" w:eastAsia="Times New Roman" w:hAnsi="Arial" w:cs="Arial"/>
                <w:color w:val="333333"/>
                <w:sz w:val="19"/>
                <w:szCs w:val="19"/>
              </w:rPr>
              <w:t>rezinler</w:t>
            </w:r>
            <w:proofErr w:type="spellEnd"/>
            <w:r w:rsidRPr="00001893">
              <w:rPr>
                <w:rFonts w:ascii="Arial" w:eastAsia="Times New Roman" w:hAnsi="Arial" w:cs="Arial"/>
                <w:color w:val="333333"/>
                <w:sz w:val="19"/>
                <w:szCs w:val="19"/>
              </w:rPr>
              <w:t xml:space="preserve">, alçı ve geliştirilmiş sert alçı, simanlar, </w:t>
            </w: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porselenler, </w:t>
            </w:r>
            <w:proofErr w:type="spellStart"/>
            <w:r w:rsidRPr="00001893">
              <w:rPr>
                <w:rFonts w:ascii="Arial" w:eastAsia="Times New Roman" w:hAnsi="Arial" w:cs="Arial"/>
                <w:color w:val="333333"/>
                <w:sz w:val="19"/>
                <w:szCs w:val="19"/>
              </w:rPr>
              <w:t>revetman</w:t>
            </w:r>
            <w:proofErr w:type="spellEnd"/>
            <w:r w:rsidRPr="00001893">
              <w:rPr>
                <w:rFonts w:ascii="Arial" w:eastAsia="Times New Roman" w:hAnsi="Arial" w:cs="Arial"/>
                <w:color w:val="333333"/>
                <w:sz w:val="19"/>
                <w:szCs w:val="19"/>
              </w:rPr>
              <w:t>, metaller ve alaşımlar lekelenme ve korozyon ve stres analizi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Prostodontideki</w:t>
            </w:r>
            <w:proofErr w:type="spellEnd"/>
            <w:r w:rsidRPr="00001893">
              <w:rPr>
                <w:rFonts w:ascii="Arial" w:eastAsia="Times New Roman" w:hAnsi="Arial" w:cs="Arial"/>
                <w:color w:val="333333"/>
                <w:sz w:val="19"/>
                <w:szCs w:val="19"/>
              </w:rPr>
              <w:t xml:space="preserve"> Yeni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Protezle ilgili son periyodik literatürlerin incelenmesi, yerli ve yabancı makaleler üzerinde tartışmalar,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diş tedavisi ile ilgili bir araştırmanın planlanarak standardize edilmesi ve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terimleri bu ders kapsamında anlatılacaktır. </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615</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616</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xml:space="preserve"> ve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Hastalarda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hastaların özellikleri, hastaya yaklaşım prensipleri,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planlamada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618</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Dişhekimliği</w:t>
            </w:r>
            <w:proofErr w:type="spellEnd"/>
            <w:r w:rsidRPr="00001893">
              <w:rPr>
                <w:rFonts w:ascii="Arial" w:eastAsia="Times New Roman" w:hAnsi="Arial" w:cs="Arial"/>
                <w:color w:val="333333"/>
                <w:sz w:val="19"/>
                <w:szCs w:val="19"/>
              </w:rPr>
              <w:t xml:space="preserve"> Araştırmalarında Kullanılan Cihaz ve </w:t>
            </w:r>
            <w:r w:rsidRPr="00001893">
              <w:rPr>
                <w:rFonts w:ascii="Arial" w:eastAsia="Times New Roman" w:hAnsi="Arial" w:cs="Arial"/>
                <w:color w:val="333333"/>
                <w:sz w:val="19"/>
                <w:szCs w:val="19"/>
              </w:rPr>
              <w:lastRenderedPageBreak/>
              <w:t>Yöntemler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lastRenderedPageBreak/>
              <w:t>Dişhekimliği</w:t>
            </w:r>
            <w:proofErr w:type="spellEnd"/>
            <w:r w:rsidRPr="00001893">
              <w:rPr>
                <w:rFonts w:ascii="Arial" w:eastAsia="Times New Roman" w:hAnsi="Arial" w:cs="Arial"/>
                <w:color w:val="333333"/>
                <w:sz w:val="19"/>
                <w:szCs w:val="19"/>
              </w:rPr>
              <w:t xml:space="preserve"> araştırmalarında kullanılan test yöntemleri, yüzey inceleme ve </w:t>
            </w:r>
            <w:proofErr w:type="spellStart"/>
            <w:r w:rsidRPr="00001893">
              <w:rPr>
                <w:rFonts w:ascii="Arial" w:eastAsia="Times New Roman" w:hAnsi="Arial" w:cs="Arial"/>
                <w:color w:val="333333"/>
                <w:sz w:val="19"/>
                <w:szCs w:val="19"/>
              </w:rPr>
              <w:t>elemental</w:t>
            </w:r>
            <w:proofErr w:type="spellEnd"/>
            <w:r w:rsidRPr="00001893">
              <w:rPr>
                <w:rFonts w:ascii="Arial" w:eastAsia="Times New Roman" w:hAnsi="Arial" w:cs="Arial"/>
                <w:color w:val="333333"/>
                <w:sz w:val="19"/>
                <w:szCs w:val="19"/>
              </w:rPr>
              <w:t xml:space="preserve"> analiz </w:t>
            </w:r>
            <w:proofErr w:type="spellStart"/>
            <w:r w:rsidRPr="00001893">
              <w:rPr>
                <w:rFonts w:ascii="Arial" w:eastAsia="Times New Roman" w:hAnsi="Arial" w:cs="Arial"/>
                <w:color w:val="333333"/>
                <w:sz w:val="19"/>
                <w:szCs w:val="19"/>
              </w:rPr>
              <w:t>metodları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619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II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artikülatörler</w:t>
            </w:r>
            <w:proofErr w:type="spellEnd"/>
            <w:r w:rsidRPr="00001893">
              <w:rPr>
                <w:rFonts w:ascii="Arial" w:eastAsia="Times New Roman" w:hAnsi="Arial" w:cs="Arial"/>
                <w:color w:val="333333"/>
                <w:sz w:val="19"/>
                <w:szCs w:val="19"/>
              </w:rPr>
              <w:t xml:space="preserve">, sabit protezlerde köprü planlaması,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 (ZORUNLU)</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yapısı, diş kesimi, alt yapı formları,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tam seramik kron uygulamaları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621</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Kor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uyumlamaları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625</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tedavi planlaması ve radyografik inceleme,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w:t>
            </w:r>
            <w:proofErr w:type="gramStart"/>
            <w:r w:rsidRPr="00001893">
              <w:rPr>
                <w:rFonts w:ascii="Arial" w:eastAsia="Times New Roman" w:hAnsi="Arial" w:cs="Arial"/>
                <w:color w:val="333333"/>
                <w:sz w:val="19"/>
                <w:szCs w:val="19"/>
              </w:rPr>
              <w:t>komplikasyonlar</w:t>
            </w:r>
            <w:proofErr w:type="gram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Üst çene rezeksiyon protezleri, alt çene rezeksiyon protezleri, yüz protezleri, cerrahi </w:t>
            </w:r>
            <w:proofErr w:type="spellStart"/>
            <w:r w:rsidRPr="00001893">
              <w:rPr>
                <w:rFonts w:ascii="Arial" w:eastAsia="Times New Roman" w:hAnsi="Arial" w:cs="Arial"/>
                <w:color w:val="333333"/>
                <w:sz w:val="19"/>
                <w:szCs w:val="19"/>
              </w:rPr>
              <w:t>obtüratörler</w:t>
            </w:r>
            <w:proofErr w:type="spellEnd"/>
            <w:r w:rsidRPr="00001893">
              <w:rPr>
                <w:rFonts w:ascii="Arial" w:eastAsia="Times New Roman" w:hAnsi="Arial" w:cs="Arial"/>
                <w:color w:val="333333"/>
                <w:sz w:val="19"/>
                <w:szCs w:val="19"/>
              </w:rPr>
              <w:t xml:space="preserve">, tedavi </w:t>
            </w:r>
            <w:proofErr w:type="spellStart"/>
            <w:r w:rsidRPr="00001893">
              <w:rPr>
                <w:rFonts w:ascii="Arial" w:eastAsia="Times New Roman" w:hAnsi="Arial" w:cs="Arial"/>
                <w:color w:val="333333"/>
                <w:sz w:val="19"/>
                <w:szCs w:val="19"/>
              </w:rPr>
              <w:t>obtüratörleri</w:t>
            </w:r>
            <w:proofErr w:type="spellEnd"/>
            <w:r w:rsidRPr="00001893">
              <w:rPr>
                <w:rFonts w:ascii="Arial" w:eastAsia="Times New Roman" w:hAnsi="Arial" w:cs="Arial"/>
                <w:color w:val="333333"/>
                <w:sz w:val="19"/>
                <w:szCs w:val="19"/>
              </w:rPr>
              <w:t xml:space="preserve">, daimi </w:t>
            </w:r>
            <w:proofErr w:type="spellStart"/>
            <w:r w:rsidRPr="00001893">
              <w:rPr>
                <w:rFonts w:ascii="Arial" w:eastAsia="Times New Roman" w:hAnsi="Arial" w:cs="Arial"/>
                <w:color w:val="333333"/>
                <w:sz w:val="19"/>
                <w:szCs w:val="19"/>
              </w:rPr>
              <w:t>obtüratörlerin</w:t>
            </w:r>
            <w:proofErr w:type="spellEnd"/>
            <w:r w:rsidRPr="00001893">
              <w:rPr>
                <w:rFonts w:ascii="Arial" w:eastAsia="Times New Roman" w:hAnsi="Arial" w:cs="Arial"/>
                <w:color w:val="333333"/>
                <w:sz w:val="19"/>
                <w:szCs w:val="19"/>
              </w:rPr>
              <w:t xml:space="preserve"> tedavisinin planlanması, tutuculuğu artırmak için yararlanılan araçlar, çene-yüz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uygulamalarında kullanılan radyoterapi protezlerin tipleri bu ders kapsamında uygulamalı olarak verilecektir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628</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uygulanması,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629</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 rahatsızlıklarında muayene, ayırıcı tanı, teşhis yöntemleri, radyografik inceleme,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630</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ve estetik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Hasta değerlendirilmesi, 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bölgede uygulanan kemik içi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türleri, cerrahi uygulamalar, sinüs </w:t>
            </w:r>
            <w:proofErr w:type="gramStart"/>
            <w:r w:rsidRPr="00001893">
              <w:rPr>
                <w:rFonts w:ascii="Arial" w:eastAsia="Times New Roman" w:hAnsi="Arial" w:cs="Arial"/>
                <w:color w:val="333333"/>
                <w:sz w:val="19"/>
                <w:szCs w:val="19"/>
              </w:rPr>
              <w:t>lifting</w:t>
            </w:r>
            <w:proofErr w:type="gramEnd"/>
            <w:r w:rsidRPr="00001893">
              <w:rPr>
                <w:rFonts w:ascii="Arial" w:eastAsia="Times New Roman" w:hAnsi="Arial" w:cs="Arial"/>
                <w:color w:val="333333"/>
                <w:sz w:val="19"/>
                <w:szCs w:val="19"/>
              </w:rPr>
              <w:t xml:space="preserve"> ve teknikleri, kemik yetersizliklerinde </w:t>
            </w:r>
            <w:proofErr w:type="spellStart"/>
            <w:r w:rsidRPr="00001893">
              <w:rPr>
                <w:rFonts w:ascii="Arial" w:eastAsia="Times New Roman" w:hAnsi="Arial" w:cs="Arial"/>
                <w:color w:val="333333"/>
                <w:sz w:val="19"/>
                <w:szCs w:val="19"/>
              </w:rPr>
              <w:t>greftleme</w:t>
            </w:r>
            <w:proofErr w:type="spellEnd"/>
            <w:r w:rsidRPr="00001893">
              <w:rPr>
                <w:rFonts w:ascii="Arial" w:eastAsia="Times New Roman" w:hAnsi="Arial" w:cs="Arial"/>
                <w:color w:val="333333"/>
                <w:sz w:val="19"/>
                <w:szCs w:val="19"/>
              </w:rPr>
              <w:t xml:space="preserve"> ve cerrahi hazırlık, olası komplikasyonlar 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başarısızlıklarının tedavisi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Preprotetik</w:t>
            </w:r>
            <w:proofErr w:type="spellEnd"/>
            <w:r w:rsidRPr="00001893">
              <w:rPr>
                <w:rFonts w:ascii="Arial" w:eastAsia="Times New Roman" w:hAnsi="Arial" w:cs="Arial"/>
                <w:color w:val="333333"/>
                <w:sz w:val="19"/>
                <w:szCs w:val="19"/>
              </w:rPr>
              <w:t xml:space="preserve"> Cerrahi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 öncesi gereken cerrahi uygulamalar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Bilimsel Araştırma ve Yayın İlkeleri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Araştırma planlaması, materyal ve veri toplanması, verilerin değerlendirilmesi, </w:t>
            </w:r>
            <w:proofErr w:type="gramStart"/>
            <w:r w:rsidRPr="00001893">
              <w:rPr>
                <w:rFonts w:ascii="Arial" w:eastAsia="Times New Roman" w:hAnsi="Arial" w:cs="Arial"/>
                <w:color w:val="333333"/>
                <w:sz w:val="19"/>
                <w:szCs w:val="19"/>
              </w:rPr>
              <w:t>literatür</w:t>
            </w:r>
            <w:proofErr w:type="gramEnd"/>
            <w:r w:rsidRPr="00001893">
              <w:rPr>
                <w:rFonts w:ascii="Arial" w:eastAsia="Times New Roman" w:hAnsi="Arial" w:cs="Arial"/>
                <w:color w:val="333333"/>
                <w:sz w:val="19"/>
                <w:szCs w:val="19"/>
              </w:rPr>
              <w:t xml:space="preserve"> inceleme, kaynak gösterme, yazım kuralları, analizler, yayının başvuru aşamasından basımına kadar geçen süreçte yapılması gerekenler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EB 521*</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Gelişim ve Öğrenim</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Gelişim ve Öğrenim</w:t>
            </w:r>
          </w:p>
        </w:tc>
        <w:tc>
          <w:tcPr>
            <w:tcW w:w="0" w:type="auto"/>
            <w:shd w:val="clear" w:color="auto" w:fill="FFFFFF"/>
            <w:vAlign w:val="center"/>
            <w:hideMark/>
          </w:tcPr>
          <w:p w:rsidR="00001893" w:rsidRPr="00001893" w:rsidRDefault="00001893" w:rsidP="00001893">
            <w:pPr>
              <w:spacing w:before="240" w:after="24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(Kredisiz)</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EB 522*</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Öğretimde Planlama ve Değerlendirme</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Öğretimde Planlama ve Değerlendirme</w:t>
            </w:r>
          </w:p>
        </w:tc>
        <w:tc>
          <w:tcPr>
            <w:tcW w:w="0" w:type="auto"/>
            <w:shd w:val="clear" w:color="auto" w:fill="FFFFFF"/>
            <w:vAlign w:val="center"/>
            <w:hideMark/>
          </w:tcPr>
          <w:p w:rsidR="00001893" w:rsidRPr="00001893" w:rsidRDefault="00001893" w:rsidP="00001893">
            <w:pPr>
              <w:spacing w:before="240" w:after="24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(Kredisiz)</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96784F" w:rsidRDefault="0096784F"/>
    <w:sectPr w:rsidR="0096784F" w:rsidSect="00FA0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001893"/>
    <w:rsid w:val="00001893"/>
    <w:rsid w:val="0070764E"/>
    <w:rsid w:val="0096784F"/>
    <w:rsid w:val="00FA00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1893"/>
    <w:rPr>
      <w:b/>
      <w:bCs/>
    </w:rPr>
  </w:style>
  <w:style w:type="paragraph" w:styleId="NormalWeb">
    <w:name w:val="Normal (Web)"/>
    <w:basedOn w:val="Normal"/>
    <w:uiPriority w:val="99"/>
    <w:unhideWhenUsed/>
    <w:rsid w:val="00001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930706">
      <w:bodyDiv w:val="1"/>
      <w:marLeft w:val="0"/>
      <w:marRight w:val="0"/>
      <w:marTop w:val="0"/>
      <w:marBottom w:val="0"/>
      <w:divBdr>
        <w:top w:val="none" w:sz="0" w:space="0" w:color="auto"/>
        <w:left w:val="none" w:sz="0" w:space="0" w:color="auto"/>
        <w:bottom w:val="none" w:sz="0" w:space="0" w:color="auto"/>
        <w:right w:val="none" w:sz="0" w:space="0" w:color="auto"/>
      </w:divBdr>
      <w:divsChild>
        <w:div w:id="1330137458">
          <w:marLeft w:val="0"/>
          <w:marRight w:val="0"/>
          <w:marTop w:val="0"/>
          <w:marBottom w:val="0"/>
          <w:divBdr>
            <w:top w:val="none" w:sz="0" w:space="0" w:color="auto"/>
            <w:left w:val="none" w:sz="0" w:space="0" w:color="auto"/>
            <w:bottom w:val="none" w:sz="0" w:space="0" w:color="auto"/>
            <w:right w:val="none" w:sz="0" w:space="0" w:color="auto"/>
          </w:divBdr>
        </w:div>
        <w:div w:id="1164124836">
          <w:marLeft w:val="0"/>
          <w:marRight w:val="0"/>
          <w:marTop w:val="0"/>
          <w:marBottom w:val="0"/>
          <w:divBdr>
            <w:top w:val="none" w:sz="0" w:space="0" w:color="auto"/>
            <w:left w:val="none" w:sz="0" w:space="0" w:color="auto"/>
            <w:bottom w:val="none" w:sz="0" w:space="0" w:color="auto"/>
            <w:right w:val="none" w:sz="0" w:space="0" w:color="auto"/>
          </w:divBdr>
        </w:div>
        <w:div w:id="297997960">
          <w:marLeft w:val="0"/>
          <w:marRight w:val="0"/>
          <w:marTop w:val="0"/>
          <w:marBottom w:val="0"/>
          <w:divBdr>
            <w:top w:val="none" w:sz="0" w:space="0" w:color="auto"/>
            <w:left w:val="none" w:sz="0" w:space="0" w:color="auto"/>
            <w:bottom w:val="none" w:sz="0" w:space="0" w:color="auto"/>
            <w:right w:val="none" w:sz="0" w:space="0" w:color="auto"/>
          </w:divBdr>
        </w:div>
        <w:div w:id="1579635366">
          <w:marLeft w:val="0"/>
          <w:marRight w:val="0"/>
          <w:marTop w:val="0"/>
          <w:marBottom w:val="0"/>
          <w:divBdr>
            <w:top w:val="none" w:sz="0" w:space="0" w:color="auto"/>
            <w:left w:val="none" w:sz="0" w:space="0" w:color="auto"/>
            <w:bottom w:val="none" w:sz="0" w:space="0" w:color="auto"/>
            <w:right w:val="none" w:sz="0" w:space="0" w:color="auto"/>
          </w:divBdr>
        </w:div>
        <w:div w:id="1383091467">
          <w:marLeft w:val="0"/>
          <w:marRight w:val="0"/>
          <w:marTop w:val="0"/>
          <w:marBottom w:val="0"/>
          <w:divBdr>
            <w:top w:val="none" w:sz="0" w:space="0" w:color="auto"/>
            <w:left w:val="none" w:sz="0" w:space="0" w:color="auto"/>
            <w:bottom w:val="none" w:sz="0" w:space="0" w:color="auto"/>
            <w:right w:val="none" w:sz="0" w:space="0" w:color="auto"/>
          </w:divBdr>
        </w:div>
        <w:div w:id="1196578494">
          <w:marLeft w:val="0"/>
          <w:marRight w:val="0"/>
          <w:marTop w:val="0"/>
          <w:marBottom w:val="0"/>
          <w:divBdr>
            <w:top w:val="none" w:sz="0" w:space="0" w:color="auto"/>
            <w:left w:val="none" w:sz="0" w:space="0" w:color="auto"/>
            <w:bottom w:val="none" w:sz="0" w:space="0" w:color="auto"/>
            <w:right w:val="none" w:sz="0" w:space="0" w:color="auto"/>
          </w:divBdr>
        </w:div>
        <w:div w:id="1493135264">
          <w:marLeft w:val="0"/>
          <w:marRight w:val="0"/>
          <w:marTop w:val="0"/>
          <w:marBottom w:val="0"/>
          <w:divBdr>
            <w:top w:val="none" w:sz="0" w:space="0" w:color="auto"/>
            <w:left w:val="none" w:sz="0" w:space="0" w:color="auto"/>
            <w:bottom w:val="none" w:sz="0" w:space="0" w:color="auto"/>
            <w:right w:val="none" w:sz="0" w:space="0" w:color="auto"/>
          </w:divBdr>
        </w:div>
        <w:div w:id="2032340085">
          <w:marLeft w:val="0"/>
          <w:marRight w:val="0"/>
          <w:marTop w:val="0"/>
          <w:marBottom w:val="0"/>
          <w:divBdr>
            <w:top w:val="none" w:sz="0" w:space="0" w:color="auto"/>
            <w:left w:val="none" w:sz="0" w:space="0" w:color="auto"/>
            <w:bottom w:val="none" w:sz="0" w:space="0" w:color="auto"/>
            <w:right w:val="none" w:sz="0" w:space="0" w:color="auto"/>
          </w:divBdr>
        </w:div>
        <w:div w:id="1699774158">
          <w:marLeft w:val="0"/>
          <w:marRight w:val="0"/>
          <w:marTop w:val="0"/>
          <w:marBottom w:val="0"/>
          <w:divBdr>
            <w:top w:val="none" w:sz="0" w:space="0" w:color="auto"/>
            <w:left w:val="none" w:sz="0" w:space="0" w:color="auto"/>
            <w:bottom w:val="none" w:sz="0" w:space="0" w:color="auto"/>
            <w:right w:val="none" w:sz="0" w:space="0" w:color="auto"/>
          </w:divBdr>
        </w:div>
        <w:div w:id="1190099727">
          <w:marLeft w:val="0"/>
          <w:marRight w:val="0"/>
          <w:marTop w:val="0"/>
          <w:marBottom w:val="0"/>
          <w:divBdr>
            <w:top w:val="none" w:sz="0" w:space="0" w:color="auto"/>
            <w:left w:val="none" w:sz="0" w:space="0" w:color="auto"/>
            <w:bottom w:val="none" w:sz="0" w:space="0" w:color="auto"/>
            <w:right w:val="none" w:sz="0" w:space="0" w:color="auto"/>
          </w:divBdr>
        </w:div>
        <w:div w:id="754398499">
          <w:marLeft w:val="0"/>
          <w:marRight w:val="0"/>
          <w:marTop w:val="0"/>
          <w:marBottom w:val="0"/>
          <w:divBdr>
            <w:top w:val="none" w:sz="0" w:space="0" w:color="auto"/>
            <w:left w:val="none" w:sz="0" w:space="0" w:color="auto"/>
            <w:bottom w:val="none" w:sz="0" w:space="0" w:color="auto"/>
            <w:right w:val="none" w:sz="0" w:space="0" w:color="auto"/>
          </w:divBdr>
        </w:div>
        <w:div w:id="282537338">
          <w:marLeft w:val="0"/>
          <w:marRight w:val="0"/>
          <w:marTop w:val="0"/>
          <w:marBottom w:val="0"/>
          <w:divBdr>
            <w:top w:val="none" w:sz="0" w:space="0" w:color="auto"/>
            <w:left w:val="none" w:sz="0" w:space="0" w:color="auto"/>
            <w:bottom w:val="none" w:sz="0" w:space="0" w:color="auto"/>
            <w:right w:val="none" w:sz="0" w:space="0" w:color="auto"/>
          </w:divBdr>
        </w:div>
        <w:div w:id="1030642746">
          <w:marLeft w:val="0"/>
          <w:marRight w:val="0"/>
          <w:marTop w:val="0"/>
          <w:marBottom w:val="0"/>
          <w:divBdr>
            <w:top w:val="none" w:sz="0" w:space="0" w:color="auto"/>
            <w:left w:val="none" w:sz="0" w:space="0" w:color="auto"/>
            <w:bottom w:val="none" w:sz="0" w:space="0" w:color="auto"/>
            <w:right w:val="none" w:sz="0" w:space="0" w:color="auto"/>
          </w:divBdr>
        </w:div>
        <w:div w:id="1246377896">
          <w:marLeft w:val="0"/>
          <w:marRight w:val="0"/>
          <w:marTop w:val="0"/>
          <w:marBottom w:val="0"/>
          <w:divBdr>
            <w:top w:val="none" w:sz="0" w:space="0" w:color="auto"/>
            <w:left w:val="none" w:sz="0" w:space="0" w:color="auto"/>
            <w:bottom w:val="none" w:sz="0" w:space="0" w:color="auto"/>
            <w:right w:val="none" w:sz="0" w:space="0" w:color="auto"/>
          </w:divBdr>
        </w:div>
        <w:div w:id="1142428054">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4868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9417</Characters>
  <Application>Microsoft Office Word</Application>
  <DocSecurity>0</DocSecurity>
  <Lines>78</Lines>
  <Paragraphs>22</Paragraphs>
  <ScaleCrop>false</ScaleCrop>
  <Company>C@NgO</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2017-11-21T06:44:00Z</dcterms:created>
  <dcterms:modified xsi:type="dcterms:W3CDTF">2018-02-27T07:55:00Z</dcterms:modified>
</cp:coreProperties>
</file>