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DF6" w:rsidRPr="00FB1DF6" w:rsidRDefault="00FB1DF6" w:rsidP="00FB1DF6">
      <w:pPr>
        <w:shd w:val="clear" w:color="auto" w:fill="FFFFFF"/>
        <w:spacing w:after="0" w:line="563" w:lineRule="atLeast"/>
        <w:outlineLvl w:val="1"/>
        <w:rPr>
          <w:rFonts w:ascii="Segoe UI" w:eastAsia="Times New Roman" w:hAnsi="Segoe UI" w:cs="Segoe UI"/>
          <w:color w:val="333333"/>
          <w:sz w:val="38"/>
          <w:szCs w:val="38"/>
        </w:rPr>
      </w:pPr>
      <w:r w:rsidRPr="00FB1DF6">
        <w:rPr>
          <w:rFonts w:ascii="Segoe UI" w:eastAsia="Times New Roman" w:hAnsi="Segoe UI" w:cs="Segoe UI"/>
          <w:color w:val="333333"/>
          <w:sz w:val="38"/>
          <w:szCs w:val="38"/>
        </w:rPr>
        <w:t>Dersler ve İçerikleri</w:t>
      </w:r>
    </w:p>
    <w:tbl>
      <w:tblPr>
        <w:tblW w:w="5000" w:type="pct"/>
        <w:tblCellSpacing w:w="15" w:type="dxa"/>
        <w:tblInd w:w="78" w:type="dxa"/>
        <w:tblCellMar>
          <w:top w:w="78" w:type="dxa"/>
          <w:left w:w="78" w:type="dxa"/>
          <w:bottom w:w="78" w:type="dxa"/>
          <w:right w:w="78" w:type="dxa"/>
        </w:tblCellMar>
        <w:tblLook w:val="04A0"/>
      </w:tblPr>
      <w:tblGrid>
        <w:gridCol w:w="21846"/>
      </w:tblGrid>
      <w:tr w:rsidR="00FB1DF6" w:rsidRPr="00FB1DF6" w:rsidTr="00FB1DF6">
        <w:trPr>
          <w:tblCellSpacing w:w="15" w:type="dxa"/>
        </w:trPr>
        <w:tc>
          <w:tcPr>
            <w:tcW w:w="0" w:type="auto"/>
            <w:shd w:val="clear" w:color="auto" w:fill="EFEFEF"/>
            <w:vAlign w:val="center"/>
            <w:hideMark/>
          </w:tcPr>
          <w:p w:rsidR="00FB1DF6" w:rsidRPr="00FB1DF6" w:rsidRDefault="00FB1DF6" w:rsidP="00FB1DF6">
            <w:pPr>
              <w:spacing w:before="240" w:after="240" w:line="423" w:lineRule="atLeast"/>
              <w:outlineLvl w:val="1"/>
              <w:rPr>
                <w:rFonts w:ascii="Segoe UI" w:eastAsia="Times New Roman" w:hAnsi="Segoe UI" w:cs="Segoe UI"/>
                <w:b/>
                <w:bCs/>
                <w:sz w:val="28"/>
                <w:szCs w:val="28"/>
              </w:rPr>
            </w:pPr>
            <w:r w:rsidRPr="00FB1DF6">
              <w:rPr>
                <w:rFonts w:ascii="Segoe UI" w:eastAsia="Times New Roman" w:hAnsi="Segoe UI" w:cs="Segoe UI"/>
                <w:b/>
                <w:bCs/>
                <w:sz w:val="28"/>
                <w:szCs w:val="28"/>
              </w:rPr>
              <w:t xml:space="preserve">İç Hastalıkları Hemşireliği Yüksek Lisans </w:t>
            </w:r>
            <w:proofErr w:type="spellStart"/>
            <w:r w:rsidRPr="00FB1DF6">
              <w:rPr>
                <w:rFonts w:ascii="Segoe UI" w:eastAsia="Times New Roman" w:hAnsi="Segoe UI" w:cs="Segoe UI"/>
                <w:b/>
                <w:bCs/>
                <w:sz w:val="28"/>
                <w:szCs w:val="28"/>
              </w:rPr>
              <w:t>Prog</w:t>
            </w:r>
            <w:proofErr w:type="spellEnd"/>
            <w:r w:rsidRPr="00FB1DF6">
              <w:rPr>
                <w:rFonts w:ascii="Segoe UI" w:eastAsia="Times New Roman" w:hAnsi="Segoe UI" w:cs="Segoe UI"/>
                <w:b/>
                <w:bCs/>
                <w:sz w:val="28"/>
                <w:szCs w:val="28"/>
              </w:rPr>
              <w:t>. Dersler ve İçerikleri</w:t>
            </w:r>
          </w:p>
        </w:tc>
      </w:tr>
      <w:tr w:rsidR="00FB1DF6" w:rsidRPr="00FB1DF6" w:rsidTr="00FB1DF6">
        <w:trPr>
          <w:tblCellSpacing w:w="15" w:type="dxa"/>
        </w:trPr>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rsidTr="00FB1DF6">
        <w:trPr>
          <w:tblCellSpacing w:w="15" w:type="dxa"/>
        </w:trPr>
        <w:tc>
          <w:tcPr>
            <w:tcW w:w="0" w:type="auto"/>
            <w:vAlign w:val="center"/>
            <w:hideMark/>
          </w:tcPr>
          <w:tbl>
            <w:tblPr>
              <w:tblW w:w="14430" w:type="dxa"/>
              <w:tblCellSpacing w:w="15" w:type="dxa"/>
              <w:tblInd w:w="78" w:type="dxa"/>
              <w:tblCellMar>
                <w:top w:w="78" w:type="dxa"/>
                <w:left w:w="78" w:type="dxa"/>
                <w:bottom w:w="78" w:type="dxa"/>
                <w:right w:w="78" w:type="dxa"/>
              </w:tblCellMar>
              <w:tblLook w:val="04A0"/>
            </w:tblPr>
            <w:tblGrid>
              <w:gridCol w:w="2039"/>
              <w:gridCol w:w="4162"/>
              <w:gridCol w:w="5303"/>
              <w:gridCol w:w="1313"/>
              <w:gridCol w:w="1613"/>
            </w:tblGrid>
            <w:tr w:rsidR="00FB1DF6" w:rsidRPr="00FB1DF6">
              <w:trPr>
                <w:tblCellSpacing w:w="15" w:type="dxa"/>
              </w:trPr>
              <w:tc>
                <w:tcPr>
                  <w:tcW w:w="0" w:type="auto"/>
                  <w:gridSpan w:val="5"/>
                  <w:vAlign w:val="center"/>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Yüksek Lisans ve Doktora / Dersleri</w:t>
                  </w:r>
                </w:p>
              </w:tc>
            </w:tr>
            <w:tr w:rsidR="00FB1DF6" w:rsidRPr="00FB1DF6">
              <w:trPr>
                <w:tblCellSpacing w:w="15" w:type="dxa"/>
              </w:trPr>
              <w:tc>
                <w:tcPr>
                  <w:tcW w:w="0" w:type="auto"/>
                  <w:vAlign w:val="center"/>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15" w:type="dxa"/>
              </w:trPr>
              <w:tc>
                <w:tcPr>
                  <w:tcW w:w="700" w:type="pct"/>
                  <w:vAlign w:val="center"/>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Kod</w:t>
                  </w:r>
                </w:p>
              </w:tc>
              <w:tc>
                <w:tcPr>
                  <w:tcW w:w="1450" w:type="pct"/>
                  <w:vAlign w:val="center"/>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Ders</w:t>
                  </w:r>
                </w:p>
              </w:tc>
              <w:tc>
                <w:tcPr>
                  <w:tcW w:w="1850" w:type="pct"/>
                  <w:vAlign w:val="center"/>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Ders İçeriği</w:t>
                  </w:r>
                </w:p>
              </w:tc>
              <w:tc>
                <w:tcPr>
                  <w:tcW w:w="450" w:type="pct"/>
                  <w:vAlign w:val="center"/>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Kredi</w:t>
                  </w:r>
                </w:p>
              </w:tc>
              <w:tc>
                <w:tcPr>
                  <w:tcW w:w="550" w:type="pct"/>
                  <w:vAlign w:val="center"/>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ECTS</w:t>
                  </w:r>
                </w:p>
              </w:tc>
            </w:tr>
            <w:tr w:rsidR="00FB1DF6" w:rsidRPr="00FB1DF6">
              <w:trPr>
                <w:tblCellSpacing w:w="15" w:type="dxa"/>
              </w:trPr>
              <w:tc>
                <w:tcPr>
                  <w:tcW w:w="0" w:type="auto"/>
                  <w:vAlign w:val="center"/>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HİH 599</w:t>
                  </w:r>
                </w:p>
              </w:tc>
              <w:tc>
                <w:tcPr>
                  <w:tcW w:w="0" w:type="auto"/>
                  <w:vAlign w:val="center"/>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YÜKSEK LİSANS TEZİ</w:t>
                  </w:r>
                </w:p>
              </w:tc>
              <w:tc>
                <w:tcPr>
                  <w:tcW w:w="0" w:type="auto"/>
                  <w:vAlign w:val="center"/>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YÜKSEK LİSANS TEZİ</w:t>
                  </w:r>
                </w:p>
              </w:tc>
              <w:tc>
                <w:tcPr>
                  <w:tcW w:w="0" w:type="auto"/>
                  <w:vAlign w:val="center"/>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0" w:type="auto"/>
                  <w:vAlign w:val="center"/>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26</w:t>
                  </w:r>
                </w:p>
              </w:tc>
            </w:tr>
            <w:tr w:rsidR="00FB1DF6" w:rsidRPr="00FB1DF6">
              <w:trPr>
                <w:tblCellSpacing w:w="15" w:type="dxa"/>
              </w:trPr>
              <w:tc>
                <w:tcPr>
                  <w:tcW w:w="0" w:type="auto"/>
                  <w:vAlign w:val="center"/>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HİH 700-50</w:t>
                  </w:r>
                </w:p>
              </w:tc>
              <w:tc>
                <w:tcPr>
                  <w:tcW w:w="0" w:type="auto"/>
                  <w:vAlign w:val="center"/>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SEMINER</w:t>
                  </w:r>
                </w:p>
              </w:tc>
              <w:tc>
                <w:tcPr>
                  <w:tcW w:w="0" w:type="auto"/>
                  <w:vAlign w:val="center"/>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SEMINER</w:t>
                  </w:r>
                </w:p>
              </w:tc>
              <w:tc>
                <w:tcPr>
                  <w:tcW w:w="0" w:type="auto"/>
                  <w:vAlign w:val="center"/>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0" w:type="auto"/>
                  <w:vAlign w:val="center"/>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r>
            <w:tr w:rsidR="00FB1DF6" w:rsidRPr="00FB1DF6">
              <w:trPr>
                <w:tblCellSpacing w:w="15" w:type="dxa"/>
              </w:trPr>
              <w:tc>
                <w:tcPr>
                  <w:tcW w:w="0" w:type="auto"/>
                  <w:vAlign w:val="center"/>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HİH 751-799</w:t>
                  </w:r>
                </w:p>
              </w:tc>
              <w:tc>
                <w:tcPr>
                  <w:tcW w:w="0" w:type="auto"/>
                  <w:vAlign w:val="center"/>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DÖNEM PROJESİ</w:t>
                  </w:r>
                </w:p>
              </w:tc>
              <w:tc>
                <w:tcPr>
                  <w:tcW w:w="0" w:type="auto"/>
                  <w:vAlign w:val="center"/>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DÖNEM PROJESİ</w:t>
                  </w:r>
                </w:p>
              </w:tc>
              <w:tc>
                <w:tcPr>
                  <w:tcW w:w="0" w:type="auto"/>
                  <w:vAlign w:val="center"/>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0" w:type="auto"/>
                  <w:vAlign w:val="center"/>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10</w:t>
                  </w:r>
                </w:p>
              </w:tc>
            </w:tr>
            <w:tr w:rsidR="00FB1DF6" w:rsidRPr="00FB1DF6">
              <w:trPr>
                <w:tblCellSpacing w:w="15" w:type="dxa"/>
              </w:trPr>
              <w:tc>
                <w:tcPr>
                  <w:tcW w:w="0" w:type="auto"/>
                  <w:vAlign w:val="center"/>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HİH 800-850</w:t>
                  </w:r>
                </w:p>
              </w:tc>
              <w:tc>
                <w:tcPr>
                  <w:tcW w:w="0" w:type="auto"/>
                  <w:vAlign w:val="center"/>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UZMANLIK ALAN DERSI</w:t>
                  </w:r>
                </w:p>
              </w:tc>
              <w:tc>
                <w:tcPr>
                  <w:tcW w:w="0" w:type="auto"/>
                  <w:vAlign w:val="center"/>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UZMANLIK ALAN DERSI</w:t>
                  </w:r>
                </w:p>
              </w:tc>
              <w:tc>
                <w:tcPr>
                  <w:tcW w:w="0" w:type="auto"/>
                  <w:vAlign w:val="center"/>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0" w:type="auto"/>
                  <w:vAlign w:val="center"/>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r>
            <w:tr w:rsidR="00FB1DF6" w:rsidRPr="00FB1DF6">
              <w:trPr>
                <w:tblCellSpacing w:w="15" w:type="dxa"/>
              </w:trPr>
              <w:tc>
                <w:tcPr>
                  <w:tcW w:w="0" w:type="auto"/>
                  <w:gridSpan w:val="5"/>
                  <w:vAlign w:val="center"/>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15" w:type="dxa"/>
              </w:trPr>
              <w:tc>
                <w:tcPr>
                  <w:tcW w:w="0" w:type="auto"/>
                  <w:gridSpan w:val="5"/>
                  <w:vAlign w:val="center"/>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Yüksek Lisans ve Doktora / Seçmeli Dersler</w:t>
                  </w:r>
                </w:p>
              </w:tc>
            </w:tr>
            <w:tr w:rsidR="00FB1DF6" w:rsidRPr="00FB1DF6">
              <w:trPr>
                <w:tblCellSpacing w:w="15" w:type="dxa"/>
              </w:trPr>
              <w:tc>
                <w:tcPr>
                  <w:tcW w:w="0" w:type="auto"/>
                  <w:vAlign w:val="center"/>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15" w:type="dxa"/>
              </w:trPr>
              <w:tc>
                <w:tcPr>
                  <w:tcW w:w="700" w:type="pct"/>
                  <w:vAlign w:val="center"/>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Kod</w:t>
                  </w:r>
                </w:p>
              </w:tc>
              <w:tc>
                <w:tcPr>
                  <w:tcW w:w="1450" w:type="pct"/>
                  <w:vAlign w:val="center"/>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Ders</w:t>
                  </w:r>
                </w:p>
              </w:tc>
              <w:tc>
                <w:tcPr>
                  <w:tcW w:w="1850" w:type="pct"/>
                  <w:vAlign w:val="center"/>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450" w:type="pct"/>
                  <w:vAlign w:val="center"/>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Kredi</w:t>
                  </w:r>
                </w:p>
              </w:tc>
              <w:tc>
                <w:tcPr>
                  <w:tcW w:w="550" w:type="pct"/>
                  <w:vAlign w:val="center"/>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ECTS</w:t>
                  </w:r>
                </w:p>
              </w:tc>
            </w:tr>
            <w:tr w:rsidR="00FB1DF6" w:rsidRPr="00FB1DF6">
              <w:trPr>
                <w:tblCellSpacing w:w="15" w:type="dxa"/>
              </w:trPr>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HAL 501</w:t>
                  </w:r>
                </w:p>
              </w:tc>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SAĞLIK ALANINDA ARAŞTIRMA </w:t>
                  </w:r>
                  <w:r w:rsidRPr="00FB1DF6">
                    <w:rPr>
                      <w:rFonts w:ascii="Times New Roman" w:eastAsia="Times New Roman" w:hAnsi="Times New Roman" w:cs="Times New Roman"/>
                      <w:sz w:val="19"/>
                      <w:szCs w:val="19"/>
                    </w:rPr>
                    <w:lastRenderedPageBreak/>
                    <w:t>YÖNTEMLERI VE İSTATISTIK</w:t>
                  </w:r>
                </w:p>
              </w:tc>
              <w:tc>
                <w:tcPr>
                  <w:tcW w:w="0" w:type="auto"/>
                  <w:hideMark/>
                </w:tcPr>
                <w:p w:rsidR="00FB1DF6" w:rsidRPr="00FB1DF6" w:rsidRDefault="00FB1DF6" w:rsidP="00FB1DF6">
                  <w:pPr>
                    <w:spacing w:before="78" w:after="78"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lastRenderedPageBreak/>
                    <w:t xml:space="preserve">Bilimsel yöntem ve istatistik; araştırma hakkında genel bilgiler; </w:t>
                  </w:r>
                  <w:r w:rsidRPr="00FB1DF6">
                    <w:rPr>
                      <w:rFonts w:ascii="Times New Roman" w:eastAsia="Times New Roman" w:hAnsi="Times New Roman" w:cs="Times New Roman"/>
                      <w:sz w:val="19"/>
                      <w:szCs w:val="19"/>
                    </w:rPr>
                    <w:lastRenderedPageBreak/>
                    <w:t>araştırmanın aşamaları, özellikleri ve uygulanmaları; araştırma tipleri ve özellikleri; sıklık dağılımları; olasılık dağılımları; toplum değerlerinin tahmin edilmesi; önemlilik testleri hakkında genel bilgiler; başlıca önemlilik testleri (parametrik,  parametrik olmayan, karşılıklı ilişki ve karşılıklı ilişki modeli); zaman dizileri analizi; biyomedikal deneylerde istatistiksel yöntemler.</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lastRenderedPageBreak/>
                    <w:t>(3-0)3</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8</w:t>
                  </w:r>
                </w:p>
              </w:tc>
            </w:tr>
            <w:tr w:rsidR="00FB1DF6" w:rsidRPr="00FB1DF6">
              <w:trPr>
                <w:tblCellSpacing w:w="15" w:type="dxa"/>
              </w:trPr>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lastRenderedPageBreak/>
                    <w:t> </w:t>
                  </w:r>
                </w:p>
              </w:tc>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15" w:type="dxa"/>
              </w:trPr>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15" w:type="dxa"/>
              </w:trPr>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HPS 501</w:t>
                  </w:r>
                </w:p>
              </w:tc>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HEMŞİRELİK KAVRAMI VE İLKELERİ I</w:t>
                  </w:r>
                </w:p>
              </w:tc>
              <w:tc>
                <w:tcPr>
                  <w:tcW w:w="0" w:type="auto"/>
                  <w:hideMark/>
                </w:tcPr>
                <w:p w:rsidR="00FB1DF6" w:rsidRPr="00FB1DF6" w:rsidRDefault="00FB1DF6" w:rsidP="00FB1DF6">
                  <w:pPr>
                    <w:spacing w:before="78" w:after="78"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Hemşireliğin dört temel kavramı. Hemşirelik modelleri ve insan. Sağlık –hastalık kavramı.</w:t>
                  </w:r>
                  <w:proofErr w:type="gramEnd"/>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(2-0)2</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r>
            <w:tr w:rsidR="00FB1DF6" w:rsidRPr="00FB1DF6">
              <w:trPr>
                <w:tblCellSpacing w:w="15" w:type="dxa"/>
              </w:trPr>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15" w:type="dxa"/>
              </w:trPr>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15" w:type="dxa"/>
              </w:trPr>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HİH 505</w:t>
                  </w:r>
                </w:p>
              </w:tc>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FİZYOPATOLOJİ</w:t>
                  </w:r>
                </w:p>
              </w:tc>
              <w:tc>
                <w:tcPr>
                  <w:tcW w:w="0" w:type="auto"/>
                  <w:hideMark/>
                </w:tcPr>
                <w:p w:rsidR="00FB1DF6" w:rsidRPr="00FB1DF6" w:rsidRDefault="00FB1DF6" w:rsidP="00FB1DF6">
                  <w:pPr>
                    <w:spacing w:before="78" w:after="78"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Hücre,  protein sentezi ve hücre çoğalmasının genetik kontrolü, vücut ısısının düzenlenmesi ve ateş, doku zedelenmesi ve onarımı, </w:t>
                  </w:r>
                  <w:proofErr w:type="spellStart"/>
                  <w:r w:rsidRPr="00FB1DF6">
                    <w:rPr>
                      <w:rFonts w:ascii="Times New Roman" w:eastAsia="Times New Roman" w:hAnsi="Times New Roman" w:cs="Times New Roman"/>
                      <w:sz w:val="19"/>
                      <w:szCs w:val="19"/>
                    </w:rPr>
                    <w:t>kardiyovasküler</w:t>
                  </w:r>
                  <w:proofErr w:type="spellEnd"/>
                  <w:r w:rsidRPr="00FB1DF6">
                    <w:rPr>
                      <w:rFonts w:ascii="Times New Roman" w:eastAsia="Times New Roman" w:hAnsi="Times New Roman" w:cs="Times New Roman"/>
                      <w:sz w:val="19"/>
                      <w:szCs w:val="19"/>
                    </w:rPr>
                    <w:t xml:space="preserve">, solunum, </w:t>
                  </w:r>
                  <w:proofErr w:type="spellStart"/>
                  <w:r w:rsidRPr="00FB1DF6">
                    <w:rPr>
                      <w:rFonts w:ascii="Times New Roman" w:eastAsia="Times New Roman" w:hAnsi="Times New Roman" w:cs="Times New Roman"/>
                      <w:sz w:val="19"/>
                      <w:szCs w:val="19"/>
                    </w:rPr>
                    <w:t>üriner</w:t>
                  </w:r>
                  <w:proofErr w:type="spellEnd"/>
                  <w:r w:rsidRPr="00FB1DF6">
                    <w:rPr>
                      <w:rFonts w:ascii="Times New Roman" w:eastAsia="Times New Roman" w:hAnsi="Times New Roman" w:cs="Times New Roman"/>
                      <w:sz w:val="19"/>
                      <w:szCs w:val="19"/>
                    </w:rPr>
                    <w:t xml:space="preserve">,  </w:t>
                  </w:r>
                  <w:proofErr w:type="spellStart"/>
                  <w:r w:rsidRPr="00FB1DF6">
                    <w:rPr>
                      <w:rFonts w:ascii="Times New Roman" w:eastAsia="Times New Roman" w:hAnsi="Times New Roman" w:cs="Times New Roman"/>
                      <w:sz w:val="19"/>
                      <w:szCs w:val="19"/>
                    </w:rPr>
                    <w:t>gastrointestinal</w:t>
                  </w:r>
                  <w:proofErr w:type="spellEnd"/>
                  <w:r w:rsidRPr="00FB1DF6">
                    <w:rPr>
                      <w:rFonts w:ascii="Times New Roman" w:eastAsia="Times New Roman" w:hAnsi="Times New Roman" w:cs="Times New Roman"/>
                      <w:sz w:val="19"/>
                      <w:szCs w:val="19"/>
                    </w:rPr>
                    <w:t>, sinir, endokrin sistem hastalıklarında genel fizyoloji.</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(3-0)3</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6</w:t>
                  </w:r>
                </w:p>
              </w:tc>
            </w:tr>
            <w:tr w:rsidR="00FB1DF6" w:rsidRPr="00FB1DF6">
              <w:trPr>
                <w:tblCellSpacing w:w="15" w:type="dxa"/>
              </w:trPr>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15" w:type="dxa"/>
              </w:trPr>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15" w:type="dxa"/>
              </w:trPr>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HİH 507</w:t>
                  </w:r>
                </w:p>
              </w:tc>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İÇ HASTALIKLARI I</w:t>
                  </w:r>
                </w:p>
              </w:tc>
              <w:tc>
                <w:tcPr>
                  <w:tcW w:w="0" w:type="auto"/>
                  <w:hideMark/>
                </w:tcPr>
                <w:p w:rsidR="00FB1DF6" w:rsidRPr="00FB1DF6" w:rsidRDefault="00FB1DF6" w:rsidP="00FB1DF6">
                  <w:pPr>
                    <w:spacing w:before="78" w:after="78"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Semiyoloji, </w:t>
                  </w:r>
                  <w:proofErr w:type="spellStart"/>
                  <w:r w:rsidRPr="00FB1DF6">
                    <w:rPr>
                      <w:rFonts w:ascii="Times New Roman" w:eastAsia="Times New Roman" w:hAnsi="Times New Roman" w:cs="Times New Roman"/>
                      <w:sz w:val="19"/>
                      <w:szCs w:val="19"/>
                    </w:rPr>
                    <w:t>homeostazis</w:t>
                  </w:r>
                  <w:proofErr w:type="spellEnd"/>
                  <w:r w:rsidRPr="00FB1DF6">
                    <w:rPr>
                      <w:rFonts w:ascii="Times New Roman" w:eastAsia="Times New Roman" w:hAnsi="Times New Roman" w:cs="Times New Roman"/>
                      <w:sz w:val="19"/>
                      <w:szCs w:val="19"/>
                    </w:rPr>
                    <w:t>, bağışıklık sistemi ve alerjik hastalıklar, solunum sistemi hastalıkları, kalp-damar hastalıkları, kan hastalıkları, sıvı-elektrolit ve asit-</w:t>
                  </w:r>
                  <w:proofErr w:type="gramStart"/>
                  <w:r w:rsidRPr="00FB1DF6">
                    <w:rPr>
                      <w:rFonts w:ascii="Times New Roman" w:eastAsia="Times New Roman" w:hAnsi="Times New Roman" w:cs="Times New Roman"/>
                      <w:sz w:val="19"/>
                      <w:szCs w:val="19"/>
                    </w:rPr>
                    <w:t>baz</w:t>
                  </w:r>
                  <w:proofErr w:type="gramEnd"/>
                  <w:r w:rsidRPr="00FB1DF6">
                    <w:rPr>
                      <w:rFonts w:ascii="Times New Roman" w:eastAsia="Times New Roman" w:hAnsi="Times New Roman" w:cs="Times New Roman"/>
                      <w:sz w:val="19"/>
                      <w:szCs w:val="19"/>
                    </w:rPr>
                    <w:t xml:space="preserve"> dengesizlikleri.</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(2-0)2</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r>
            <w:tr w:rsidR="00FB1DF6" w:rsidRPr="00FB1DF6">
              <w:trPr>
                <w:tblCellSpacing w:w="15" w:type="dxa"/>
              </w:trPr>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15" w:type="dxa"/>
              </w:trPr>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lastRenderedPageBreak/>
                    <w:t> </w:t>
                  </w:r>
                </w:p>
              </w:tc>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15" w:type="dxa"/>
              </w:trPr>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HİH 508</w:t>
                  </w:r>
                </w:p>
              </w:tc>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İÇ HASTALIKLARI II</w:t>
                  </w:r>
                </w:p>
              </w:tc>
              <w:tc>
                <w:tcPr>
                  <w:tcW w:w="0" w:type="auto"/>
                  <w:hideMark/>
                </w:tcPr>
                <w:p w:rsidR="00FB1DF6" w:rsidRPr="00FB1DF6" w:rsidRDefault="00FB1DF6" w:rsidP="00FB1DF6">
                  <w:pPr>
                    <w:spacing w:before="78" w:after="78"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 xml:space="preserve">Sindirim sistemi hastalıkları. Sinir sistemi hastalıkları. </w:t>
                  </w:r>
                  <w:proofErr w:type="gramEnd"/>
                  <w:r w:rsidRPr="00FB1DF6">
                    <w:rPr>
                      <w:rFonts w:ascii="Times New Roman" w:eastAsia="Times New Roman" w:hAnsi="Times New Roman" w:cs="Times New Roman"/>
                      <w:sz w:val="19"/>
                      <w:szCs w:val="19"/>
                    </w:rPr>
                    <w:t xml:space="preserve">Böbrek hastalıkları. </w:t>
                  </w:r>
                  <w:proofErr w:type="gramStart"/>
                  <w:r w:rsidRPr="00FB1DF6">
                    <w:rPr>
                      <w:rFonts w:ascii="Times New Roman" w:eastAsia="Times New Roman" w:hAnsi="Times New Roman" w:cs="Times New Roman"/>
                      <w:sz w:val="19"/>
                      <w:szCs w:val="19"/>
                    </w:rPr>
                    <w:t xml:space="preserve">Endokrin sistem hastalıkları. Eklem-bağ dokusu hastalıkları. Lenf sistemi hastalıkları. </w:t>
                  </w:r>
                  <w:proofErr w:type="gramEnd"/>
                  <w:r w:rsidRPr="00FB1DF6">
                    <w:rPr>
                      <w:rFonts w:ascii="Times New Roman" w:eastAsia="Times New Roman" w:hAnsi="Times New Roman" w:cs="Times New Roman"/>
                      <w:sz w:val="19"/>
                      <w:szCs w:val="19"/>
                    </w:rPr>
                    <w:t xml:space="preserve">Temel onkoloji. Terminal dönemde hasta, </w:t>
                  </w:r>
                  <w:proofErr w:type="gramStart"/>
                  <w:r w:rsidRPr="00FB1DF6">
                    <w:rPr>
                      <w:rFonts w:ascii="Times New Roman" w:eastAsia="Times New Roman" w:hAnsi="Times New Roman" w:cs="Times New Roman"/>
                      <w:sz w:val="19"/>
                      <w:szCs w:val="19"/>
                    </w:rPr>
                    <w:t>semptom</w:t>
                  </w:r>
                  <w:proofErr w:type="gramEnd"/>
                  <w:r w:rsidRPr="00FB1DF6">
                    <w:rPr>
                      <w:rFonts w:ascii="Times New Roman" w:eastAsia="Times New Roman" w:hAnsi="Times New Roman" w:cs="Times New Roman"/>
                      <w:sz w:val="19"/>
                      <w:szCs w:val="19"/>
                    </w:rPr>
                    <w:t xml:space="preserve"> kontrolü. </w:t>
                  </w:r>
                  <w:proofErr w:type="spellStart"/>
                  <w:r w:rsidRPr="00FB1DF6">
                    <w:rPr>
                      <w:rFonts w:ascii="Times New Roman" w:eastAsia="Times New Roman" w:hAnsi="Times New Roman" w:cs="Times New Roman"/>
                      <w:sz w:val="19"/>
                      <w:szCs w:val="19"/>
                    </w:rPr>
                    <w:t>Metabolik</w:t>
                  </w:r>
                  <w:proofErr w:type="spellEnd"/>
                  <w:r w:rsidRPr="00FB1DF6">
                    <w:rPr>
                      <w:rFonts w:ascii="Times New Roman" w:eastAsia="Times New Roman" w:hAnsi="Times New Roman" w:cs="Times New Roman"/>
                      <w:sz w:val="19"/>
                      <w:szCs w:val="19"/>
                    </w:rPr>
                    <w:t xml:space="preserve"> bozukluklar.</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(2-0)2</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r>
            <w:tr w:rsidR="00FB1DF6" w:rsidRPr="00FB1DF6">
              <w:trPr>
                <w:tblCellSpacing w:w="15" w:type="dxa"/>
              </w:trPr>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15" w:type="dxa"/>
              </w:trPr>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15" w:type="dxa"/>
              </w:trPr>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HİH 509</w:t>
                  </w:r>
                </w:p>
              </w:tc>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İÇ HASTALIKLARI HEMŞİRELİĞİ VE UYGULAMASI I</w:t>
                  </w:r>
                </w:p>
              </w:tc>
              <w:tc>
                <w:tcPr>
                  <w:tcW w:w="0" w:type="auto"/>
                  <w:hideMark/>
                </w:tcPr>
                <w:p w:rsidR="00FB1DF6" w:rsidRPr="00FB1DF6" w:rsidRDefault="00FB1DF6" w:rsidP="00FB1DF6">
                  <w:pPr>
                    <w:spacing w:before="78" w:after="78"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Hemşirelik süreci. Ağrı, erken tanı ve önemi. Uyku, </w:t>
                  </w:r>
                  <w:proofErr w:type="spellStart"/>
                  <w:r w:rsidRPr="00FB1DF6">
                    <w:rPr>
                      <w:rFonts w:ascii="Times New Roman" w:eastAsia="Times New Roman" w:hAnsi="Times New Roman" w:cs="Times New Roman"/>
                      <w:sz w:val="19"/>
                      <w:szCs w:val="19"/>
                    </w:rPr>
                    <w:t>homeostazis</w:t>
                  </w:r>
                  <w:proofErr w:type="spellEnd"/>
                  <w:r w:rsidRPr="00FB1DF6">
                    <w:rPr>
                      <w:rFonts w:ascii="Times New Roman" w:eastAsia="Times New Roman" w:hAnsi="Times New Roman" w:cs="Times New Roman"/>
                      <w:sz w:val="19"/>
                      <w:szCs w:val="19"/>
                    </w:rPr>
                    <w:t xml:space="preserve">, yatağa bağımlı hasta. </w:t>
                  </w:r>
                  <w:proofErr w:type="gramStart"/>
                  <w:r w:rsidRPr="00FB1DF6">
                    <w:rPr>
                      <w:rFonts w:ascii="Times New Roman" w:eastAsia="Times New Roman" w:hAnsi="Times New Roman" w:cs="Times New Roman"/>
                      <w:sz w:val="19"/>
                      <w:szCs w:val="19"/>
                    </w:rPr>
                    <w:t xml:space="preserve">Hemşirelikte bütüncül yaklaşım. </w:t>
                  </w:r>
                  <w:proofErr w:type="gramEnd"/>
                  <w:r w:rsidRPr="00FB1DF6">
                    <w:rPr>
                      <w:rFonts w:ascii="Times New Roman" w:eastAsia="Times New Roman" w:hAnsi="Times New Roman" w:cs="Times New Roman"/>
                      <w:sz w:val="19"/>
                      <w:szCs w:val="19"/>
                    </w:rPr>
                    <w:t>Sıvı-elektrolit ve asit-</w:t>
                  </w:r>
                  <w:proofErr w:type="gramStart"/>
                  <w:r w:rsidRPr="00FB1DF6">
                    <w:rPr>
                      <w:rFonts w:ascii="Times New Roman" w:eastAsia="Times New Roman" w:hAnsi="Times New Roman" w:cs="Times New Roman"/>
                      <w:sz w:val="19"/>
                      <w:szCs w:val="19"/>
                    </w:rPr>
                    <w:t>baz</w:t>
                  </w:r>
                  <w:proofErr w:type="gramEnd"/>
                  <w:r w:rsidRPr="00FB1DF6">
                    <w:rPr>
                      <w:rFonts w:ascii="Times New Roman" w:eastAsia="Times New Roman" w:hAnsi="Times New Roman" w:cs="Times New Roman"/>
                      <w:sz w:val="19"/>
                      <w:szCs w:val="19"/>
                    </w:rPr>
                    <w:t xml:space="preserve"> dengesi sorunu olan hastaların bakımı. Yaşlılık. Bağışıklık sistemi ve alerjik hastalıklar, solunum sistemi hastalıkları, kalp ve damar sistemi hastalıkları ile kan hastalıklarına ilişkin sorunu olan hasta bakımı ve hemşirelik yaklaşımları.</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(2-4)4</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8</w:t>
                  </w:r>
                </w:p>
              </w:tc>
            </w:tr>
            <w:tr w:rsidR="00FB1DF6" w:rsidRPr="00FB1DF6">
              <w:trPr>
                <w:tblCellSpacing w:w="15" w:type="dxa"/>
              </w:trPr>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15" w:type="dxa"/>
              </w:trPr>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15" w:type="dxa"/>
              </w:trPr>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HİH 510</w:t>
                  </w:r>
                </w:p>
              </w:tc>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İÇ HASTALIKLARI HEMŞİRELİĞİ VE UYGULAMASI II</w:t>
                  </w:r>
                </w:p>
              </w:tc>
              <w:tc>
                <w:tcPr>
                  <w:tcW w:w="0" w:type="auto"/>
                  <w:hideMark/>
                </w:tcPr>
                <w:p w:rsidR="00FB1DF6" w:rsidRPr="00FB1DF6" w:rsidRDefault="00FB1DF6" w:rsidP="00FB1DF6">
                  <w:pPr>
                    <w:spacing w:before="78" w:after="78"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Sindirim, sinir ve endokrin  sistemi hastalıkları, böbrek hastalıkları, eklem- bağ dokusu hastalıkları, lenf sistemi hastalıkları ile metabolizma hastalıkları olan hasta bakımı ve hemşirelik </w:t>
                  </w:r>
                  <w:proofErr w:type="gramStart"/>
                  <w:r w:rsidRPr="00FB1DF6">
                    <w:rPr>
                      <w:rFonts w:ascii="Times New Roman" w:eastAsia="Times New Roman" w:hAnsi="Times New Roman" w:cs="Times New Roman"/>
                      <w:sz w:val="19"/>
                      <w:szCs w:val="19"/>
                    </w:rPr>
                    <w:t>yaklaşımları.Onkoloji</w:t>
                  </w:r>
                  <w:proofErr w:type="gramEnd"/>
                  <w:r w:rsidRPr="00FB1DF6">
                    <w:rPr>
                      <w:rFonts w:ascii="Times New Roman" w:eastAsia="Times New Roman" w:hAnsi="Times New Roman" w:cs="Times New Roman"/>
                      <w:sz w:val="19"/>
                      <w:szCs w:val="19"/>
                    </w:rPr>
                    <w:t xml:space="preserve"> hemşireliği.</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(2-4)4</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8</w:t>
                  </w:r>
                </w:p>
              </w:tc>
            </w:tr>
            <w:tr w:rsidR="00FB1DF6" w:rsidRPr="00FB1DF6">
              <w:trPr>
                <w:tblCellSpacing w:w="15" w:type="dxa"/>
              </w:trPr>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15" w:type="dxa"/>
              </w:trPr>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15" w:type="dxa"/>
              </w:trPr>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HİH 511</w:t>
                  </w:r>
                </w:p>
              </w:tc>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FARMAKOLOJİDE TEMEL İLKELER</w:t>
                  </w:r>
                </w:p>
              </w:tc>
              <w:tc>
                <w:tcPr>
                  <w:tcW w:w="0" w:type="auto"/>
                  <w:hideMark/>
                </w:tcPr>
                <w:p w:rsidR="00FB1DF6" w:rsidRPr="00FB1DF6" w:rsidRDefault="00FB1DF6" w:rsidP="00FB1DF6">
                  <w:pPr>
                    <w:spacing w:before="78" w:after="78"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Farmakolojiye giriş, ilaçların emilimi, dağılımı, vücuttan atılımı, </w:t>
                  </w:r>
                  <w:r w:rsidRPr="00FB1DF6">
                    <w:rPr>
                      <w:rFonts w:ascii="Times New Roman" w:eastAsia="Times New Roman" w:hAnsi="Times New Roman" w:cs="Times New Roman"/>
                      <w:sz w:val="19"/>
                      <w:szCs w:val="19"/>
                    </w:rPr>
                    <w:lastRenderedPageBreak/>
                    <w:t xml:space="preserve">ilaçların etki mekanizmaları, ilaçlar arasındaki etkileşimler, ilaçların </w:t>
                  </w:r>
                  <w:proofErr w:type="spellStart"/>
                  <w:r w:rsidRPr="00FB1DF6">
                    <w:rPr>
                      <w:rFonts w:ascii="Times New Roman" w:eastAsia="Times New Roman" w:hAnsi="Times New Roman" w:cs="Times New Roman"/>
                      <w:sz w:val="19"/>
                      <w:szCs w:val="19"/>
                    </w:rPr>
                    <w:t>toksik</w:t>
                  </w:r>
                  <w:proofErr w:type="spellEnd"/>
                  <w:r w:rsidRPr="00FB1DF6">
                    <w:rPr>
                      <w:rFonts w:ascii="Times New Roman" w:eastAsia="Times New Roman" w:hAnsi="Times New Roman" w:cs="Times New Roman"/>
                      <w:sz w:val="19"/>
                      <w:szCs w:val="19"/>
                    </w:rPr>
                    <w:t xml:space="preserve"> etkileri, ilaç zehirlenmesinin tedavi ilkeleri, antibiyotikler ve </w:t>
                  </w:r>
                  <w:proofErr w:type="gramStart"/>
                  <w:r w:rsidRPr="00FB1DF6">
                    <w:rPr>
                      <w:rFonts w:ascii="Times New Roman" w:eastAsia="Times New Roman" w:hAnsi="Times New Roman" w:cs="Times New Roman"/>
                      <w:sz w:val="19"/>
                      <w:szCs w:val="19"/>
                    </w:rPr>
                    <w:t>enfeksiyon</w:t>
                  </w:r>
                  <w:proofErr w:type="gramEnd"/>
                  <w:r w:rsidRPr="00FB1DF6">
                    <w:rPr>
                      <w:rFonts w:ascii="Times New Roman" w:eastAsia="Times New Roman" w:hAnsi="Times New Roman" w:cs="Times New Roman"/>
                      <w:sz w:val="19"/>
                      <w:szCs w:val="19"/>
                    </w:rPr>
                    <w:t xml:space="preserve"> tedavisinin ilkeleri, antiseptik dezenfektanlar, </w:t>
                  </w:r>
                  <w:proofErr w:type="spellStart"/>
                  <w:r w:rsidRPr="00FB1DF6">
                    <w:rPr>
                      <w:rFonts w:ascii="Times New Roman" w:eastAsia="Times New Roman" w:hAnsi="Times New Roman" w:cs="Times New Roman"/>
                      <w:sz w:val="19"/>
                      <w:szCs w:val="19"/>
                    </w:rPr>
                    <w:t>kardiyovasküler</w:t>
                  </w:r>
                  <w:proofErr w:type="spellEnd"/>
                  <w:r w:rsidRPr="00FB1DF6">
                    <w:rPr>
                      <w:rFonts w:ascii="Times New Roman" w:eastAsia="Times New Roman" w:hAnsi="Times New Roman" w:cs="Times New Roman"/>
                      <w:sz w:val="19"/>
                      <w:szCs w:val="19"/>
                    </w:rPr>
                    <w:t xml:space="preserve"> sistem ilaçlarının kullanılması, </w:t>
                  </w:r>
                  <w:proofErr w:type="spellStart"/>
                  <w:r w:rsidRPr="00FB1DF6">
                    <w:rPr>
                      <w:rFonts w:ascii="Times New Roman" w:eastAsia="Times New Roman" w:hAnsi="Times New Roman" w:cs="Times New Roman"/>
                      <w:sz w:val="19"/>
                      <w:szCs w:val="19"/>
                    </w:rPr>
                    <w:t>bronşiyal</w:t>
                  </w:r>
                  <w:proofErr w:type="spellEnd"/>
                  <w:r w:rsidRPr="00FB1DF6">
                    <w:rPr>
                      <w:rFonts w:ascii="Times New Roman" w:eastAsia="Times New Roman" w:hAnsi="Times New Roman" w:cs="Times New Roman"/>
                      <w:sz w:val="19"/>
                      <w:szCs w:val="19"/>
                    </w:rPr>
                    <w:t xml:space="preserve"> astım tedavi ilkeleri, </w:t>
                  </w:r>
                  <w:proofErr w:type="spellStart"/>
                  <w:r w:rsidRPr="00FB1DF6">
                    <w:rPr>
                      <w:rFonts w:ascii="Times New Roman" w:eastAsia="Times New Roman" w:hAnsi="Times New Roman" w:cs="Times New Roman"/>
                      <w:sz w:val="19"/>
                      <w:szCs w:val="19"/>
                    </w:rPr>
                    <w:t>peptik</w:t>
                  </w:r>
                  <w:proofErr w:type="spellEnd"/>
                  <w:r w:rsidRPr="00FB1DF6">
                    <w:rPr>
                      <w:rFonts w:ascii="Times New Roman" w:eastAsia="Times New Roman" w:hAnsi="Times New Roman" w:cs="Times New Roman"/>
                      <w:sz w:val="19"/>
                      <w:szCs w:val="19"/>
                    </w:rPr>
                    <w:t xml:space="preserve"> ülser tedavisinde ilaç kullanımı, </w:t>
                  </w:r>
                  <w:proofErr w:type="spellStart"/>
                  <w:r w:rsidRPr="00FB1DF6">
                    <w:rPr>
                      <w:rFonts w:ascii="Times New Roman" w:eastAsia="Times New Roman" w:hAnsi="Times New Roman" w:cs="Times New Roman"/>
                      <w:sz w:val="19"/>
                      <w:szCs w:val="19"/>
                    </w:rPr>
                    <w:t>insülin</w:t>
                  </w:r>
                  <w:proofErr w:type="spellEnd"/>
                  <w:r w:rsidRPr="00FB1DF6">
                    <w:rPr>
                      <w:rFonts w:ascii="Times New Roman" w:eastAsia="Times New Roman" w:hAnsi="Times New Roman" w:cs="Times New Roman"/>
                      <w:sz w:val="19"/>
                      <w:szCs w:val="19"/>
                    </w:rPr>
                    <w:t xml:space="preserve"> ve oral </w:t>
                  </w:r>
                  <w:proofErr w:type="spellStart"/>
                  <w:r w:rsidRPr="00FB1DF6">
                    <w:rPr>
                      <w:rFonts w:ascii="Times New Roman" w:eastAsia="Times New Roman" w:hAnsi="Times New Roman" w:cs="Times New Roman"/>
                      <w:sz w:val="19"/>
                      <w:szCs w:val="19"/>
                    </w:rPr>
                    <w:t>hipoglisemik</w:t>
                  </w:r>
                  <w:proofErr w:type="spellEnd"/>
                  <w:r w:rsidRPr="00FB1DF6">
                    <w:rPr>
                      <w:rFonts w:ascii="Times New Roman" w:eastAsia="Times New Roman" w:hAnsi="Times New Roman" w:cs="Times New Roman"/>
                      <w:sz w:val="19"/>
                      <w:szCs w:val="19"/>
                    </w:rPr>
                    <w:t xml:space="preserve"> ilaçların </w:t>
                  </w:r>
                  <w:proofErr w:type="spellStart"/>
                  <w:r w:rsidRPr="00FB1DF6">
                    <w:rPr>
                      <w:rFonts w:ascii="Times New Roman" w:eastAsia="Times New Roman" w:hAnsi="Times New Roman" w:cs="Times New Roman"/>
                      <w:sz w:val="19"/>
                      <w:szCs w:val="19"/>
                    </w:rPr>
                    <w:t>kulanımı</w:t>
                  </w:r>
                  <w:proofErr w:type="spellEnd"/>
                  <w:r w:rsidRPr="00FB1DF6">
                    <w:rPr>
                      <w:rFonts w:ascii="Times New Roman" w:eastAsia="Times New Roman" w:hAnsi="Times New Roman" w:cs="Times New Roman"/>
                      <w:sz w:val="19"/>
                      <w:szCs w:val="19"/>
                    </w:rPr>
                    <w:t xml:space="preserve">, </w:t>
                  </w:r>
                  <w:proofErr w:type="spellStart"/>
                  <w:r w:rsidRPr="00FB1DF6">
                    <w:rPr>
                      <w:rFonts w:ascii="Times New Roman" w:eastAsia="Times New Roman" w:hAnsi="Times New Roman" w:cs="Times New Roman"/>
                      <w:sz w:val="19"/>
                      <w:szCs w:val="19"/>
                    </w:rPr>
                    <w:t>antienflematuar</w:t>
                  </w:r>
                  <w:proofErr w:type="spellEnd"/>
                  <w:r w:rsidRPr="00FB1DF6">
                    <w:rPr>
                      <w:rFonts w:ascii="Times New Roman" w:eastAsia="Times New Roman" w:hAnsi="Times New Roman" w:cs="Times New Roman"/>
                      <w:sz w:val="19"/>
                      <w:szCs w:val="19"/>
                    </w:rPr>
                    <w:t xml:space="preserve"> analjezik ilaçların kullanımı, gebelikte ilaç kullanımı.</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lastRenderedPageBreak/>
                    <w:t>(2-0)2</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r>
            <w:tr w:rsidR="00FB1DF6" w:rsidRPr="00FB1DF6">
              <w:trPr>
                <w:tblCellSpacing w:w="15" w:type="dxa"/>
              </w:trPr>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lastRenderedPageBreak/>
                    <w:t> </w:t>
                  </w:r>
                </w:p>
              </w:tc>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15" w:type="dxa"/>
              </w:trPr>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15" w:type="dxa"/>
              </w:trPr>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HİH 512</w:t>
                  </w:r>
                </w:p>
              </w:tc>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ONKOLOJİ HEMŞİRELİĞİ</w:t>
                  </w:r>
                </w:p>
              </w:tc>
              <w:tc>
                <w:tcPr>
                  <w:tcW w:w="0" w:type="auto"/>
                  <w:hideMark/>
                </w:tcPr>
                <w:p w:rsidR="00FB1DF6" w:rsidRPr="00FB1DF6" w:rsidRDefault="00FB1DF6" w:rsidP="00FB1DF6">
                  <w:pPr>
                    <w:spacing w:before="78" w:after="78"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Kanserin önlenmesinde hemşirenin rolü, kanserli hastalar ve aileleriyle iletişim. Kanser tedavisi, </w:t>
                  </w:r>
                  <w:proofErr w:type="gramStart"/>
                  <w:r w:rsidRPr="00FB1DF6">
                    <w:rPr>
                      <w:rFonts w:ascii="Times New Roman" w:eastAsia="Times New Roman" w:hAnsi="Times New Roman" w:cs="Times New Roman"/>
                      <w:sz w:val="19"/>
                      <w:szCs w:val="19"/>
                    </w:rPr>
                    <w:t>kemoterapi</w:t>
                  </w:r>
                  <w:proofErr w:type="gramEnd"/>
                  <w:r w:rsidRPr="00FB1DF6">
                    <w:rPr>
                      <w:rFonts w:ascii="Times New Roman" w:eastAsia="Times New Roman" w:hAnsi="Times New Roman" w:cs="Times New Roman"/>
                      <w:sz w:val="19"/>
                      <w:szCs w:val="19"/>
                    </w:rPr>
                    <w:t xml:space="preserve"> uygulamalarında görülen komplikasyonlar ve hemşirelik bakımı. </w:t>
                  </w:r>
                  <w:proofErr w:type="gramStart"/>
                  <w:r w:rsidRPr="00FB1DF6">
                    <w:rPr>
                      <w:rFonts w:ascii="Times New Roman" w:eastAsia="Times New Roman" w:hAnsi="Times New Roman" w:cs="Times New Roman"/>
                      <w:sz w:val="19"/>
                      <w:szCs w:val="19"/>
                    </w:rPr>
                    <w:t>Semptomların kontrolü, terminal dönemde olan kanserli hastanın bakımı, organ kanserleri ve hemşirelik bakım planının geliştirilmesi.</w:t>
                  </w:r>
                  <w:proofErr w:type="gramEnd"/>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(2-0)2</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r>
            <w:tr w:rsidR="00FB1DF6" w:rsidRPr="00FB1DF6">
              <w:trPr>
                <w:tblCellSpacing w:w="15" w:type="dxa"/>
              </w:trPr>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15" w:type="dxa"/>
              </w:trPr>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15" w:type="dxa"/>
              </w:trPr>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HİH 513</w:t>
                  </w:r>
                </w:p>
              </w:tc>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ACİL VE YOĞUN BAKIM HEMŞİRELİĞİ</w:t>
                  </w:r>
                </w:p>
              </w:tc>
              <w:tc>
                <w:tcPr>
                  <w:tcW w:w="0" w:type="auto"/>
                  <w:hideMark/>
                </w:tcPr>
                <w:p w:rsidR="00FB1DF6" w:rsidRPr="00FB1DF6" w:rsidRDefault="00FB1DF6" w:rsidP="00FB1DF6">
                  <w:pPr>
                    <w:spacing w:before="78" w:after="78"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Yoğun bakım ünitelerinde  sık karşılaşılan </w:t>
                  </w:r>
                  <w:proofErr w:type="gramStart"/>
                  <w:r w:rsidRPr="00FB1DF6">
                    <w:rPr>
                      <w:rFonts w:ascii="Times New Roman" w:eastAsia="Times New Roman" w:hAnsi="Times New Roman" w:cs="Times New Roman"/>
                      <w:sz w:val="19"/>
                      <w:szCs w:val="19"/>
                    </w:rPr>
                    <w:t>sorunlar.İlaç</w:t>
                  </w:r>
                  <w:proofErr w:type="gramEnd"/>
                  <w:r w:rsidRPr="00FB1DF6">
                    <w:rPr>
                      <w:rFonts w:ascii="Times New Roman" w:eastAsia="Times New Roman" w:hAnsi="Times New Roman" w:cs="Times New Roman"/>
                      <w:sz w:val="19"/>
                      <w:szCs w:val="19"/>
                    </w:rPr>
                    <w:t xml:space="preserve"> tedavisi. Acil hemşireliğinde temel </w:t>
                  </w:r>
                  <w:proofErr w:type="gramStart"/>
                  <w:r w:rsidRPr="00FB1DF6">
                    <w:rPr>
                      <w:rFonts w:ascii="Times New Roman" w:eastAsia="Times New Roman" w:hAnsi="Times New Roman" w:cs="Times New Roman"/>
                      <w:sz w:val="19"/>
                      <w:szCs w:val="19"/>
                    </w:rPr>
                    <w:t>kavramlar.Tıbbi</w:t>
                  </w:r>
                  <w:proofErr w:type="gramEnd"/>
                  <w:r w:rsidRPr="00FB1DF6">
                    <w:rPr>
                      <w:rFonts w:ascii="Times New Roman" w:eastAsia="Times New Roman" w:hAnsi="Times New Roman" w:cs="Times New Roman"/>
                      <w:sz w:val="19"/>
                      <w:szCs w:val="19"/>
                    </w:rPr>
                    <w:t xml:space="preserve">, </w:t>
                  </w:r>
                  <w:proofErr w:type="spellStart"/>
                  <w:r w:rsidRPr="00FB1DF6">
                    <w:rPr>
                      <w:rFonts w:ascii="Times New Roman" w:eastAsia="Times New Roman" w:hAnsi="Times New Roman" w:cs="Times New Roman"/>
                      <w:sz w:val="19"/>
                      <w:szCs w:val="19"/>
                    </w:rPr>
                    <w:t>obstetrik</w:t>
                  </w:r>
                  <w:proofErr w:type="spellEnd"/>
                  <w:r w:rsidRPr="00FB1DF6">
                    <w:rPr>
                      <w:rFonts w:ascii="Times New Roman" w:eastAsia="Times New Roman" w:hAnsi="Times New Roman" w:cs="Times New Roman"/>
                      <w:sz w:val="19"/>
                      <w:szCs w:val="19"/>
                    </w:rPr>
                    <w:t xml:space="preserve">, cerrahi, </w:t>
                  </w:r>
                  <w:proofErr w:type="spellStart"/>
                  <w:r w:rsidRPr="00FB1DF6">
                    <w:rPr>
                      <w:rFonts w:ascii="Times New Roman" w:eastAsia="Times New Roman" w:hAnsi="Times New Roman" w:cs="Times New Roman"/>
                      <w:sz w:val="19"/>
                      <w:szCs w:val="19"/>
                    </w:rPr>
                    <w:t>travmatik</w:t>
                  </w:r>
                  <w:proofErr w:type="spellEnd"/>
                  <w:r w:rsidRPr="00FB1DF6">
                    <w:rPr>
                      <w:rFonts w:ascii="Times New Roman" w:eastAsia="Times New Roman" w:hAnsi="Times New Roman" w:cs="Times New Roman"/>
                      <w:sz w:val="19"/>
                      <w:szCs w:val="19"/>
                    </w:rPr>
                    <w:t xml:space="preserve"> ve pediatrik acillerde hemşirelik bakımı, yara bakımı.</w:t>
                  </w:r>
                </w:p>
                <w:p w:rsidR="00FB1DF6" w:rsidRPr="00FB1DF6" w:rsidRDefault="00FB1DF6" w:rsidP="00FB1DF6">
                  <w:pPr>
                    <w:spacing w:before="78" w:after="78"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p w:rsidR="00FB1DF6" w:rsidRPr="00FB1DF6" w:rsidRDefault="00FB1DF6" w:rsidP="00FB1DF6">
                  <w:pPr>
                    <w:spacing w:before="78" w:after="78"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(2-0)2</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bl>
          <w:p w:rsidR="00FB1DF6" w:rsidRPr="00FB1DF6" w:rsidRDefault="00FB1DF6" w:rsidP="00FB1DF6">
            <w:pPr>
              <w:spacing w:after="0" w:line="240" w:lineRule="auto"/>
              <w:rPr>
                <w:rFonts w:ascii="Times New Roman" w:eastAsia="Times New Roman" w:hAnsi="Times New Roman" w:cs="Times New Roman"/>
                <w:sz w:val="19"/>
                <w:szCs w:val="19"/>
              </w:rPr>
            </w:pPr>
          </w:p>
        </w:tc>
      </w:tr>
      <w:tr w:rsidR="00FB1DF6" w:rsidRPr="00FB1DF6" w:rsidTr="00FB1DF6">
        <w:trPr>
          <w:tblCellSpacing w:w="15" w:type="dxa"/>
        </w:trPr>
        <w:tc>
          <w:tcPr>
            <w:tcW w:w="0" w:type="auto"/>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lastRenderedPageBreak/>
              <w:t>HİH 514 ENDOKRİN HEMŞİRELİĞİ (Teorik 2- Uygulama 4- Kredi 4- AKTS 8)</w:t>
            </w:r>
          </w:p>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Endokrin Hemşireliği dersi ile öğrenciler endokrin, metabolizma ve beslenme hastalıklarının yönetimi ve hemşirelik bakımına ilişkin bilgi ve beceriye sahip olacaklardır.</w:t>
            </w:r>
          </w:p>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lastRenderedPageBreak/>
              <w:t> </w:t>
            </w:r>
          </w:p>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HİH 515 ENDOSKOPİ HEMŞİRELİĞİ (Teorik 2- Uygulama 4- Kredi 4- AKTS 8)</w:t>
            </w:r>
          </w:p>
          <w:p w:rsidR="00AD0180"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Bu ders öğrencinin, endoskopide kullanılan aletler, kullanım ve dezenfeksiyonunun, endoskopinin </w:t>
            </w:r>
            <w:proofErr w:type="spellStart"/>
            <w:r w:rsidRPr="00FB1DF6">
              <w:rPr>
                <w:rFonts w:ascii="Times New Roman" w:eastAsia="Times New Roman" w:hAnsi="Times New Roman" w:cs="Times New Roman"/>
                <w:sz w:val="19"/>
                <w:szCs w:val="19"/>
              </w:rPr>
              <w:t>endikasyonları</w:t>
            </w:r>
            <w:proofErr w:type="spellEnd"/>
            <w:r w:rsidRPr="00FB1DF6">
              <w:rPr>
                <w:rFonts w:ascii="Times New Roman" w:eastAsia="Times New Roman" w:hAnsi="Times New Roman" w:cs="Times New Roman"/>
                <w:sz w:val="19"/>
                <w:szCs w:val="19"/>
              </w:rPr>
              <w:t>/</w:t>
            </w:r>
            <w:proofErr w:type="spellStart"/>
            <w:r w:rsidRPr="00FB1DF6">
              <w:rPr>
                <w:rFonts w:ascii="Times New Roman" w:eastAsia="Times New Roman" w:hAnsi="Times New Roman" w:cs="Times New Roman"/>
                <w:sz w:val="19"/>
                <w:szCs w:val="19"/>
              </w:rPr>
              <w:t>kontrendikasyonları</w:t>
            </w:r>
            <w:proofErr w:type="spellEnd"/>
            <w:r w:rsidRPr="00FB1DF6">
              <w:rPr>
                <w:rFonts w:ascii="Times New Roman" w:eastAsia="Times New Roman" w:hAnsi="Times New Roman" w:cs="Times New Roman"/>
                <w:sz w:val="19"/>
                <w:szCs w:val="19"/>
              </w:rPr>
              <w:t xml:space="preserve">/ yan etkilerinin öğrenilmesine, endoskopik girişimlerde </w:t>
            </w:r>
          </w:p>
          <w:p w:rsidR="00FB1DF6" w:rsidRPr="00FB1DF6" w:rsidRDefault="00FB1DF6" w:rsidP="00FB1DF6">
            <w:pPr>
              <w:spacing w:before="240" w:after="240" w:line="240" w:lineRule="auto"/>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endoskopi</w:t>
            </w:r>
            <w:proofErr w:type="gramEnd"/>
            <w:r w:rsidRPr="00FB1DF6">
              <w:rPr>
                <w:rFonts w:ascii="Times New Roman" w:eastAsia="Times New Roman" w:hAnsi="Times New Roman" w:cs="Times New Roman"/>
                <w:sz w:val="19"/>
                <w:szCs w:val="19"/>
              </w:rPr>
              <w:t xml:space="preserve"> hemşiresinin görev ve sorumluluklarının kavranmasına ve endoskopi hastasının bakım ilkelerine yönelik bilgi ve uygulamaları öğrenmesine yardımcı olur.</w:t>
            </w:r>
          </w:p>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HİH 516 GERİATRİ HEMŞİRELİĞİ(Teorik 2- Uygulama 4- Kredi 4- AKTS 8)</w:t>
            </w:r>
          </w:p>
          <w:p w:rsidR="00AD0180"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Bu ders ile öğrenciler, </w:t>
            </w:r>
            <w:proofErr w:type="spellStart"/>
            <w:r w:rsidRPr="00FB1DF6">
              <w:rPr>
                <w:rFonts w:ascii="Times New Roman" w:eastAsia="Times New Roman" w:hAnsi="Times New Roman" w:cs="Times New Roman"/>
                <w:sz w:val="19"/>
                <w:szCs w:val="19"/>
              </w:rPr>
              <w:t>Geriatrik</w:t>
            </w:r>
            <w:proofErr w:type="spellEnd"/>
            <w:r w:rsidRPr="00FB1DF6">
              <w:rPr>
                <w:rFonts w:ascii="Times New Roman" w:eastAsia="Times New Roman" w:hAnsi="Times New Roman" w:cs="Times New Roman"/>
                <w:sz w:val="19"/>
                <w:szCs w:val="19"/>
              </w:rPr>
              <w:t xml:space="preserve"> hastalıkları ve tedavi planını bilir ve hasta izlemini yapabilir, Hasta eğitimi yapabilir, "</w:t>
            </w:r>
            <w:proofErr w:type="spellStart"/>
            <w:r w:rsidRPr="00FB1DF6">
              <w:rPr>
                <w:rFonts w:ascii="Times New Roman" w:eastAsia="Times New Roman" w:hAnsi="Times New Roman" w:cs="Times New Roman"/>
                <w:sz w:val="19"/>
                <w:szCs w:val="19"/>
              </w:rPr>
              <w:t>Geriatrik</w:t>
            </w:r>
            <w:proofErr w:type="spellEnd"/>
            <w:r w:rsidRPr="00FB1DF6">
              <w:rPr>
                <w:rFonts w:ascii="Times New Roman" w:eastAsia="Times New Roman" w:hAnsi="Times New Roman" w:cs="Times New Roman"/>
                <w:sz w:val="19"/>
                <w:szCs w:val="19"/>
              </w:rPr>
              <w:t xml:space="preserve"> hastalıkların belirti, bulgularını bilir ve ayırt edebilir, Bu dersin sonunda</w:t>
            </w:r>
          </w:p>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 </w:t>
            </w:r>
            <w:proofErr w:type="gramStart"/>
            <w:r w:rsidRPr="00FB1DF6">
              <w:rPr>
                <w:rFonts w:ascii="Times New Roman" w:eastAsia="Times New Roman" w:hAnsi="Times New Roman" w:cs="Times New Roman"/>
                <w:sz w:val="19"/>
                <w:szCs w:val="19"/>
              </w:rPr>
              <w:t>öğrenci</w:t>
            </w:r>
            <w:proofErr w:type="gramEnd"/>
            <w:r w:rsidRPr="00FB1DF6">
              <w:rPr>
                <w:rFonts w:ascii="Times New Roman" w:eastAsia="Times New Roman" w:hAnsi="Times New Roman" w:cs="Times New Roman"/>
                <w:sz w:val="19"/>
                <w:szCs w:val="19"/>
              </w:rPr>
              <w:t xml:space="preserve">: </w:t>
            </w:r>
            <w:proofErr w:type="spellStart"/>
            <w:r w:rsidRPr="00FB1DF6">
              <w:rPr>
                <w:rFonts w:ascii="Times New Roman" w:eastAsia="Times New Roman" w:hAnsi="Times New Roman" w:cs="Times New Roman"/>
                <w:sz w:val="19"/>
                <w:szCs w:val="19"/>
              </w:rPr>
              <w:t>Geriatrik</w:t>
            </w:r>
            <w:proofErr w:type="spellEnd"/>
            <w:r w:rsidRPr="00FB1DF6">
              <w:rPr>
                <w:rFonts w:ascii="Times New Roman" w:eastAsia="Times New Roman" w:hAnsi="Times New Roman" w:cs="Times New Roman"/>
                <w:sz w:val="19"/>
                <w:szCs w:val="19"/>
              </w:rPr>
              <w:t xml:space="preserve"> hastalıkların etiyolojisini ve </w:t>
            </w:r>
            <w:proofErr w:type="spellStart"/>
            <w:r w:rsidRPr="00FB1DF6">
              <w:rPr>
                <w:rFonts w:ascii="Times New Roman" w:eastAsia="Times New Roman" w:hAnsi="Times New Roman" w:cs="Times New Roman"/>
                <w:sz w:val="19"/>
                <w:szCs w:val="19"/>
              </w:rPr>
              <w:t>fizyopatolojisini</w:t>
            </w:r>
            <w:proofErr w:type="spellEnd"/>
            <w:r w:rsidRPr="00FB1DF6">
              <w:rPr>
                <w:rFonts w:ascii="Times New Roman" w:eastAsia="Times New Roman" w:hAnsi="Times New Roman" w:cs="Times New Roman"/>
                <w:sz w:val="19"/>
                <w:szCs w:val="19"/>
              </w:rPr>
              <w:t xml:space="preserve"> bilir.</w:t>
            </w:r>
          </w:p>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HİH 517 İÇ HASTALIKLARI HEMŞİRELİĞİNDE EVDE BAKIM UYGULAMALARI (Teorik 2- Uygulama 4- Kredi 4- AKTS 8)</w:t>
            </w:r>
          </w:p>
          <w:p w:rsidR="00AD0180"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Bu dersi alan öğrenciler evde bakım hizmetlerinin organizasyonu, evde  bakım gerektiren sağlık sorunlarında bakım girişimlerinin planlanması, bireyin bedensel ve </w:t>
            </w:r>
            <w:proofErr w:type="spellStart"/>
            <w:r w:rsidRPr="00FB1DF6">
              <w:rPr>
                <w:rFonts w:ascii="Times New Roman" w:eastAsia="Times New Roman" w:hAnsi="Times New Roman" w:cs="Times New Roman"/>
                <w:sz w:val="19"/>
                <w:szCs w:val="19"/>
              </w:rPr>
              <w:t>mental</w:t>
            </w:r>
            <w:proofErr w:type="spellEnd"/>
            <w:r w:rsidRPr="00FB1DF6">
              <w:rPr>
                <w:rFonts w:ascii="Times New Roman" w:eastAsia="Times New Roman" w:hAnsi="Times New Roman" w:cs="Times New Roman"/>
                <w:sz w:val="19"/>
                <w:szCs w:val="19"/>
              </w:rPr>
              <w:t xml:space="preserve"> bakım gereksinimlerini </w:t>
            </w:r>
          </w:p>
          <w:p w:rsidR="00AD0180" w:rsidRDefault="00FB1DF6" w:rsidP="00FB1DF6">
            <w:pPr>
              <w:spacing w:before="240" w:after="240" w:line="240" w:lineRule="auto"/>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sistematik</w:t>
            </w:r>
            <w:proofErr w:type="gramEnd"/>
            <w:r w:rsidRPr="00FB1DF6">
              <w:rPr>
                <w:rFonts w:ascii="Times New Roman" w:eastAsia="Times New Roman" w:hAnsi="Times New Roman" w:cs="Times New Roman"/>
                <w:sz w:val="19"/>
                <w:szCs w:val="19"/>
              </w:rPr>
              <w:t xml:space="preserve"> bir yaklaşımla tanımlamak üzere </w:t>
            </w:r>
            <w:proofErr w:type="spellStart"/>
            <w:r w:rsidRPr="00FB1DF6">
              <w:rPr>
                <w:rFonts w:ascii="Times New Roman" w:eastAsia="Times New Roman" w:hAnsi="Times New Roman" w:cs="Times New Roman"/>
                <w:sz w:val="19"/>
                <w:szCs w:val="19"/>
              </w:rPr>
              <w:t>subjektif</w:t>
            </w:r>
            <w:proofErr w:type="spellEnd"/>
            <w:r w:rsidRPr="00FB1DF6">
              <w:rPr>
                <w:rFonts w:ascii="Times New Roman" w:eastAsia="Times New Roman" w:hAnsi="Times New Roman" w:cs="Times New Roman"/>
                <w:sz w:val="19"/>
                <w:szCs w:val="19"/>
              </w:rPr>
              <w:t xml:space="preserve"> ve objektif verilerin toplanması ve değerlendirilmesi, bireyin sağlık durumunu etkileyen olumlu ve olumsuz faktörlerin/özelliklerin saptanmasında</w:t>
            </w:r>
          </w:p>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 </w:t>
            </w:r>
            <w:proofErr w:type="gramStart"/>
            <w:r w:rsidRPr="00FB1DF6">
              <w:rPr>
                <w:rFonts w:ascii="Times New Roman" w:eastAsia="Times New Roman" w:hAnsi="Times New Roman" w:cs="Times New Roman"/>
                <w:sz w:val="19"/>
                <w:szCs w:val="19"/>
              </w:rPr>
              <w:t>hemşirelik</w:t>
            </w:r>
            <w:proofErr w:type="gramEnd"/>
            <w:r w:rsidRPr="00FB1DF6">
              <w:rPr>
                <w:rFonts w:ascii="Times New Roman" w:eastAsia="Times New Roman" w:hAnsi="Times New Roman" w:cs="Times New Roman"/>
                <w:sz w:val="19"/>
                <w:szCs w:val="19"/>
              </w:rPr>
              <w:t xml:space="preserve"> öyküsü alma becerileri kazandırılacaktır.</w:t>
            </w:r>
          </w:p>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HİH 518 İÇ HASTALIKLARI HEMŞİRELİĞİNDE TEMEL KAVRAM VE KURAMLAR (Teorik 2- Uygulama 0- Kredi 2- AKTS 4)</w:t>
            </w:r>
          </w:p>
          <w:p w:rsidR="00AD0180"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Bu ders ile öğrenciler, hemşireliğin </w:t>
            </w:r>
            <w:proofErr w:type="gramStart"/>
            <w:r w:rsidRPr="00FB1DF6">
              <w:rPr>
                <w:rFonts w:ascii="Times New Roman" w:eastAsia="Times New Roman" w:hAnsi="Times New Roman" w:cs="Times New Roman"/>
                <w:sz w:val="19"/>
                <w:szCs w:val="19"/>
              </w:rPr>
              <w:t>doğası,sağlık</w:t>
            </w:r>
            <w:proofErr w:type="gramEnd"/>
            <w:r w:rsidRPr="00FB1DF6">
              <w:rPr>
                <w:rFonts w:ascii="Times New Roman" w:eastAsia="Times New Roman" w:hAnsi="Times New Roman" w:cs="Times New Roman"/>
                <w:sz w:val="19"/>
                <w:szCs w:val="19"/>
              </w:rPr>
              <w:t xml:space="preserve"> bakım sistemi içindeki rolü, temel kavramları, hemşirelik model ve kuramları, hemşirelik felsefesine ilişkin birey, aile ve toplumun sağlığının </w:t>
            </w:r>
          </w:p>
          <w:p w:rsidR="00FB1DF6" w:rsidRPr="00FB1DF6" w:rsidRDefault="00FB1DF6" w:rsidP="00FB1DF6">
            <w:pPr>
              <w:spacing w:before="240" w:after="240" w:line="240" w:lineRule="auto"/>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korunması</w:t>
            </w:r>
            <w:proofErr w:type="gramEnd"/>
            <w:r w:rsidRPr="00FB1DF6">
              <w:rPr>
                <w:rFonts w:ascii="Times New Roman" w:eastAsia="Times New Roman" w:hAnsi="Times New Roman" w:cs="Times New Roman"/>
                <w:sz w:val="19"/>
                <w:szCs w:val="19"/>
              </w:rPr>
              <w:t>, geliştirilmesi, hemşirelik model ve kuramları doğrultusunda bilimsel sorun çözme ve doğru karar verme yeteneği kazanırlar. </w:t>
            </w:r>
          </w:p>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HİH519 NEFROLOJİ HEMŞİRELİĞİ (Teorik 2- Uygulama 4- Kredi 4- AKTS 8)</w:t>
            </w:r>
          </w:p>
          <w:p w:rsidR="00AD0180"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Bu ders ile öğrenci, böbrek hastalıklarına ilişkin kapsamlı teorik bilgi sahibi olacak, objektif ve sübjektif veri toplama becerisi kazanacak ve bireyin sağlığını değerlendirme yöntemlerini </w:t>
            </w:r>
          </w:p>
          <w:p w:rsidR="00FB1DF6" w:rsidRPr="00FB1DF6" w:rsidRDefault="00FB1DF6" w:rsidP="00FB1DF6">
            <w:pPr>
              <w:spacing w:before="240" w:after="240" w:line="240" w:lineRule="auto"/>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lastRenderedPageBreak/>
              <w:t>tanımlayabilecek</w:t>
            </w:r>
            <w:proofErr w:type="gramEnd"/>
            <w:r w:rsidRPr="00FB1DF6">
              <w:rPr>
                <w:rFonts w:ascii="Times New Roman" w:eastAsia="Times New Roman" w:hAnsi="Times New Roman" w:cs="Times New Roman"/>
                <w:sz w:val="19"/>
                <w:szCs w:val="19"/>
              </w:rPr>
              <w:t>, insan organizmasında sistemlerin normal yapı ve işlevlerini tanımlayabilecek ve sistematik olarak fizik inceleme yapabilecek ve elde ettiği bulguları yorumlayabilecektir.</w:t>
            </w:r>
          </w:p>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HİH 520 SAĞLIK TANILAMASI (Teorik 2- Uygulama 0- Kredi 2- AKTS 4)</w:t>
            </w:r>
          </w:p>
          <w:p w:rsidR="00AD0180"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Bu dersi alan </w:t>
            </w:r>
            <w:proofErr w:type="spellStart"/>
            <w:r w:rsidRPr="00FB1DF6">
              <w:rPr>
                <w:rFonts w:ascii="Times New Roman" w:eastAsia="Times New Roman" w:hAnsi="Times New Roman" w:cs="Times New Roman"/>
                <w:sz w:val="19"/>
                <w:szCs w:val="19"/>
              </w:rPr>
              <w:t>öğrencier</w:t>
            </w:r>
            <w:proofErr w:type="spellEnd"/>
            <w:r w:rsidRPr="00FB1DF6">
              <w:rPr>
                <w:rFonts w:ascii="Times New Roman" w:eastAsia="Times New Roman" w:hAnsi="Times New Roman" w:cs="Times New Roman"/>
                <w:sz w:val="19"/>
                <w:szCs w:val="19"/>
              </w:rPr>
              <w:t xml:space="preserve">, birey, aile ve toplumun sağlık gereksinimlerini belirleyen </w:t>
            </w:r>
            <w:proofErr w:type="spellStart"/>
            <w:r w:rsidRPr="00FB1DF6">
              <w:rPr>
                <w:rFonts w:ascii="Times New Roman" w:eastAsia="Times New Roman" w:hAnsi="Times New Roman" w:cs="Times New Roman"/>
                <w:sz w:val="19"/>
                <w:szCs w:val="19"/>
              </w:rPr>
              <w:t>subjektif</w:t>
            </w:r>
            <w:proofErr w:type="spellEnd"/>
            <w:r w:rsidRPr="00FB1DF6">
              <w:rPr>
                <w:rFonts w:ascii="Times New Roman" w:eastAsia="Times New Roman" w:hAnsi="Times New Roman" w:cs="Times New Roman"/>
                <w:sz w:val="19"/>
                <w:szCs w:val="19"/>
              </w:rPr>
              <w:t xml:space="preserve"> ve objektif değerlendirme yöntemleri, yaşamın tüm evrelerine özgü, normal fizyolojik ve sık görülen </w:t>
            </w:r>
          </w:p>
          <w:p w:rsidR="00FB1DF6" w:rsidRPr="00FB1DF6" w:rsidRDefault="00FB1DF6" w:rsidP="00FB1DF6">
            <w:pPr>
              <w:spacing w:before="240" w:after="240" w:line="240" w:lineRule="auto"/>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patolojik</w:t>
            </w:r>
            <w:proofErr w:type="gramEnd"/>
            <w:r w:rsidRPr="00FB1DF6">
              <w:rPr>
                <w:rFonts w:ascii="Times New Roman" w:eastAsia="Times New Roman" w:hAnsi="Times New Roman" w:cs="Times New Roman"/>
                <w:sz w:val="19"/>
                <w:szCs w:val="19"/>
              </w:rPr>
              <w:t xml:space="preserve"> göstergelerin tanılanması, tüm tanı testleri ve değerlendirmelerine yönelik bilgi ve uygulamaları öğrenirler.</w:t>
            </w:r>
          </w:p>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HİH 521 SAĞLIĞI KORUMA VE GELİŞTİRME (Teorik 2- Uygulama 0- Kredi 2- AKTS 4)</w:t>
            </w:r>
          </w:p>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Bu ders ile öğrencinin birey, aile ve toplumunun sağlığını korumak ve geliştirmeye yönelik gerekli olan bilgi ve becerileri kazanması sağlanacaktır.</w:t>
            </w:r>
          </w:p>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HİH 522 SEMPTOM YÖNETİMİ (Teorik 2- Uygulama 0- Kredi 2- AKTS 4)</w:t>
            </w:r>
          </w:p>
          <w:p w:rsidR="00AD0180"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Bu ders ile öğrenci hasta bireyin bedensel ve </w:t>
            </w:r>
            <w:proofErr w:type="spellStart"/>
            <w:r w:rsidRPr="00FB1DF6">
              <w:rPr>
                <w:rFonts w:ascii="Times New Roman" w:eastAsia="Times New Roman" w:hAnsi="Times New Roman" w:cs="Times New Roman"/>
                <w:sz w:val="19"/>
                <w:szCs w:val="19"/>
              </w:rPr>
              <w:t>mental</w:t>
            </w:r>
            <w:proofErr w:type="spellEnd"/>
            <w:r w:rsidRPr="00FB1DF6">
              <w:rPr>
                <w:rFonts w:ascii="Times New Roman" w:eastAsia="Times New Roman" w:hAnsi="Times New Roman" w:cs="Times New Roman"/>
                <w:sz w:val="19"/>
                <w:szCs w:val="19"/>
              </w:rPr>
              <w:t xml:space="preserve"> bakım gereksinimlerini sistematik bir yaklaşımla tanımlamak üzere </w:t>
            </w:r>
            <w:proofErr w:type="spellStart"/>
            <w:r w:rsidRPr="00FB1DF6">
              <w:rPr>
                <w:rFonts w:ascii="Times New Roman" w:eastAsia="Times New Roman" w:hAnsi="Times New Roman" w:cs="Times New Roman"/>
                <w:sz w:val="19"/>
                <w:szCs w:val="19"/>
              </w:rPr>
              <w:t>subjektif</w:t>
            </w:r>
            <w:proofErr w:type="spellEnd"/>
            <w:r w:rsidRPr="00FB1DF6">
              <w:rPr>
                <w:rFonts w:ascii="Times New Roman" w:eastAsia="Times New Roman" w:hAnsi="Times New Roman" w:cs="Times New Roman"/>
                <w:sz w:val="19"/>
                <w:szCs w:val="19"/>
              </w:rPr>
              <w:t xml:space="preserve"> ve objektif verilerin toplanması ve değerlendirilmesi, bireyin sağlık </w:t>
            </w:r>
          </w:p>
          <w:p w:rsidR="00FB1DF6" w:rsidRPr="00FB1DF6" w:rsidRDefault="00FB1DF6" w:rsidP="00FB1DF6">
            <w:pPr>
              <w:spacing w:before="240" w:after="240" w:line="240" w:lineRule="auto"/>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durumunu</w:t>
            </w:r>
            <w:proofErr w:type="gramEnd"/>
            <w:r w:rsidRPr="00FB1DF6">
              <w:rPr>
                <w:rFonts w:ascii="Times New Roman" w:eastAsia="Times New Roman" w:hAnsi="Times New Roman" w:cs="Times New Roman"/>
                <w:sz w:val="19"/>
                <w:szCs w:val="19"/>
              </w:rPr>
              <w:t xml:space="preserve"> etkileyen olumlu ve olumsuz faktörlerin/özelliklerin saptanmasında hemşirelik öyküsü alma konularında bilgi sahibi olacaktır.</w:t>
            </w:r>
          </w:p>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rsidTr="00FB1DF6">
        <w:trPr>
          <w:tblCellSpacing w:w="15" w:type="dxa"/>
        </w:trPr>
        <w:tc>
          <w:tcPr>
            <w:tcW w:w="0" w:type="auto"/>
            <w:shd w:val="clear" w:color="auto" w:fill="EFEFEF"/>
            <w:vAlign w:val="center"/>
            <w:hideMark/>
          </w:tcPr>
          <w:p w:rsidR="00FB1DF6" w:rsidRPr="00FB1DF6" w:rsidRDefault="00FB1DF6" w:rsidP="00FB1DF6">
            <w:pPr>
              <w:spacing w:before="240" w:after="240" w:line="423" w:lineRule="atLeast"/>
              <w:outlineLvl w:val="1"/>
              <w:rPr>
                <w:rFonts w:ascii="Segoe UI" w:eastAsia="Times New Roman" w:hAnsi="Segoe UI" w:cs="Segoe UI"/>
                <w:b/>
                <w:bCs/>
                <w:sz w:val="28"/>
                <w:szCs w:val="28"/>
              </w:rPr>
            </w:pPr>
            <w:r w:rsidRPr="00FB1DF6">
              <w:rPr>
                <w:rFonts w:ascii="Segoe UI" w:eastAsia="Times New Roman" w:hAnsi="Segoe UI" w:cs="Segoe UI"/>
                <w:b/>
                <w:bCs/>
                <w:sz w:val="28"/>
              </w:rPr>
              <w:lastRenderedPageBreak/>
              <w:t xml:space="preserve">Halk Sağlığı Hemşireliği TEZLİ Yüksek Lisans </w:t>
            </w:r>
            <w:proofErr w:type="spellStart"/>
            <w:r w:rsidRPr="00FB1DF6">
              <w:rPr>
                <w:rFonts w:ascii="Segoe UI" w:eastAsia="Times New Roman" w:hAnsi="Segoe UI" w:cs="Segoe UI"/>
                <w:b/>
                <w:bCs/>
                <w:sz w:val="28"/>
              </w:rPr>
              <w:t>Prog</w:t>
            </w:r>
            <w:proofErr w:type="spellEnd"/>
            <w:r w:rsidRPr="00FB1DF6">
              <w:rPr>
                <w:rFonts w:ascii="Segoe UI" w:eastAsia="Times New Roman" w:hAnsi="Segoe UI" w:cs="Segoe UI"/>
                <w:b/>
                <w:bCs/>
                <w:sz w:val="28"/>
              </w:rPr>
              <w:t>. Dersler ve İçerikleri</w:t>
            </w:r>
          </w:p>
        </w:tc>
      </w:tr>
      <w:tr w:rsidR="00FB1DF6" w:rsidRPr="00FB1DF6" w:rsidTr="00FB1DF6">
        <w:trPr>
          <w:tblCellSpacing w:w="15" w:type="dxa"/>
        </w:trPr>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rsidTr="00FB1DF6">
        <w:trPr>
          <w:tblCellSpacing w:w="15" w:type="dxa"/>
        </w:trPr>
        <w:tc>
          <w:tcPr>
            <w:tcW w:w="0" w:type="auto"/>
            <w:vAlign w:val="center"/>
            <w:hideMark/>
          </w:tcPr>
          <w:tbl>
            <w:tblPr>
              <w:tblW w:w="5000" w:type="pct"/>
              <w:tblCellSpacing w:w="37" w:type="dxa"/>
              <w:tblCellMar>
                <w:top w:w="75" w:type="dxa"/>
                <w:left w:w="75" w:type="dxa"/>
                <w:bottom w:w="75" w:type="dxa"/>
                <w:right w:w="75" w:type="dxa"/>
              </w:tblCellMar>
              <w:tblLook w:val="04A0"/>
            </w:tblPr>
            <w:tblGrid>
              <w:gridCol w:w="2866"/>
              <w:gridCol w:w="5582"/>
              <w:gridCol w:w="8760"/>
              <w:gridCol w:w="1981"/>
              <w:gridCol w:w="2441"/>
            </w:tblGrid>
            <w:tr w:rsidR="00FB1DF6" w:rsidRPr="00FB1DF6">
              <w:trPr>
                <w:tblCellSpacing w:w="37" w:type="dxa"/>
              </w:trPr>
              <w:tc>
                <w:tcPr>
                  <w:tcW w:w="0" w:type="auto"/>
                  <w:gridSpan w:val="5"/>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lastRenderedPageBreak/>
                    <w:t>Yüksek Lisans ve Doktora / Dersleri</w:t>
                  </w:r>
                </w:p>
              </w:tc>
            </w:tr>
            <w:tr w:rsidR="00FB1DF6" w:rsidRPr="00FB1DF6">
              <w:trPr>
                <w:tblCellSpacing w:w="37" w:type="dxa"/>
              </w:trPr>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37" w:type="dxa"/>
              </w:trPr>
              <w:tc>
                <w:tcPr>
                  <w:tcW w:w="650" w:type="pct"/>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Kod</w:t>
                  </w:r>
                </w:p>
              </w:tc>
              <w:tc>
                <w:tcPr>
                  <w:tcW w:w="1300" w:type="pct"/>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Ders</w:t>
                  </w:r>
                </w:p>
              </w:tc>
              <w:tc>
                <w:tcPr>
                  <w:tcW w:w="2050" w:type="pct"/>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Ders İçeriği</w:t>
                  </w:r>
                </w:p>
              </w:tc>
              <w:tc>
                <w:tcPr>
                  <w:tcW w:w="450" w:type="pct"/>
                  <w:vAlign w:val="center"/>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Kredi</w:t>
                  </w:r>
                </w:p>
              </w:tc>
              <w:tc>
                <w:tcPr>
                  <w:tcW w:w="550" w:type="pct"/>
                  <w:vAlign w:val="center"/>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ECTS</w:t>
                  </w:r>
                </w:p>
              </w:tc>
            </w:tr>
            <w:tr w:rsidR="00FB1DF6" w:rsidRPr="00FB1DF6">
              <w:trPr>
                <w:tblCellSpacing w:w="37" w:type="dxa"/>
              </w:trPr>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HHS 599</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YÜKSEK LİSANS TEZİ</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YÜKSEK LİSANS TEZİ</w:t>
                  </w:r>
                </w:p>
              </w:tc>
              <w:tc>
                <w:tcPr>
                  <w:tcW w:w="0" w:type="auto"/>
                  <w:vAlign w:val="center"/>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0" w:type="auto"/>
                  <w:vAlign w:val="center"/>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26</w:t>
                  </w:r>
                </w:p>
              </w:tc>
            </w:tr>
            <w:tr w:rsidR="00FB1DF6" w:rsidRPr="00FB1DF6">
              <w:trPr>
                <w:tblCellSpacing w:w="37" w:type="dxa"/>
              </w:trPr>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HHS 700-750</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SEMINER</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SEMINER</w:t>
                  </w:r>
                </w:p>
              </w:tc>
              <w:tc>
                <w:tcPr>
                  <w:tcW w:w="0" w:type="auto"/>
                  <w:vAlign w:val="center"/>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0" w:type="auto"/>
                  <w:vAlign w:val="center"/>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r>
            <w:tr w:rsidR="00FB1DF6" w:rsidRPr="00FB1DF6">
              <w:trPr>
                <w:tblCellSpacing w:w="37" w:type="dxa"/>
              </w:trPr>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HHS 751-799</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DÖNEM PROJESİ</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DÖNEM PROJESİ</w:t>
                  </w:r>
                </w:p>
              </w:tc>
              <w:tc>
                <w:tcPr>
                  <w:tcW w:w="0" w:type="auto"/>
                  <w:vAlign w:val="center"/>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0" w:type="auto"/>
                  <w:vAlign w:val="center"/>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10</w:t>
                  </w:r>
                </w:p>
              </w:tc>
            </w:tr>
            <w:tr w:rsidR="00FB1DF6" w:rsidRPr="00FB1DF6">
              <w:trPr>
                <w:tblCellSpacing w:w="37" w:type="dxa"/>
              </w:trPr>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HHS 800-850</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UZMANLIK ALAN DERSI</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UZMANLIK ALAN DERSI</w:t>
                  </w:r>
                </w:p>
              </w:tc>
              <w:tc>
                <w:tcPr>
                  <w:tcW w:w="0" w:type="auto"/>
                  <w:vAlign w:val="center"/>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0" w:type="auto"/>
                  <w:vAlign w:val="center"/>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r>
            <w:tr w:rsidR="00FB1DF6" w:rsidRPr="00FB1DF6">
              <w:trPr>
                <w:tblCellSpacing w:w="37" w:type="dxa"/>
              </w:trPr>
              <w:tc>
                <w:tcPr>
                  <w:tcW w:w="0" w:type="auto"/>
                  <w:gridSpan w:val="5"/>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37" w:type="dxa"/>
              </w:trPr>
              <w:tc>
                <w:tcPr>
                  <w:tcW w:w="0" w:type="auto"/>
                  <w:gridSpan w:val="5"/>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Yüksek Lisans ve Doktora / Seçmeli Dersler</w:t>
                  </w:r>
                </w:p>
              </w:tc>
            </w:tr>
            <w:tr w:rsidR="00FB1DF6" w:rsidRPr="00FB1DF6">
              <w:trPr>
                <w:tblCellSpacing w:w="37" w:type="dxa"/>
              </w:trPr>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AD0180">
                  <w:pPr>
                    <w:spacing w:after="0" w:line="240" w:lineRule="auto"/>
                    <w:ind w:right="617"/>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37" w:type="dxa"/>
              </w:trPr>
              <w:tc>
                <w:tcPr>
                  <w:tcW w:w="650" w:type="pct"/>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Kod</w:t>
                  </w:r>
                </w:p>
              </w:tc>
              <w:tc>
                <w:tcPr>
                  <w:tcW w:w="1300" w:type="pct"/>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Ders</w:t>
                  </w:r>
                </w:p>
              </w:tc>
              <w:tc>
                <w:tcPr>
                  <w:tcW w:w="2050" w:type="pct"/>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Ders İçeriği</w:t>
                  </w:r>
                </w:p>
              </w:tc>
              <w:tc>
                <w:tcPr>
                  <w:tcW w:w="450" w:type="pct"/>
                  <w:vAlign w:val="center"/>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Kredi</w:t>
                  </w:r>
                </w:p>
              </w:tc>
              <w:tc>
                <w:tcPr>
                  <w:tcW w:w="550" w:type="pct"/>
                  <w:vAlign w:val="center"/>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ECTS</w:t>
                  </w:r>
                </w:p>
              </w:tc>
            </w:tr>
            <w:tr w:rsidR="00FB1DF6" w:rsidRPr="00FB1DF6">
              <w:trPr>
                <w:tblCellSpacing w:w="37" w:type="dxa"/>
              </w:trPr>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HAL 501</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SAĞLIK ALANINDA ARAŞTIRMA YÖNTEMLERİ VE İSTATİSTİK</w:t>
                  </w:r>
                </w:p>
              </w:tc>
              <w:tc>
                <w:tcPr>
                  <w:tcW w:w="0" w:type="auto"/>
                  <w:hideMark/>
                </w:tcPr>
                <w:p w:rsidR="00AD0180"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Bilimsel yöntem ve istatistik; araştırma hakkında genel bilgiler; araştırmanın </w:t>
                  </w:r>
                </w:p>
                <w:p w:rsidR="00AD0180"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aşamaları</w:t>
                  </w:r>
                  <w:proofErr w:type="gramEnd"/>
                  <w:r w:rsidRPr="00FB1DF6">
                    <w:rPr>
                      <w:rFonts w:ascii="Times New Roman" w:eastAsia="Times New Roman" w:hAnsi="Times New Roman" w:cs="Times New Roman"/>
                      <w:sz w:val="19"/>
                      <w:szCs w:val="19"/>
                    </w:rPr>
                    <w:t xml:space="preserve">, özellikleri ve uygulanmaları; araştırma tipleri ve özellikleri; sıklık </w:t>
                  </w:r>
                </w:p>
                <w:p w:rsidR="00AD0180"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dağılımları</w:t>
                  </w:r>
                  <w:proofErr w:type="gramEnd"/>
                  <w:r w:rsidRPr="00FB1DF6">
                    <w:rPr>
                      <w:rFonts w:ascii="Times New Roman" w:eastAsia="Times New Roman" w:hAnsi="Times New Roman" w:cs="Times New Roman"/>
                      <w:sz w:val="19"/>
                      <w:szCs w:val="19"/>
                    </w:rPr>
                    <w:t xml:space="preserve">; olasılık dağılımları; toplum değerlerinin tahmin edilmesi; önemlilik testleri </w:t>
                  </w:r>
                </w:p>
                <w:p w:rsidR="00AD0180"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hakkında</w:t>
                  </w:r>
                  <w:proofErr w:type="gramEnd"/>
                  <w:r w:rsidRPr="00FB1DF6">
                    <w:rPr>
                      <w:rFonts w:ascii="Times New Roman" w:eastAsia="Times New Roman" w:hAnsi="Times New Roman" w:cs="Times New Roman"/>
                      <w:sz w:val="19"/>
                      <w:szCs w:val="19"/>
                    </w:rPr>
                    <w:t xml:space="preserve"> genel bilgiler; başlıca önemlilik testleri (parametrik,  parametrik olmayan, </w:t>
                  </w:r>
                </w:p>
                <w:p w:rsidR="00AD0180"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karşılıklı</w:t>
                  </w:r>
                  <w:proofErr w:type="gramEnd"/>
                  <w:r w:rsidRPr="00FB1DF6">
                    <w:rPr>
                      <w:rFonts w:ascii="Times New Roman" w:eastAsia="Times New Roman" w:hAnsi="Times New Roman" w:cs="Times New Roman"/>
                      <w:sz w:val="19"/>
                      <w:szCs w:val="19"/>
                    </w:rPr>
                    <w:t xml:space="preserve"> ilişki ve karşılıklı ilişki modeli); zaman dizileri analizi; biyomedikal </w:t>
                  </w:r>
                </w:p>
                <w:p w:rsidR="00FB1DF6" w:rsidRPr="00FB1DF6"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deneylerde</w:t>
                  </w:r>
                  <w:proofErr w:type="gramEnd"/>
                  <w:r w:rsidRPr="00FB1DF6">
                    <w:rPr>
                      <w:rFonts w:ascii="Times New Roman" w:eastAsia="Times New Roman" w:hAnsi="Times New Roman" w:cs="Times New Roman"/>
                      <w:sz w:val="19"/>
                      <w:szCs w:val="19"/>
                    </w:rPr>
                    <w:t xml:space="preserve"> istatistiksel yöntemler.</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(3-0)3</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8</w:t>
                  </w:r>
                </w:p>
              </w:tc>
            </w:tr>
            <w:tr w:rsidR="00FB1DF6" w:rsidRPr="00FB1DF6">
              <w:trPr>
                <w:tblCellSpacing w:w="37" w:type="dxa"/>
              </w:trPr>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37" w:type="dxa"/>
              </w:trPr>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37" w:type="dxa"/>
              </w:trPr>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HAL 503</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EPİDEMİYOLOJİ VE HASTALIKLARLA SAVAŞ</w:t>
                  </w:r>
                </w:p>
              </w:tc>
              <w:tc>
                <w:tcPr>
                  <w:tcW w:w="0" w:type="auto"/>
                  <w:hideMark/>
                </w:tcPr>
                <w:p w:rsidR="00AD0180"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Epidemiyolojiye giriş; epidemiyolojide neden kavramı; hastalıkların oluşumuna </w:t>
                  </w:r>
                </w:p>
                <w:p w:rsidR="00AD0180"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epidemiyolojik</w:t>
                  </w:r>
                  <w:proofErr w:type="gramEnd"/>
                  <w:r w:rsidRPr="00FB1DF6">
                    <w:rPr>
                      <w:rFonts w:ascii="Times New Roman" w:eastAsia="Times New Roman" w:hAnsi="Times New Roman" w:cs="Times New Roman"/>
                      <w:sz w:val="19"/>
                      <w:szCs w:val="19"/>
                    </w:rPr>
                    <w:t xml:space="preserve"> yaklaşım; sağlık ve hastalıkla ilgili olayların betimlenmesi; </w:t>
                  </w:r>
                </w:p>
                <w:p w:rsidR="00AD0180"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toplumun</w:t>
                  </w:r>
                  <w:proofErr w:type="gramEnd"/>
                  <w:r w:rsidRPr="00FB1DF6">
                    <w:rPr>
                      <w:rFonts w:ascii="Times New Roman" w:eastAsia="Times New Roman" w:hAnsi="Times New Roman" w:cs="Times New Roman"/>
                      <w:sz w:val="19"/>
                      <w:szCs w:val="19"/>
                    </w:rPr>
                    <w:t xml:space="preserve"> demografik yapısının incelenmesi;  epidemiyolojide kullanılan </w:t>
                  </w:r>
                </w:p>
                <w:p w:rsidR="00AD0180"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ölçütler</w:t>
                  </w:r>
                  <w:proofErr w:type="gramEnd"/>
                  <w:r w:rsidRPr="00FB1DF6">
                    <w:rPr>
                      <w:rFonts w:ascii="Times New Roman" w:eastAsia="Times New Roman" w:hAnsi="Times New Roman" w:cs="Times New Roman"/>
                      <w:sz w:val="19"/>
                      <w:szCs w:val="19"/>
                    </w:rPr>
                    <w:t xml:space="preserve">; epidemiyolojide hastalıklardan korunma kavramı; salgınların </w:t>
                  </w:r>
                </w:p>
                <w:p w:rsidR="00AD0180"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epidemiyolojik</w:t>
                  </w:r>
                  <w:proofErr w:type="gramEnd"/>
                  <w:r w:rsidRPr="00FB1DF6">
                    <w:rPr>
                      <w:rFonts w:ascii="Times New Roman" w:eastAsia="Times New Roman" w:hAnsi="Times New Roman" w:cs="Times New Roman"/>
                      <w:sz w:val="19"/>
                      <w:szCs w:val="19"/>
                    </w:rPr>
                    <w:t xml:space="preserve"> olarak incelenmesi; hastalıklarla savaş kavramı; akut solunum yolları </w:t>
                  </w:r>
                </w:p>
                <w:p w:rsidR="00AD0180"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enfeksiyonları</w:t>
                  </w:r>
                  <w:proofErr w:type="gramEnd"/>
                  <w:r w:rsidRPr="00FB1DF6">
                    <w:rPr>
                      <w:rFonts w:ascii="Times New Roman" w:eastAsia="Times New Roman" w:hAnsi="Times New Roman" w:cs="Times New Roman"/>
                      <w:sz w:val="19"/>
                      <w:szCs w:val="19"/>
                    </w:rPr>
                    <w:t xml:space="preserve"> ile savaş; ishalli hastalıklarla savaş; kıranlar, ortaya çıkan sorunlar </w:t>
                  </w:r>
                </w:p>
                <w:p w:rsidR="00AD0180"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lastRenderedPageBreak/>
                    <w:t>ve</w:t>
                  </w:r>
                  <w:proofErr w:type="gramEnd"/>
                  <w:r w:rsidRPr="00FB1DF6">
                    <w:rPr>
                      <w:rFonts w:ascii="Times New Roman" w:eastAsia="Times New Roman" w:hAnsi="Times New Roman" w:cs="Times New Roman"/>
                      <w:sz w:val="19"/>
                      <w:szCs w:val="19"/>
                    </w:rPr>
                    <w:t xml:space="preserve"> tıbbi önlemler; kronik hastalıklarla savaş. Enfeksiyon ve </w:t>
                  </w:r>
                  <w:proofErr w:type="gramStart"/>
                  <w:r w:rsidRPr="00FB1DF6">
                    <w:rPr>
                      <w:rFonts w:ascii="Times New Roman" w:eastAsia="Times New Roman" w:hAnsi="Times New Roman" w:cs="Times New Roman"/>
                      <w:sz w:val="19"/>
                      <w:szCs w:val="19"/>
                    </w:rPr>
                    <w:t>enfeksiyon</w:t>
                  </w:r>
                  <w:proofErr w:type="gramEnd"/>
                  <w:r w:rsidRPr="00FB1DF6">
                    <w:rPr>
                      <w:rFonts w:ascii="Times New Roman" w:eastAsia="Times New Roman" w:hAnsi="Times New Roman" w:cs="Times New Roman"/>
                      <w:sz w:val="19"/>
                      <w:szCs w:val="19"/>
                    </w:rPr>
                    <w:t xml:space="preserve"> hastalıkları; </w:t>
                  </w:r>
                </w:p>
                <w:p w:rsidR="00AD0180"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enfeksiyonlara</w:t>
                  </w:r>
                  <w:proofErr w:type="gramEnd"/>
                  <w:r w:rsidRPr="00FB1DF6">
                    <w:rPr>
                      <w:rFonts w:ascii="Times New Roman" w:eastAsia="Times New Roman" w:hAnsi="Times New Roman" w:cs="Times New Roman"/>
                      <w:sz w:val="19"/>
                      <w:szCs w:val="19"/>
                    </w:rPr>
                    <w:t xml:space="preserve"> karşı direnç ve bağışıklık; bulaşıcı hastalıklarla savaş yöntemleri; </w:t>
                  </w:r>
                </w:p>
                <w:p w:rsidR="00AD0180"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Türkiye’de </w:t>
                  </w:r>
                  <w:proofErr w:type="spellStart"/>
                  <w:r w:rsidRPr="00FB1DF6">
                    <w:rPr>
                      <w:rFonts w:ascii="Times New Roman" w:eastAsia="Times New Roman" w:hAnsi="Times New Roman" w:cs="Times New Roman"/>
                      <w:sz w:val="19"/>
                      <w:szCs w:val="19"/>
                    </w:rPr>
                    <w:t>bağışıklama</w:t>
                  </w:r>
                  <w:proofErr w:type="spellEnd"/>
                  <w:r w:rsidRPr="00FB1DF6">
                    <w:rPr>
                      <w:rFonts w:ascii="Times New Roman" w:eastAsia="Times New Roman" w:hAnsi="Times New Roman" w:cs="Times New Roman"/>
                      <w:sz w:val="19"/>
                      <w:szCs w:val="19"/>
                    </w:rPr>
                    <w:t xml:space="preserve"> çalışmaları; salgınların epidemiyolojik olarak incelenmesi; </w:t>
                  </w:r>
                </w:p>
                <w:p w:rsidR="00AD0180"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bazı önemli </w:t>
                  </w:r>
                  <w:proofErr w:type="gramStart"/>
                  <w:r w:rsidRPr="00FB1DF6">
                    <w:rPr>
                      <w:rFonts w:ascii="Times New Roman" w:eastAsia="Times New Roman" w:hAnsi="Times New Roman" w:cs="Times New Roman"/>
                      <w:sz w:val="19"/>
                      <w:szCs w:val="19"/>
                    </w:rPr>
                    <w:t>enfeksiyon</w:t>
                  </w:r>
                  <w:proofErr w:type="gramEnd"/>
                  <w:r w:rsidRPr="00FB1DF6">
                    <w:rPr>
                      <w:rFonts w:ascii="Times New Roman" w:eastAsia="Times New Roman" w:hAnsi="Times New Roman" w:cs="Times New Roman"/>
                      <w:sz w:val="19"/>
                      <w:szCs w:val="19"/>
                    </w:rPr>
                    <w:t xml:space="preserve"> hastalıkları ile savaş ( gıda zehirlenmeleri, akut solunum </w:t>
                  </w:r>
                </w:p>
                <w:p w:rsidR="00AD0180"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yolları</w:t>
                  </w:r>
                  <w:proofErr w:type="gramEnd"/>
                  <w:r w:rsidRPr="00FB1DF6">
                    <w:rPr>
                      <w:rFonts w:ascii="Times New Roman" w:eastAsia="Times New Roman" w:hAnsi="Times New Roman" w:cs="Times New Roman"/>
                      <w:sz w:val="19"/>
                      <w:szCs w:val="19"/>
                    </w:rPr>
                    <w:t xml:space="preserve"> enfeksiyonları, ishalli hastalıklar, sıtma, kuduz, verem, hepatitler, AIDS, </w:t>
                  </w:r>
                </w:p>
                <w:p w:rsidR="00FB1DF6" w:rsidRPr="00FB1DF6" w:rsidRDefault="00FB1DF6" w:rsidP="00FB1DF6">
                  <w:pPr>
                    <w:spacing w:after="0" w:line="240" w:lineRule="auto"/>
                    <w:jc w:val="both"/>
                    <w:rPr>
                      <w:rFonts w:ascii="Times New Roman" w:eastAsia="Times New Roman" w:hAnsi="Times New Roman" w:cs="Times New Roman"/>
                      <w:sz w:val="19"/>
                      <w:szCs w:val="19"/>
                    </w:rPr>
                  </w:pPr>
                  <w:proofErr w:type="spellStart"/>
                  <w:r w:rsidRPr="00FB1DF6">
                    <w:rPr>
                      <w:rFonts w:ascii="Times New Roman" w:eastAsia="Times New Roman" w:hAnsi="Times New Roman" w:cs="Times New Roman"/>
                      <w:sz w:val="19"/>
                      <w:szCs w:val="19"/>
                    </w:rPr>
                    <w:t>paraziter</w:t>
                  </w:r>
                  <w:proofErr w:type="spellEnd"/>
                  <w:r w:rsidRPr="00FB1DF6">
                    <w:rPr>
                      <w:rFonts w:ascii="Times New Roman" w:eastAsia="Times New Roman" w:hAnsi="Times New Roman" w:cs="Times New Roman"/>
                      <w:sz w:val="19"/>
                      <w:szCs w:val="19"/>
                    </w:rPr>
                    <w:t xml:space="preserve"> hastalıklar); Türkiye’ de </w:t>
                  </w:r>
                  <w:proofErr w:type="gramStart"/>
                  <w:r w:rsidRPr="00FB1DF6">
                    <w:rPr>
                      <w:rFonts w:ascii="Times New Roman" w:eastAsia="Times New Roman" w:hAnsi="Times New Roman" w:cs="Times New Roman"/>
                      <w:sz w:val="19"/>
                      <w:szCs w:val="19"/>
                    </w:rPr>
                    <w:t>enfeksiyon</w:t>
                  </w:r>
                  <w:proofErr w:type="gramEnd"/>
                  <w:r w:rsidRPr="00FB1DF6">
                    <w:rPr>
                      <w:rFonts w:ascii="Times New Roman" w:eastAsia="Times New Roman" w:hAnsi="Times New Roman" w:cs="Times New Roman"/>
                      <w:sz w:val="19"/>
                      <w:szCs w:val="19"/>
                    </w:rPr>
                    <w:t xml:space="preserve"> hastalıkları ile savaşın durumu.</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lastRenderedPageBreak/>
                    <w:t>(3-0)3</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8</w:t>
                  </w:r>
                </w:p>
              </w:tc>
            </w:tr>
            <w:tr w:rsidR="00FB1DF6" w:rsidRPr="00FB1DF6">
              <w:trPr>
                <w:tblCellSpacing w:w="37" w:type="dxa"/>
              </w:trPr>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lastRenderedPageBreak/>
                    <w:t> </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37" w:type="dxa"/>
              </w:trPr>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37" w:type="dxa"/>
              </w:trPr>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HHS 502</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HALK SAĞLIĞI HEMŞİRELİĞİ</w:t>
                  </w:r>
                </w:p>
              </w:tc>
              <w:tc>
                <w:tcPr>
                  <w:tcW w:w="0" w:type="auto"/>
                  <w:hideMark/>
                </w:tcPr>
                <w:p w:rsidR="00AD0180"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Halk Sağlığının </w:t>
                  </w:r>
                  <w:proofErr w:type="gramStart"/>
                  <w:r w:rsidRPr="00FB1DF6">
                    <w:rPr>
                      <w:rFonts w:ascii="Times New Roman" w:eastAsia="Times New Roman" w:hAnsi="Times New Roman" w:cs="Times New Roman"/>
                      <w:sz w:val="19"/>
                      <w:szCs w:val="19"/>
                    </w:rPr>
                    <w:t>tanımı,kavramları</w:t>
                  </w:r>
                  <w:proofErr w:type="gramEnd"/>
                  <w:r w:rsidRPr="00FB1DF6">
                    <w:rPr>
                      <w:rFonts w:ascii="Times New Roman" w:eastAsia="Times New Roman" w:hAnsi="Times New Roman" w:cs="Times New Roman"/>
                      <w:sz w:val="19"/>
                      <w:szCs w:val="19"/>
                    </w:rPr>
                    <w:t xml:space="preserve">,tarihsel gelişimi,Türkiye'de Sağlık Hizmetleri ,  </w:t>
                  </w:r>
                </w:p>
                <w:p w:rsidR="00AD0180"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Türkiye'nin Genel Sağlık </w:t>
                  </w:r>
                  <w:proofErr w:type="gramStart"/>
                  <w:r w:rsidRPr="00FB1DF6">
                    <w:rPr>
                      <w:rFonts w:ascii="Times New Roman" w:eastAsia="Times New Roman" w:hAnsi="Times New Roman" w:cs="Times New Roman"/>
                      <w:sz w:val="19"/>
                      <w:szCs w:val="19"/>
                    </w:rPr>
                    <w:t>Sorunları,Önemli</w:t>
                  </w:r>
                  <w:proofErr w:type="gramEnd"/>
                  <w:r w:rsidRPr="00FB1DF6">
                    <w:rPr>
                      <w:rFonts w:ascii="Times New Roman" w:eastAsia="Times New Roman" w:hAnsi="Times New Roman" w:cs="Times New Roman"/>
                      <w:sz w:val="19"/>
                      <w:szCs w:val="19"/>
                    </w:rPr>
                    <w:t xml:space="preserve"> Sağlık Göstergeleri, Aile Sağlığı, Toplum </w:t>
                  </w:r>
                </w:p>
                <w:p w:rsidR="00AD0180"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Tanılama, Halk Sağlığı hemşirenin rol ve fonksiyonları, Ev Ziyaretleri; Bakım </w:t>
                  </w:r>
                </w:p>
                <w:p w:rsidR="00AD0180"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Süreci </w:t>
                  </w:r>
                  <w:proofErr w:type="gramStart"/>
                  <w:r w:rsidRPr="00FB1DF6">
                    <w:rPr>
                      <w:rFonts w:ascii="Times New Roman" w:eastAsia="Times New Roman" w:hAnsi="Times New Roman" w:cs="Times New Roman"/>
                      <w:sz w:val="19"/>
                      <w:szCs w:val="19"/>
                    </w:rPr>
                    <w:t>hazırlama ;  Kadın</w:t>
                  </w:r>
                  <w:proofErr w:type="gramEnd"/>
                  <w:r w:rsidRPr="00FB1DF6">
                    <w:rPr>
                      <w:rFonts w:ascii="Times New Roman" w:eastAsia="Times New Roman" w:hAnsi="Times New Roman" w:cs="Times New Roman"/>
                      <w:sz w:val="19"/>
                      <w:szCs w:val="19"/>
                    </w:rPr>
                    <w:t xml:space="preserve"> ve Çocuk Sağ.hizmetleri, Sağlık Eğitimi, Okul Sağlığı,</w:t>
                  </w:r>
                </w:p>
                <w:p w:rsidR="00AD0180"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Yaşlı Sağlığı, Çevre Sağlığı (Gürültü, su, </w:t>
                  </w:r>
                  <w:proofErr w:type="gramStart"/>
                  <w:r w:rsidRPr="00FB1DF6">
                    <w:rPr>
                      <w:rFonts w:ascii="Times New Roman" w:eastAsia="Times New Roman" w:hAnsi="Times New Roman" w:cs="Times New Roman"/>
                      <w:sz w:val="19"/>
                      <w:szCs w:val="19"/>
                    </w:rPr>
                    <w:t>hava,atıklar</w:t>
                  </w:r>
                  <w:proofErr w:type="gramEnd"/>
                  <w:r w:rsidRPr="00FB1DF6">
                    <w:rPr>
                      <w:rFonts w:ascii="Times New Roman" w:eastAsia="Times New Roman" w:hAnsi="Times New Roman" w:cs="Times New Roman"/>
                      <w:sz w:val="19"/>
                      <w:szCs w:val="19"/>
                    </w:rPr>
                    <w:t xml:space="preserve">), Besin Sağlığı ve Risk </w:t>
                  </w:r>
                </w:p>
                <w:p w:rsidR="00AD0180"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Gruplarının Beslenme, iş ve işçi sağlığı, Sosyal Hastalıklar </w:t>
                  </w:r>
                  <w:proofErr w:type="gramStart"/>
                  <w:r w:rsidRPr="00FB1DF6">
                    <w:rPr>
                      <w:rFonts w:ascii="Times New Roman" w:eastAsia="Times New Roman" w:hAnsi="Times New Roman" w:cs="Times New Roman"/>
                      <w:sz w:val="19"/>
                      <w:szCs w:val="19"/>
                    </w:rPr>
                    <w:t>(</w:t>
                  </w:r>
                  <w:proofErr w:type="gramEnd"/>
                  <w:r w:rsidRPr="00FB1DF6">
                    <w:rPr>
                      <w:rFonts w:ascii="Times New Roman" w:eastAsia="Times New Roman" w:hAnsi="Times New Roman" w:cs="Times New Roman"/>
                      <w:sz w:val="19"/>
                      <w:szCs w:val="19"/>
                    </w:rPr>
                    <w:t>Lepra-</w:t>
                  </w:r>
                  <w:proofErr w:type="spellStart"/>
                  <w:r w:rsidRPr="00FB1DF6">
                    <w:rPr>
                      <w:rFonts w:ascii="Times New Roman" w:eastAsia="Times New Roman" w:hAnsi="Times New Roman" w:cs="Times New Roman"/>
                      <w:sz w:val="19"/>
                      <w:szCs w:val="19"/>
                    </w:rPr>
                    <w:t>Tbc</w:t>
                  </w:r>
                  <w:proofErr w:type="spellEnd"/>
                  <w:r w:rsidRPr="00FB1DF6">
                    <w:rPr>
                      <w:rFonts w:ascii="Times New Roman" w:eastAsia="Times New Roman" w:hAnsi="Times New Roman" w:cs="Times New Roman"/>
                      <w:sz w:val="19"/>
                      <w:szCs w:val="19"/>
                    </w:rPr>
                    <w:t xml:space="preserve">, Toplum Ruh </w:t>
                  </w:r>
                </w:p>
                <w:p w:rsidR="00FB1DF6" w:rsidRPr="00FB1DF6"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Sağlığı, Sosyal Kurumlar</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(2-4)4</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8</w:t>
                  </w:r>
                </w:p>
              </w:tc>
            </w:tr>
            <w:tr w:rsidR="00FB1DF6" w:rsidRPr="00FB1DF6">
              <w:trPr>
                <w:tblCellSpacing w:w="37" w:type="dxa"/>
              </w:trPr>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37" w:type="dxa"/>
              </w:trPr>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37" w:type="dxa"/>
              </w:trPr>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HHS 505</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ÜREME VE ÇOCUK SAĞLIĞI HEMŞİRELİĞİ</w:t>
                  </w:r>
                </w:p>
              </w:tc>
              <w:tc>
                <w:tcPr>
                  <w:tcW w:w="0" w:type="auto"/>
                  <w:hideMark/>
                </w:tcPr>
                <w:p w:rsidR="00AD0180"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Üreme sağlığı ve aile planlamasının tanımı, amacı ve önemi, etkileyen faktörler, </w:t>
                  </w:r>
                </w:p>
                <w:p w:rsidR="00AD0180"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tarihçesi,bugünü</w:t>
                  </w:r>
                  <w:proofErr w:type="gramEnd"/>
                  <w:r w:rsidRPr="00FB1DF6">
                    <w:rPr>
                      <w:rFonts w:ascii="Times New Roman" w:eastAsia="Times New Roman" w:hAnsi="Times New Roman" w:cs="Times New Roman"/>
                      <w:sz w:val="19"/>
                      <w:szCs w:val="19"/>
                    </w:rPr>
                    <w:t xml:space="preserve"> ve yarını; Nüfus Politikaları, Hızlı nüfus artışının getirdiği </w:t>
                  </w:r>
                </w:p>
                <w:p w:rsidR="00AD0180"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sorunlar;aile</w:t>
                  </w:r>
                  <w:proofErr w:type="gramEnd"/>
                  <w:r w:rsidRPr="00FB1DF6">
                    <w:rPr>
                      <w:rFonts w:ascii="Times New Roman" w:eastAsia="Times New Roman" w:hAnsi="Times New Roman" w:cs="Times New Roman"/>
                      <w:sz w:val="19"/>
                      <w:szCs w:val="19"/>
                    </w:rPr>
                    <w:t xml:space="preserve"> planlamasının yararları;ana sağlığının önemli ölçütleri, Türkiye’de ana </w:t>
                  </w:r>
                </w:p>
                <w:p w:rsidR="00AD0180"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ölümleri, </w:t>
                  </w:r>
                  <w:proofErr w:type="gramStart"/>
                  <w:r w:rsidRPr="00FB1DF6">
                    <w:rPr>
                      <w:rFonts w:ascii="Times New Roman" w:eastAsia="Times New Roman" w:hAnsi="Times New Roman" w:cs="Times New Roman"/>
                      <w:sz w:val="19"/>
                      <w:szCs w:val="19"/>
                    </w:rPr>
                    <w:t>önlenmesi,aşırı</w:t>
                  </w:r>
                  <w:proofErr w:type="gramEnd"/>
                  <w:r w:rsidRPr="00FB1DF6">
                    <w:rPr>
                      <w:rFonts w:ascii="Times New Roman" w:eastAsia="Times New Roman" w:hAnsi="Times New Roman" w:cs="Times New Roman"/>
                      <w:sz w:val="19"/>
                      <w:szCs w:val="19"/>
                    </w:rPr>
                    <w:t xml:space="preserve"> doğurganlık, doğum öncesi bakım, düşükler Üreme </w:t>
                  </w:r>
                </w:p>
                <w:p w:rsidR="00AD0180"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Organı Anatomi-Fizyolojisi, Danışmanlık; başvuran hakları </w:t>
                  </w:r>
                  <w:proofErr w:type="gramStart"/>
                  <w:r w:rsidRPr="00FB1DF6">
                    <w:rPr>
                      <w:rFonts w:ascii="Times New Roman" w:eastAsia="Times New Roman" w:hAnsi="Times New Roman" w:cs="Times New Roman"/>
                      <w:sz w:val="19"/>
                      <w:szCs w:val="19"/>
                    </w:rPr>
                    <w:t>değerlendirilmesi ,</w:t>
                  </w:r>
                  <w:proofErr w:type="gramEnd"/>
                </w:p>
                <w:p w:rsidR="00AD0180"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İletişim,</w:t>
                  </w:r>
                  <w:proofErr w:type="spellStart"/>
                  <w:r w:rsidRPr="00FB1DF6">
                    <w:rPr>
                      <w:rFonts w:ascii="Times New Roman" w:eastAsia="Times New Roman" w:hAnsi="Times New Roman" w:cs="Times New Roman"/>
                      <w:sz w:val="19"/>
                      <w:szCs w:val="19"/>
                    </w:rPr>
                    <w:t>Rahimİçi</w:t>
                  </w:r>
                  <w:proofErr w:type="spellEnd"/>
                  <w:proofErr w:type="gramEnd"/>
                  <w:r w:rsidRPr="00FB1DF6">
                    <w:rPr>
                      <w:rFonts w:ascii="Times New Roman" w:eastAsia="Times New Roman" w:hAnsi="Times New Roman" w:cs="Times New Roman"/>
                      <w:sz w:val="19"/>
                      <w:szCs w:val="19"/>
                    </w:rPr>
                    <w:t xml:space="preserve"> Araçlar; Enfeksiyonun Önlenmesi; </w:t>
                  </w:r>
                  <w:proofErr w:type="spellStart"/>
                  <w:r w:rsidRPr="00FB1DF6">
                    <w:rPr>
                      <w:rFonts w:ascii="Times New Roman" w:eastAsia="Times New Roman" w:hAnsi="Times New Roman" w:cs="Times New Roman"/>
                      <w:sz w:val="19"/>
                      <w:szCs w:val="19"/>
                    </w:rPr>
                    <w:t>Hormonal</w:t>
                  </w:r>
                  <w:proofErr w:type="spellEnd"/>
                  <w:r w:rsidRPr="00FB1DF6">
                    <w:rPr>
                      <w:rFonts w:ascii="Times New Roman" w:eastAsia="Times New Roman" w:hAnsi="Times New Roman" w:cs="Times New Roman"/>
                      <w:sz w:val="19"/>
                      <w:szCs w:val="19"/>
                    </w:rPr>
                    <w:t xml:space="preserve"> </w:t>
                  </w:r>
                  <w:proofErr w:type="spellStart"/>
                  <w:r w:rsidRPr="00FB1DF6">
                    <w:rPr>
                      <w:rFonts w:ascii="Times New Roman" w:eastAsia="Times New Roman" w:hAnsi="Times New Roman" w:cs="Times New Roman"/>
                      <w:sz w:val="19"/>
                      <w:szCs w:val="19"/>
                    </w:rPr>
                    <w:t>kontrasepsiyon</w:t>
                  </w:r>
                  <w:proofErr w:type="spellEnd"/>
                  <w:r w:rsidRPr="00FB1DF6">
                    <w:rPr>
                      <w:rFonts w:ascii="Times New Roman" w:eastAsia="Times New Roman" w:hAnsi="Times New Roman" w:cs="Times New Roman"/>
                      <w:sz w:val="19"/>
                      <w:szCs w:val="19"/>
                    </w:rPr>
                    <w:t xml:space="preserve">; </w:t>
                  </w:r>
                </w:p>
                <w:p w:rsidR="00AD0180"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Bariyer yöntemler; Doğal Aile Planlaması Yöntemleri(DAP); </w:t>
                  </w:r>
                  <w:proofErr w:type="spellStart"/>
                  <w:r w:rsidRPr="00FB1DF6">
                    <w:rPr>
                      <w:rFonts w:ascii="Times New Roman" w:eastAsia="Times New Roman" w:hAnsi="Times New Roman" w:cs="Times New Roman"/>
                      <w:sz w:val="19"/>
                      <w:szCs w:val="19"/>
                    </w:rPr>
                    <w:t>Laktasyonel</w:t>
                  </w:r>
                  <w:proofErr w:type="spellEnd"/>
                  <w:r w:rsidRPr="00FB1DF6">
                    <w:rPr>
                      <w:rFonts w:ascii="Times New Roman" w:eastAsia="Times New Roman" w:hAnsi="Times New Roman" w:cs="Times New Roman"/>
                      <w:sz w:val="19"/>
                      <w:szCs w:val="19"/>
                    </w:rPr>
                    <w:t xml:space="preserve"> </w:t>
                  </w:r>
                </w:p>
                <w:p w:rsidR="00AD0180" w:rsidRDefault="00FB1DF6" w:rsidP="00FB1DF6">
                  <w:pPr>
                    <w:spacing w:after="0" w:line="240" w:lineRule="auto"/>
                    <w:jc w:val="both"/>
                    <w:rPr>
                      <w:rFonts w:ascii="Times New Roman" w:eastAsia="Times New Roman" w:hAnsi="Times New Roman" w:cs="Times New Roman"/>
                      <w:sz w:val="19"/>
                      <w:szCs w:val="19"/>
                    </w:rPr>
                  </w:pPr>
                  <w:proofErr w:type="spellStart"/>
                  <w:r w:rsidRPr="00FB1DF6">
                    <w:rPr>
                      <w:rFonts w:ascii="Times New Roman" w:eastAsia="Times New Roman" w:hAnsi="Times New Roman" w:cs="Times New Roman"/>
                      <w:sz w:val="19"/>
                      <w:szCs w:val="19"/>
                    </w:rPr>
                    <w:t>AmenoreMetodu</w:t>
                  </w:r>
                  <w:proofErr w:type="spellEnd"/>
                  <w:r w:rsidRPr="00FB1DF6">
                    <w:rPr>
                      <w:rFonts w:ascii="Times New Roman" w:eastAsia="Times New Roman" w:hAnsi="Times New Roman" w:cs="Times New Roman"/>
                      <w:sz w:val="19"/>
                      <w:szCs w:val="19"/>
                    </w:rPr>
                    <w:t>(LAM);cerrahi sterilizasyon (</w:t>
                  </w:r>
                  <w:proofErr w:type="spellStart"/>
                  <w:r w:rsidRPr="00FB1DF6">
                    <w:rPr>
                      <w:rFonts w:ascii="Times New Roman" w:eastAsia="Times New Roman" w:hAnsi="Times New Roman" w:cs="Times New Roman"/>
                      <w:sz w:val="19"/>
                      <w:szCs w:val="19"/>
                    </w:rPr>
                    <w:t>tüpligasyonu</w:t>
                  </w:r>
                  <w:proofErr w:type="spellEnd"/>
                  <w:r w:rsidRPr="00FB1DF6">
                    <w:rPr>
                      <w:rFonts w:ascii="Times New Roman" w:eastAsia="Times New Roman" w:hAnsi="Times New Roman" w:cs="Times New Roman"/>
                      <w:sz w:val="19"/>
                      <w:szCs w:val="19"/>
                    </w:rPr>
                    <w:t>-</w:t>
                  </w:r>
                  <w:proofErr w:type="spellStart"/>
                  <w:r w:rsidRPr="00FB1DF6">
                    <w:rPr>
                      <w:rFonts w:ascii="Times New Roman" w:eastAsia="Times New Roman" w:hAnsi="Times New Roman" w:cs="Times New Roman"/>
                      <w:sz w:val="19"/>
                      <w:szCs w:val="19"/>
                    </w:rPr>
                    <w:t>vazektomi</w:t>
                  </w:r>
                  <w:proofErr w:type="spellEnd"/>
                  <w:r w:rsidRPr="00FB1DF6">
                    <w:rPr>
                      <w:rFonts w:ascii="Times New Roman" w:eastAsia="Times New Roman" w:hAnsi="Times New Roman" w:cs="Times New Roman"/>
                      <w:sz w:val="19"/>
                      <w:szCs w:val="19"/>
                    </w:rPr>
                    <w:t>) ;Doğum</w:t>
                  </w:r>
                </w:p>
                <w:p w:rsidR="00AD0180"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 </w:t>
                  </w:r>
                  <w:proofErr w:type="gramStart"/>
                  <w:r w:rsidRPr="00FB1DF6">
                    <w:rPr>
                      <w:rFonts w:ascii="Times New Roman" w:eastAsia="Times New Roman" w:hAnsi="Times New Roman" w:cs="Times New Roman"/>
                      <w:sz w:val="19"/>
                      <w:szCs w:val="19"/>
                    </w:rPr>
                    <w:t>ve</w:t>
                  </w:r>
                  <w:proofErr w:type="gramEnd"/>
                  <w:r w:rsidRPr="00FB1DF6">
                    <w:rPr>
                      <w:rFonts w:ascii="Times New Roman" w:eastAsia="Times New Roman" w:hAnsi="Times New Roman" w:cs="Times New Roman"/>
                      <w:sz w:val="19"/>
                      <w:szCs w:val="19"/>
                    </w:rPr>
                    <w:t xml:space="preserve"> Düşük Sonrası </w:t>
                  </w:r>
                  <w:proofErr w:type="spellStart"/>
                  <w:r w:rsidRPr="00FB1DF6">
                    <w:rPr>
                      <w:rFonts w:ascii="Times New Roman" w:eastAsia="Times New Roman" w:hAnsi="Times New Roman" w:cs="Times New Roman"/>
                      <w:sz w:val="19"/>
                      <w:szCs w:val="19"/>
                    </w:rPr>
                    <w:t>Kontrasepsiyon</w:t>
                  </w:r>
                  <w:proofErr w:type="spellEnd"/>
                  <w:r w:rsidRPr="00FB1DF6">
                    <w:rPr>
                      <w:rFonts w:ascii="Times New Roman" w:eastAsia="Times New Roman" w:hAnsi="Times New Roman" w:cs="Times New Roman"/>
                      <w:sz w:val="19"/>
                      <w:szCs w:val="19"/>
                    </w:rPr>
                    <w:t xml:space="preserve">; Emzirme döneminde kullanılan </w:t>
                  </w:r>
                  <w:proofErr w:type="spellStart"/>
                  <w:r w:rsidRPr="00FB1DF6">
                    <w:rPr>
                      <w:rFonts w:ascii="Times New Roman" w:eastAsia="Times New Roman" w:hAnsi="Times New Roman" w:cs="Times New Roman"/>
                      <w:sz w:val="19"/>
                      <w:szCs w:val="19"/>
                    </w:rPr>
                    <w:t>kontreseptif</w:t>
                  </w:r>
                  <w:proofErr w:type="spellEnd"/>
                  <w:r w:rsidRPr="00FB1DF6">
                    <w:rPr>
                      <w:rFonts w:ascii="Times New Roman" w:eastAsia="Times New Roman" w:hAnsi="Times New Roman" w:cs="Times New Roman"/>
                      <w:sz w:val="19"/>
                      <w:szCs w:val="19"/>
                    </w:rPr>
                    <w:t xml:space="preserve"> </w:t>
                  </w:r>
                </w:p>
                <w:p w:rsidR="00AD0180"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yöntemler;Acil</w:t>
                  </w:r>
                  <w:proofErr w:type="gramEnd"/>
                  <w:r w:rsidRPr="00FB1DF6">
                    <w:rPr>
                      <w:rFonts w:ascii="Times New Roman" w:eastAsia="Times New Roman" w:hAnsi="Times New Roman" w:cs="Times New Roman"/>
                      <w:sz w:val="19"/>
                      <w:szCs w:val="19"/>
                    </w:rPr>
                    <w:t xml:space="preserve"> ve Özel durumlarda </w:t>
                  </w:r>
                  <w:proofErr w:type="spellStart"/>
                  <w:r w:rsidRPr="00FB1DF6">
                    <w:rPr>
                      <w:rFonts w:ascii="Times New Roman" w:eastAsia="Times New Roman" w:hAnsi="Times New Roman" w:cs="Times New Roman"/>
                      <w:sz w:val="19"/>
                      <w:szCs w:val="19"/>
                    </w:rPr>
                    <w:t>kontrasepsiyon</w:t>
                  </w:r>
                  <w:proofErr w:type="spellEnd"/>
                  <w:r w:rsidRPr="00FB1DF6">
                    <w:rPr>
                      <w:rFonts w:ascii="Times New Roman" w:eastAsia="Times New Roman" w:hAnsi="Times New Roman" w:cs="Times New Roman"/>
                      <w:sz w:val="19"/>
                      <w:szCs w:val="19"/>
                    </w:rPr>
                    <w:t xml:space="preserve"> ; </w:t>
                  </w:r>
                  <w:proofErr w:type="spellStart"/>
                  <w:r w:rsidRPr="00FB1DF6">
                    <w:rPr>
                      <w:rFonts w:ascii="Times New Roman" w:eastAsia="Times New Roman" w:hAnsi="Times New Roman" w:cs="Times New Roman"/>
                      <w:sz w:val="19"/>
                      <w:szCs w:val="19"/>
                    </w:rPr>
                    <w:t>İnfertilite</w:t>
                  </w:r>
                  <w:proofErr w:type="spellEnd"/>
                  <w:r w:rsidRPr="00FB1DF6">
                    <w:rPr>
                      <w:rFonts w:ascii="Times New Roman" w:eastAsia="Times New Roman" w:hAnsi="Times New Roman" w:cs="Times New Roman"/>
                      <w:sz w:val="19"/>
                      <w:szCs w:val="19"/>
                    </w:rPr>
                    <w:t xml:space="preserve">; Kayıt sistemi, meme </w:t>
                  </w:r>
                </w:p>
                <w:p w:rsidR="00AD0180"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muayenesi,</w:t>
                  </w:r>
                  <w:proofErr w:type="spellStart"/>
                  <w:r w:rsidRPr="00FB1DF6">
                    <w:rPr>
                      <w:rFonts w:ascii="Times New Roman" w:eastAsia="Times New Roman" w:hAnsi="Times New Roman" w:cs="Times New Roman"/>
                      <w:sz w:val="19"/>
                      <w:szCs w:val="19"/>
                    </w:rPr>
                    <w:t>menapoz</w:t>
                  </w:r>
                  <w:proofErr w:type="spellEnd"/>
                  <w:proofErr w:type="gramEnd"/>
                  <w:r w:rsidRPr="00FB1DF6">
                    <w:rPr>
                      <w:rFonts w:ascii="Times New Roman" w:eastAsia="Times New Roman" w:hAnsi="Times New Roman" w:cs="Times New Roman"/>
                      <w:sz w:val="19"/>
                      <w:szCs w:val="19"/>
                    </w:rPr>
                    <w:t xml:space="preserve"> ve hormon </w:t>
                  </w:r>
                  <w:proofErr w:type="spellStart"/>
                  <w:r w:rsidRPr="00FB1DF6">
                    <w:rPr>
                      <w:rFonts w:ascii="Times New Roman" w:eastAsia="Times New Roman" w:hAnsi="Times New Roman" w:cs="Times New Roman"/>
                      <w:sz w:val="19"/>
                      <w:szCs w:val="19"/>
                    </w:rPr>
                    <w:t>replasman</w:t>
                  </w:r>
                  <w:proofErr w:type="spellEnd"/>
                  <w:r w:rsidRPr="00FB1DF6">
                    <w:rPr>
                      <w:rFonts w:ascii="Times New Roman" w:eastAsia="Times New Roman" w:hAnsi="Times New Roman" w:cs="Times New Roman"/>
                      <w:sz w:val="19"/>
                      <w:szCs w:val="19"/>
                    </w:rPr>
                    <w:t xml:space="preserve">, cinsel yolla bulaşan hastalıklar, cinsel </w:t>
                  </w:r>
                </w:p>
                <w:p w:rsidR="00FB1DF6" w:rsidRPr="00FB1DF6"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uyumsuzluk</w:t>
                  </w:r>
                  <w:proofErr w:type="gramEnd"/>
                  <w:r w:rsidRPr="00FB1DF6">
                    <w:rPr>
                      <w:rFonts w:ascii="Times New Roman" w:eastAsia="Times New Roman" w:hAnsi="Times New Roman" w:cs="Times New Roman"/>
                      <w:sz w:val="19"/>
                      <w:szCs w:val="19"/>
                    </w:rPr>
                    <w:t xml:space="preserve"> sorunları ve çözüm önerileri.</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(2-4)4</w:t>
                  </w:r>
                  <w:r w:rsidRPr="00FB1DF6">
                    <w:rPr>
                      <w:rFonts w:ascii="Times New Roman" w:eastAsia="Times New Roman" w:hAnsi="Times New Roman" w:cs="Times New Roman"/>
                      <w:sz w:val="19"/>
                      <w:szCs w:val="19"/>
                    </w:rPr>
                    <w:br/>
                    <w:t> </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8</w:t>
                  </w:r>
                </w:p>
              </w:tc>
            </w:tr>
            <w:tr w:rsidR="00FB1DF6" w:rsidRPr="00FB1DF6">
              <w:trPr>
                <w:tblCellSpacing w:w="37" w:type="dxa"/>
              </w:trPr>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37" w:type="dxa"/>
              </w:trPr>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37" w:type="dxa"/>
              </w:trPr>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lastRenderedPageBreak/>
                    <w:t>HHS 508</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BULAŞICI HASTALIKLARDA BAKIM VE BAĞIŞIKLAMA</w:t>
                  </w:r>
                </w:p>
              </w:tc>
              <w:tc>
                <w:tcPr>
                  <w:tcW w:w="0" w:type="auto"/>
                  <w:hideMark/>
                </w:tcPr>
                <w:p w:rsidR="00AD0180" w:rsidRDefault="00FB1DF6" w:rsidP="00FB1DF6">
                  <w:pPr>
                    <w:spacing w:after="0" w:line="240" w:lineRule="auto"/>
                    <w:jc w:val="both"/>
                    <w:rPr>
                      <w:rFonts w:ascii="Times New Roman" w:eastAsia="Times New Roman" w:hAnsi="Times New Roman" w:cs="Times New Roman"/>
                      <w:sz w:val="19"/>
                      <w:szCs w:val="19"/>
                    </w:rPr>
                  </w:pPr>
                  <w:proofErr w:type="spellStart"/>
                  <w:r w:rsidRPr="00FB1DF6">
                    <w:rPr>
                      <w:rFonts w:ascii="Times New Roman" w:eastAsia="Times New Roman" w:hAnsi="Times New Roman" w:cs="Times New Roman"/>
                      <w:sz w:val="19"/>
                      <w:szCs w:val="19"/>
                    </w:rPr>
                    <w:t>İmmünizasyon</w:t>
                  </w:r>
                  <w:proofErr w:type="spellEnd"/>
                  <w:r w:rsidRPr="00FB1DF6">
                    <w:rPr>
                      <w:rFonts w:ascii="Times New Roman" w:eastAsia="Times New Roman" w:hAnsi="Times New Roman" w:cs="Times New Roman"/>
                      <w:sz w:val="19"/>
                      <w:szCs w:val="19"/>
                    </w:rPr>
                    <w:t xml:space="preserve">; aşı-serumların </w:t>
                  </w:r>
                  <w:proofErr w:type="spellStart"/>
                  <w:r w:rsidRPr="00FB1DF6">
                    <w:rPr>
                      <w:rFonts w:ascii="Times New Roman" w:eastAsia="Times New Roman" w:hAnsi="Times New Roman" w:cs="Times New Roman"/>
                      <w:sz w:val="19"/>
                      <w:szCs w:val="19"/>
                    </w:rPr>
                    <w:t>uyg</w:t>
                  </w:r>
                  <w:proofErr w:type="spellEnd"/>
                  <w:r w:rsidRPr="00FB1DF6">
                    <w:rPr>
                      <w:rFonts w:ascii="Times New Roman" w:eastAsia="Times New Roman" w:hAnsi="Times New Roman" w:cs="Times New Roman"/>
                      <w:sz w:val="19"/>
                      <w:szCs w:val="19"/>
                    </w:rPr>
                    <w:t xml:space="preserve">. </w:t>
                  </w:r>
                  <w:proofErr w:type="gramStart"/>
                  <w:r w:rsidRPr="00FB1DF6">
                    <w:rPr>
                      <w:rFonts w:ascii="Times New Roman" w:eastAsia="Times New Roman" w:hAnsi="Times New Roman" w:cs="Times New Roman"/>
                      <w:sz w:val="19"/>
                      <w:szCs w:val="19"/>
                    </w:rPr>
                    <w:t>özellikleri</w:t>
                  </w:r>
                  <w:proofErr w:type="gramEnd"/>
                  <w:r w:rsidRPr="00FB1DF6">
                    <w:rPr>
                      <w:rFonts w:ascii="Times New Roman" w:eastAsia="Times New Roman" w:hAnsi="Times New Roman" w:cs="Times New Roman"/>
                      <w:sz w:val="19"/>
                      <w:szCs w:val="19"/>
                    </w:rPr>
                    <w:t xml:space="preserve">, </w:t>
                  </w:r>
                  <w:proofErr w:type="spellStart"/>
                  <w:r w:rsidRPr="00FB1DF6">
                    <w:rPr>
                      <w:rFonts w:ascii="Times New Roman" w:eastAsia="Times New Roman" w:hAnsi="Times New Roman" w:cs="Times New Roman"/>
                      <w:sz w:val="19"/>
                      <w:szCs w:val="19"/>
                    </w:rPr>
                    <w:t>infeksiyon</w:t>
                  </w:r>
                  <w:proofErr w:type="spellEnd"/>
                  <w:r w:rsidRPr="00FB1DF6">
                    <w:rPr>
                      <w:rFonts w:ascii="Times New Roman" w:eastAsia="Times New Roman" w:hAnsi="Times New Roman" w:cs="Times New Roman"/>
                      <w:sz w:val="19"/>
                      <w:szCs w:val="19"/>
                    </w:rPr>
                    <w:t xml:space="preserve"> hastalıklarından korunma </w:t>
                  </w:r>
                </w:p>
                <w:p w:rsidR="00AD0180"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ve bakımları (döküntülü bulaşıcı </w:t>
                  </w:r>
                  <w:proofErr w:type="gramStart"/>
                  <w:r w:rsidRPr="00FB1DF6">
                    <w:rPr>
                      <w:rFonts w:ascii="Times New Roman" w:eastAsia="Times New Roman" w:hAnsi="Times New Roman" w:cs="Times New Roman"/>
                      <w:sz w:val="19"/>
                      <w:szCs w:val="19"/>
                    </w:rPr>
                    <w:t>hastalıklar:kızıl</w:t>
                  </w:r>
                  <w:proofErr w:type="gramEnd"/>
                  <w:r w:rsidRPr="00FB1DF6">
                    <w:rPr>
                      <w:rFonts w:ascii="Times New Roman" w:eastAsia="Times New Roman" w:hAnsi="Times New Roman" w:cs="Times New Roman"/>
                      <w:sz w:val="19"/>
                      <w:szCs w:val="19"/>
                    </w:rPr>
                    <w:t xml:space="preserve">, kızamık, </w:t>
                  </w:r>
                  <w:proofErr w:type="spellStart"/>
                  <w:r w:rsidRPr="00FB1DF6">
                    <w:rPr>
                      <w:rFonts w:ascii="Times New Roman" w:eastAsia="Times New Roman" w:hAnsi="Times New Roman" w:cs="Times New Roman"/>
                      <w:sz w:val="19"/>
                      <w:szCs w:val="19"/>
                    </w:rPr>
                    <w:t>kızamıkcık</w:t>
                  </w:r>
                  <w:proofErr w:type="spellEnd"/>
                  <w:r w:rsidRPr="00FB1DF6">
                    <w:rPr>
                      <w:rFonts w:ascii="Times New Roman" w:eastAsia="Times New Roman" w:hAnsi="Times New Roman" w:cs="Times New Roman"/>
                      <w:sz w:val="19"/>
                      <w:szCs w:val="19"/>
                    </w:rPr>
                    <w:t xml:space="preserve">, suçiçeği; </w:t>
                  </w:r>
                </w:p>
                <w:p w:rsidR="00AD0180"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menenjitler</w:t>
                  </w:r>
                  <w:proofErr w:type="gramEnd"/>
                  <w:r w:rsidRPr="00FB1DF6">
                    <w:rPr>
                      <w:rFonts w:ascii="Times New Roman" w:eastAsia="Times New Roman" w:hAnsi="Times New Roman" w:cs="Times New Roman"/>
                      <w:sz w:val="19"/>
                      <w:szCs w:val="19"/>
                    </w:rPr>
                    <w:t xml:space="preserve">, boğmaca, kabakulak, şarbon, tetanos, </w:t>
                  </w:r>
                  <w:proofErr w:type="spellStart"/>
                  <w:r w:rsidRPr="00FB1DF6">
                    <w:rPr>
                      <w:rFonts w:ascii="Times New Roman" w:eastAsia="Times New Roman" w:hAnsi="Times New Roman" w:cs="Times New Roman"/>
                      <w:sz w:val="19"/>
                      <w:szCs w:val="19"/>
                    </w:rPr>
                    <w:t>toksoplazma</w:t>
                  </w:r>
                  <w:proofErr w:type="spellEnd"/>
                  <w:r w:rsidRPr="00FB1DF6">
                    <w:rPr>
                      <w:rFonts w:ascii="Times New Roman" w:eastAsia="Times New Roman" w:hAnsi="Times New Roman" w:cs="Times New Roman"/>
                      <w:sz w:val="19"/>
                      <w:szCs w:val="19"/>
                    </w:rPr>
                    <w:t xml:space="preserve">, </w:t>
                  </w:r>
                  <w:proofErr w:type="spellStart"/>
                  <w:r w:rsidRPr="00FB1DF6">
                    <w:rPr>
                      <w:rFonts w:ascii="Times New Roman" w:eastAsia="Times New Roman" w:hAnsi="Times New Roman" w:cs="Times New Roman"/>
                      <w:sz w:val="19"/>
                      <w:szCs w:val="19"/>
                    </w:rPr>
                    <w:t>burucella</w:t>
                  </w:r>
                  <w:proofErr w:type="spellEnd"/>
                  <w:r w:rsidRPr="00FB1DF6">
                    <w:rPr>
                      <w:rFonts w:ascii="Times New Roman" w:eastAsia="Times New Roman" w:hAnsi="Times New Roman" w:cs="Times New Roman"/>
                      <w:sz w:val="19"/>
                      <w:szCs w:val="19"/>
                    </w:rPr>
                    <w:t xml:space="preserve">; lepra, cinsel </w:t>
                  </w:r>
                </w:p>
                <w:p w:rsidR="00FB1DF6" w:rsidRPr="00FB1DF6"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yolla</w:t>
                  </w:r>
                  <w:proofErr w:type="gramEnd"/>
                  <w:r w:rsidRPr="00FB1DF6">
                    <w:rPr>
                      <w:rFonts w:ascii="Times New Roman" w:eastAsia="Times New Roman" w:hAnsi="Times New Roman" w:cs="Times New Roman"/>
                      <w:sz w:val="19"/>
                      <w:szCs w:val="19"/>
                    </w:rPr>
                    <w:t xml:space="preserve"> bulaşan hastalıklar )</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(1-2)2</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6</w:t>
                  </w:r>
                </w:p>
              </w:tc>
            </w:tr>
            <w:tr w:rsidR="00FB1DF6" w:rsidRPr="00FB1DF6">
              <w:trPr>
                <w:tblCellSpacing w:w="37" w:type="dxa"/>
              </w:trPr>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37" w:type="dxa"/>
              </w:trPr>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37" w:type="dxa"/>
              </w:trPr>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HHS 510</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SAĞLIK EĞİTİMİ VE UYGULAMASI</w:t>
                  </w:r>
                </w:p>
              </w:tc>
              <w:tc>
                <w:tcPr>
                  <w:tcW w:w="0" w:type="auto"/>
                  <w:hideMark/>
                </w:tcPr>
                <w:p w:rsidR="00AD0180"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Sağlık, Sağlık </w:t>
                  </w:r>
                  <w:proofErr w:type="gramStart"/>
                  <w:r w:rsidRPr="00FB1DF6">
                    <w:rPr>
                      <w:rFonts w:ascii="Times New Roman" w:eastAsia="Times New Roman" w:hAnsi="Times New Roman" w:cs="Times New Roman"/>
                      <w:sz w:val="19"/>
                      <w:szCs w:val="19"/>
                    </w:rPr>
                    <w:t>Eğitimi,Sağlık</w:t>
                  </w:r>
                  <w:proofErr w:type="gramEnd"/>
                  <w:r w:rsidRPr="00FB1DF6">
                    <w:rPr>
                      <w:rFonts w:ascii="Times New Roman" w:eastAsia="Times New Roman" w:hAnsi="Times New Roman" w:cs="Times New Roman"/>
                      <w:sz w:val="19"/>
                      <w:szCs w:val="19"/>
                    </w:rPr>
                    <w:t xml:space="preserve"> Eğitiminin Kapsamı,Sağlık Eğitiminde </w:t>
                  </w:r>
                </w:p>
                <w:p w:rsidR="00AD0180"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Yaklaşımlar, Sağlık Eğitiminin </w:t>
                  </w:r>
                  <w:proofErr w:type="gramStart"/>
                  <w:r w:rsidRPr="00FB1DF6">
                    <w:rPr>
                      <w:rFonts w:ascii="Times New Roman" w:eastAsia="Times New Roman" w:hAnsi="Times New Roman" w:cs="Times New Roman"/>
                      <w:sz w:val="19"/>
                      <w:szCs w:val="19"/>
                    </w:rPr>
                    <w:t>Tarihçesi,Profesyonelleşme</w:t>
                  </w:r>
                  <w:proofErr w:type="gramEnd"/>
                  <w:r w:rsidRPr="00FB1DF6">
                    <w:rPr>
                      <w:rFonts w:ascii="Times New Roman" w:eastAsia="Times New Roman" w:hAnsi="Times New Roman" w:cs="Times New Roman"/>
                      <w:sz w:val="19"/>
                      <w:szCs w:val="19"/>
                    </w:rPr>
                    <w:t xml:space="preserve"> Ve Etik,Sağlık Eğitiminde</w:t>
                  </w:r>
                </w:p>
                <w:p w:rsidR="00AD0180"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 Planlama ve Program </w:t>
                  </w:r>
                  <w:proofErr w:type="gramStart"/>
                  <w:r w:rsidRPr="00FB1DF6">
                    <w:rPr>
                      <w:rFonts w:ascii="Times New Roman" w:eastAsia="Times New Roman" w:hAnsi="Times New Roman" w:cs="Times New Roman"/>
                      <w:sz w:val="19"/>
                      <w:szCs w:val="19"/>
                    </w:rPr>
                    <w:t>Geliştirme,Sağlık</w:t>
                  </w:r>
                  <w:proofErr w:type="gramEnd"/>
                  <w:r w:rsidRPr="00FB1DF6">
                    <w:rPr>
                      <w:rFonts w:ascii="Times New Roman" w:eastAsia="Times New Roman" w:hAnsi="Times New Roman" w:cs="Times New Roman"/>
                      <w:sz w:val="19"/>
                      <w:szCs w:val="19"/>
                    </w:rPr>
                    <w:t xml:space="preserve"> Eğitiminde Değerlendirme, Sağlıkta Hastane </w:t>
                  </w:r>
                </w:p>
                <w:p w:rsidR="00AD0180"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İçi Eğitim ve </w:t>
                  </w:r>
                  <w:proofErr w:type="spellStart"/>
                  <w:r w:rsidRPr="00FB1DF6">
                    <w:rPr>
                      <w:rFonts w:ascii="Times New Roman" w:eastAsia="Times New Roman" w:hAnsi="Times New Roman" w:cs="Times New Roman"/>
                      <w:sz w:val="19"/>
                      <w:szCs w:val="19"/>
                    </w:rPr>
                    <w:t>Hizmetiçi</w:t>
                  </w:r>
                  <w:proofErr w:type="spellEnd"/>
                  <w:r w:rsidRPr="00FB1DF6">
                    <w:rPr>
                      <w:rFonts w:ascii="Times New Roman" w:eastAsia="Times New Roman" w:hAnsi="Times New Roman" w:cs="Times New Roman"/>
                      <w:sz w:val="19"/>
                      <w:szCs w:val="19"/>
                    </w:rPr>
                    <w:t xml:space="preserve"> </w:t>
                  </w:r>
                  <w:proofErr w:type="gramStart"/>
                  <w:r w:rsidRPr="00FB1DF6">
                    <w:rPr>
                      <w:rFonts w:ascii="Times New Roman" w:eastAsia="Times New Roman" w:hAnsi="Times New Roman" w:cs="Times New Roman"/>
                      <w:sz w:val="19"/>
                      <w:szCs w:val="19"/>
                    </w:rPr>
                    <w:t>Eğitim,Sağlık</w:t>
                  </w:r>
                  <w:proofErr w:type="gramEnd"/>
                  <w:r w:rsidRPr="00FB1DF6">
                    <w:rPr>
                      <w:rFonts w:ascii="Times New Roman" w:eastAsia="Times New Roman" w:hAnsi="Times New Roman" w:cs="Times New Roman"/>
                      <w:sz w:val="19"/>
                      <w:szCs w:val="19"/>
                    </w:rPr>
                    <w:t xml:space="preserve"> Eğitiminin Uygulandığı Yerler(Sağlık Eğitim </w:t>
                  </w:r>
                </w:p>
                <w:p w:rsidR="00AD0180"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Grupları–Risk Grupları Açısından </w:t>
                  </w:r>
                  <w:proofErr w:type="gramStart"/>
                  <w:r w:rsidRPr="00FB1DF6">
                    <w:rPr>
                      <w:rFonts w:ascii="Times New Roman" w:eastAsia="Times New Roman" w:hAnsi="Times New Roman" w:cs="Times New Roman"/>
                      <w:sz w:val="19"/>
                      <w:szCs w:val="19"/>
                    </w:rPr>
                    <w:t>)</w:t>
                  </w:r>
                  <w:proofErr w:type="gramEnd"/>
                  <w:r w:rsidRPr="00FB1DF6">
                    <w:rPr>
                      <w:rFonts w:ascii="Times New Roman" w:eastAsia="Times New Roman" w:hAnsi="Times New Roman" w:cs="Times New Roman"/>
                      <w:sz w:val="19"/>
                      <w:szCs w:val="19"/>
                    </w:rPr>
                    <w:t xml:space="preserve">, 21. Yüzyılda Sağlık Eğitimi, Dersin </w:t>
                  </w:r>
                </w:p>
                <w:p w:rsidR="00FB1DF6" w:rsidRPr="00FB1DF6"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Değerlendirilmesi.</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(2-0)2</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6</w:t>
                  </w:r>
                </w:p>
              </w:tc>
            </w:tr>
            <w:tr w:rsidR="00FB1DF6" w:rsidRPr="00FB1DF6">
              <w:trPr>
                <w:tblCellSpacing w:w="37" w:type="dxa"/>
              </w:trPr>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37" w:type="dxa"/>
              </w:trPr>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37" w:type="dxa"/>
              </w:trPr>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HHS 511</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TEMEL SAĞLIK HİZMETLERİ VE SAĞLIK YÖNETİMİ</w:t>
                  </w:r>
                </w:p>
              </w:tc>
              <w:tc>
                <w:tcPr>
                  <w:tcW w:w="0" w:type="auto"/>
                  <w:hideMark/>
                </w:tcPr>
                <w:p w:rsidR="00C83CE1"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Hastalık ve </w:t>
                  </w:r>
                  <w:proofErr w:type="gramStart"/>
                  <w:r w:rsidRPr="00FB1DF6">
                    <w:rPr>
                      <w:rFonts w:ascii="Times New Roman" w:eastAsia="Times New Roman" w:hAnsi="Times New Roman" w:cs="Times New Roman"/>
                      <w:sz w:val="19"/>
                      <w:szCs w:val="19"/>
                    </w:rPr>
                    <w:t>sağlık;hekimlikte</w:t>
                  </w:r>
                  <w:proofErr w:type="gramEnd"/>
                  <w:r w:rsidRPr="00FB1DF6">
                    <w:rPr>
                      <w:rFonts w:ascii="Times New Roman" w:eastAsia="Times New Roman" w:hAnsi="Times New Roman" w:cs="Times New Roman"/>
                      <w:sz w:val="19"/>
                      <w:szCs w:val="19"/>
                    </w:rPr>
                    <w:t xml:space="preserve"> gelişme aşamaları; hekimlikte çağdaş görüşler ve </w:t>
                  </w:r>
                </w:p>
                <w:p w:rsidR="00C83CE1"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hekimliğin </w:t>
                  </w:r>
                  <w:proofErr w:type="gramStart"/>
                  <w:r w:rsidRPr="00FB1DF6">
                    <w:rPr>
                      <w:rFonts w:ascii="Times New Roman" w:eastAsia="Times New Roman" w:hAnsi="Times New Roman" w:cs="Times New Roman"/>
                      <w:sz w:val="19"/>
                      <w:szCs w:val="19"/>
                    </w:rPr>
                    <w:t>amacı;kamu</w:t>
                  </w:r>
                  <w:proofErr w:type="gramEnd"/>
                  <w:r w:rsidRPr="00FB1DF6">
                    <w:rPr>
                      <w:rFonts w:ascii="Times New Roman" w:eastAsia="Times New Roman" w:hAnsi="Times New Roman" w:cs="Times New Roman"/>
                      <w:sz w:val="19"/>
                      <w:szCs w:val="19"/>
                    </w:rPr>
                    <w:t xml:space="preserve"> yönetimi ilkeleri; sağlık hizmetlerinde örgütlenme, insan gücü </w:t>
                  </w:r>
                </w:p>
                <w:p w:rsidR="00C83CE1"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ve finansman; personel yönetimi (</w:t>
                  </w:r>
                  <w:proofErr w:type="gramStart"/>
                  <w:r w:rsidRPr="00FB1DF6">
                    <w:rPr>
                      <w:rFonts w:ascii="Times New Roman" w:eastAsia="Times New Roman" w:hAnsi="Times New Roman" w:cs="Times New Roman"/>
                      <w:sz w:val="19"/>
                      <w:szCs w:val="19"/>
                    </w:rPr>
                    <w:t>tanımı;kamu</w:t>
                  </w:r>
                  <w:proofErr w:type="gramEnd"/>
                  <w:r w:rsidRPr="00FB1DF6">
                    <w:rPr>
                      <w:rFonts w:ascii="Times New Roman" w:eastAsia="Times New Roman" w:hAnsi="Times New Roman" w:cs="Times New Roman"/>
                      <w:sz w:val="19"/>
                      <w:szCs w:val="19"/>
                    </w:rPr>
                    <w:t xml:space="preserve"> yönetimi içindeki yeri, önemi,</w:t>
                  </w:r>
                </w:p>
                <w:p w:rsidR="00C83CE1"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kapsamı; </w:t>
                  </w:r>
                  <w:proofErr w:type="gramStart"/>
                  <w:r w:rsidRPr="00FB1DF6">
                    <w:rPr>
                      <w:rFonts w:ascii="Times New Roman" w:eastAsia="Times New Roman" w:hAnsi="Times New Roman" w:cs="Times New Roman"/>
                      <w:sz w:val="19"/>
                      <w:szCs w:val="19"/>
                    </w:rPr>
                    <w:t>sistemler;ilkeler</w:t>
                  </w:r>
                  <w:proofErr w:type="gramEnd"/>
                  <w:r w:rsidRPr="00FB1DF6">
                    <w:rPr>
                      <w:rFonts w:ascii="Times New Roman" w:eastAsia="Times New Roman" w:hAnsi="Times New Roman" w:cs="Times New Roman"/>
                      <w:sz w:val="19"/>
                      <w:szCs w:val="19"/>
                    </w:rPr>
                    <w:t xml:space="preserve">; iletişim;hizmet içi eğitim;denetim);sağlık </w:t>
                  </w:r>
                </w:p>
                <w:p w:rsidR="00C83CE1"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eğitimi;sağlık</w:t>
                  </w:r>
                  <w:proofErr w:type="gramEnd"/>
                  <w:r w:rsidRPr="00FB1DF6">
                    <w:rPr>
                      <w:rFonts w:ascii="Times New Roman" w:eastAsia="Times New Roman" w:hAnsi="Times New Roman" w:cs="Times New Roman"/>
                      <w:sz w:val="19"/>
                      <w:szCs w:val="19"/>
                    </w:rPr>
                    <w:t xml:space="preserve"> düzeyinin ölçülmesi;Türkiye’ de toplumsal ve ekonomik  kalkınma ve </w:t>
                  </w:r>
                </w:p>
                <w:p w:rsidR="00C83CE1"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sağlık </w:t>
                  </w:r>
                  <w:proofErr w:type="gramStart"/>
                  <w:r w:rsidRPr="00FB1DF6">
                    <w:rPr>
                      <w:rFonts w:ascii="Times New Roman" w:eastAsia="Times New Roman" w:hAnsi="Times New Roman" w:cs="Times New Roman"/>
                      <w:sz w:val="19"/>
                      <w:szCs w:val="19"/>
                    </w:rPr>
                    <w:t>örgütlenmesi;sağlık</w:t>
                  </w:r>
                  <w:proofErr w:type="gramEnd"/>
                  <w:r w:rsidRPr="00FB1DF6">
                    <w:rPr>
                      <w:rFonts w:ascii="Times New Roman" w:eastAsia="Times New Roman" w:hAnsi="Times New Roman" w:cs="Times New Roman"/>
                      <w:sz w:val="19"/>
                      <w:szCs w:val="19"/>
                    </w:rPr>
                    <w:t xml:space="preserve"> örgütlerinde mal alımı; sağlık örgütlerinde yazışma, evrak </w:t>
                  </w:r>
                </w:p>
                <w:p w:rsidR="00C83CE1"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kayıt</w:t>
                  </w:r>
                  <w:proofErr w:type="gramEnd"/>
                  <w:r w:rsidRPr="00FB1DF6">
                    <w:rPr>
                      <w:rFonts w:ascii="Times New Roman" w:eastAsia="Times New Roman" w:hAnsi="Times New Roman" w:cs="Times New Roman"/>
                      <w:sz w:val="19"/>
                      <w:szCs w:val="19"/>
                    </w:rPr>
                    <w:t xml:space="preserve">, dosyalama ve ana kayıt bellekleri; sağlık enformasyon sistemi; sağlık </w:t>
                  </w:r>
                </w:p>
                <w:p w:rsidR="00C83CE1"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hizmetlerinde</w:t>
                  </w:r>
                  <w:proofErr w:type="gramEnd"/>
                  <w:r w:rsidRPr="00FB1DF6">
                    <w:rPr>
                      <w:rFonts w:ascii="Times New Roman" w:eastAsia="Times New Roman" w:hAnsi="Times New Roman" w:cs="Times New Roman"/>
                      <w:sz w:val="19"/>
                      <w:szCs w:val="19"/>
                    </w:rPr>
                    <w:t xml:space="preserve"> sorunları ve öncelikleri belirleme ve çözüm yolları geliştirme. </w:t>
                  </w:r>
                </w:p>
                <w:p w:rsidR="00C83CE1"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Temel Sağlık Hizmetleri ” kavramı ve kapsamı ( Alma-Ata Bildirisi ve önerileri );</w:t>
                  </w:r>
                </w:p>
                <w:p w:rsidR="00C83CE1"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“2000 Yılına Kadar Herkes İçin Sağlık ” kavramı ve hedefleri; “ 21. Yüzyılda  Herkes </w:t>
                  </w:r>
                </w:p>
                <w:p w:rsidR="00C83CE1"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İçin Sağlık ” kavramı ve hedefleri; Dünya Sağlık Örgütü Avrupa Bölgesi’nin “21. </w:t>
                  </w:r>
                </w:p>
                <w:p w:rsidR="00C83CE1"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Yüzyıl için 21 Hedef ve Gösterge       (Ölçüt) Oluşturma İçin Önerilen </w:t>
                  </w:r>
                  <w:proofErr w:type="spellStart"/>
                  <w:r w:rsidRPr="00FB1DF6">
                    <w:rPr>
                      <w:rFonts w:ascii="Times New Roman" w:eastAsia="Times New Roman" w:hAnsi="Times New Roman" w:cs="Times New Roman"/>
                      <w:sz w:val="19"/>
                      <w:szCs w:val="19"/>
                    </w:rPr>
                    <w:t>Alanlar”ı</w:t>
                  </w:r>
                  <w:proofErr w:type="spellEnd"/>
                  <w:r w:rsidRPr="00FB1DF6">
                    <w:rPr>
                      <w:rFonts w:ascii="Times New Roman" w:eastAsia="Times New Roman" w:hAnsi="Times New Roman" w:cs="Times New Roman"/>
                      <w:sz w:val="19"/>
                      <w:szCs w:val="19"/>
                    </w:rPr>
                    <w:t xml:space="preserve">; </w:t>
                  </w:r>
                </w:p>
                <w:p w:rsidR="00C83CE1" w:rsidRDefault="00FB1DF6" w:rsidP="00FB1DF6">
                  <w:pPr>
                    <w:spacing w:after="0" w:line="240" w:lineRule="auto"/>
                    <w:jc w:val="both"/>
                    <w:rPr>
                      <w:rFonts w:ascii="Times New Roman" w:eastAsia="Times New Roman" w:hAnsi="Times New Roman" w:cs="Times New Roman"/>
                      <w:sz w:val="19"/>
                      <w:szCs w:val="19"/>
                    </w:rPr>
                  </w:pPr>
                  <w:proofErr w:type="spellStart"/>
                  <w:r w:rsidRPr="00FB1DF6">
                    <w:rPr>
                      <w:rFonts w:ascii="Times New Roman" w:eastAsia="Times New Roman" w:hAnsi="Times New Roman" w:cs="Times New Roman"/>
                      <w:sz w:val="19"/>
                      <w:szCs w:val="19"/>
                    </w:rPr>
                    <w:t>Edinburgh</w:t>
                  </w:r>
                  <w:proofErr w:type="spellEnd"/>
                  <w:r w:rsidRPr="00FB1DF6">
                    <w:rPr>
                      <w:rFonts w:ascii="Times New Roman" w:eastAsia="Times New Roman" w:hAnsi="Times New Roman" w:cs="Times New Roman"/>
                      <w:sz w:val="19"/>
                      <w:szCs w:val="19"/>
                    </w:rPr>
                    <w:t xml:space="preserve"> Bildirisi; Dünya Tabipleri Birliği (Dünya Tıp Birliği)’ </w:t>
                  </w:r>
                  <w:proofErr w:type="spellStart"/>
                  <w:r w:rsidRPr="00FB1DF6">
                    <w:rPr>
                      <w:rFonts w:ascii="Times New Roman" w:eastAsia="Times New Roman" w:hAnsi="Times New Roman" w:cs="Times New Roman"/>
                      <w:sz w:val="19"/>
                      <w:szCs w:val="19"/>
                    </w:rPr>
                    <w:t>nin</w:t>
                  </w:r>
                  <w:proofErr w:type="spellEnd"/>
                  <w:r w:rsidRPr="00FB1DF6">
                    <w:rPr>
                      <w:rFonts w:ascii="Times New Roman" w:eastAsia="Times New Roman" w:hAnsi="Times New Roman" w:cs="Times New Roman"/>
                      <w:sz w:val="19"/>
                      <w:szCs w:val="19"/>
                    </w:rPr>
                    <w:t xml:space="preserve"> Temel Sağlık </w:t>
                  </w:r>
                </w:p>
                <w:p w:rsidR="00FB1DF6" w:rsidRPr="00FB1DF6"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Hizmetleri konusunda kabul etmiş olduğu kararlar ve yayınladığı bildiriler.</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(2-0)2</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r>
            <w:tr w:rsidR="00FB1DF6" w:rsidRPr="00FB1DF6">
              <w:trPr>
                <w:tblCellSpacing w:w="37" w:type="dxa"/>
              </w:trPr>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37" w:type="dxa"/>
              </w:trPr>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37" w:type="dxa"/>
              </w:trPr>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lastRenderedPageBreak/>
                    <w:t>HPS 501</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HEMŞİRELİK KAVRAMI VE İLKELERİ I</w:t>
                  </w:r>
                </w:p>
              </w:tc>
              <w:tc>
                <w:tcPr>
                  <w:tcW w:w="0" w:type="auto"/>
                  <w:hideMark/>
                </w:tcPr>
                <w:p w:rsidR="00C83CE1"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 xml:space="preserve">Hemşireliğin dört temel kavramı. Hemşirelik modelleri ve insan. </w:t>
                  </w:r>
                  <w:proofErr w:type="gramEnd"/>
                  <w:r w:rsidRPr="00FB1DF6">
                    <w:rPr>
                      <w:rFonts w:ascii="Times New Roman" w:eastAsia="Times New Roman" w:hAnsi="Times New Roman" w:cs="Times New Roman"/>
                      <w:sz w:val="19"/>
                      <w:szCs w:val="19"/>
                    </w:rPr>
                    <w:t xml:space="preserve">Sağlık –hastalık </w:t>
                  </w:r>
                </w:p>
                <w:p w:rsidR="00FB1DF6" w:rsidRPr="00FB1DF6"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kavramı</w:t>
                  </w:r>
                  <w:proofErr w:type="gramEnd"/>
                  <w:r w:rsidRPr="00FB1DF6">
                    <w:rPr>
                      <w:rFonts w:ascii="Times New Roman" w:eastAsia="Times New Roman" w:hAnsi="Times New Roman" w:cs="Times New Roman"/>
                      <w:sz w:val="19"/>
                      <w:szCs w:val="19"/>
                    </w:rPr>
                    <w:t>.</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(2-0)2</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r>
            <w:tr w:rsidR="00FB1DF6" w:rsidRPr="00FB1DF6">
              <w:trPr>
                <w:tblCellSpacing w:w="37" w:type="dxa"/>
              </w:trPr>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37" w:type="dxa"/>
              </w:trPr>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37" w:type="dxa"/>
              </w:trPr>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HPS 503</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SAĞLIK HİZMETLERİNDE İLETİŞİM</w:t>
                  </w:r>
                </w:p>
              </w:tc>
              <w:tc>
                <w:tcPr>
                  <w:tcW w:w="0" w:type="auto"/>
                  <w:hideMark/>
                </w:tcPr>
                <w:p w:rsidR="00C83CE1"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İletişimde temel kavramlar ve kuramlar, hemşirelikte iletişim kuramları, </w:t>
                  </w:r>
                </w:p>
                <w:p w:rsidR="00C83CE1"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hasta</w:t>
                  </w:r>
                  <w:proofErr w:type="gramEnd"/>
                  <w:r w:rsidRPr="00FB1DF6">
                    <w:rPr>
                      <w:rFonts w:ascii="Times New Roman" w:eastAsia="Times New Roman" w:hAnsi="Times New Roman" w:cs="Times New Roman"/>
                      <w:sz w:val="19"/>
                      <w:szCs w:val="19"/>
                    </w:rPr>
                    <w:t xml:space="preserve">-hemşire ilişkisinin temel özellikleri, tedavi edici olan ve olmayan modelleri, </w:t>
                  </w:r>
                </w:p>
                <w:p w:rsidR="00C83CE1"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kendini</w:t>
                  </w:r>
                  <w:proofErr w:type="gramEnd"/>
                  <w:r w:rsidRPr="00FB1DF6">
                    <w:rPr>
                      <w:rFonts w:ascii="Times New Roman" w:eastAsia="Times New Roman" w:hAnsi="Times New Roman" w:cs="Times New Roman"/>
                      <w:sz w:val="19"/>
                      <w:szCs w:val="19"/>
                    </w:rPr>
                    <w:t xml:space="preserve"> tanıma, hemşirenin danışman rolü, yardım edici süreç ve yardım edici sürecin</w:t>
                  </w:r>
                </w:p>
                <w:p w:rsidR="00C83CE1"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 </w:t>
                  </w:r>
                  <w:proofErr w:type="gramStart"/>
                  <w:r w:rsidRPr="00FB1DF6">
                    <w:rPr>
                      <w:rFonts w:ascii="Times New Roman" w:eastAsia="Times New Roman" w:hAnsi="Times New Roman" w:cs="Times New Roman"/>
                      <w:sz w:val="19"/>
                      <w:szCs w:val="19"/>
                    </w:rPr>
                    <w:t>hemşirelikte</w:t>
                  </w:r>
                  <w:proofErr w:type="gramEnd"/>
                  <w:r w:rsidRPr="00FB1DF6">
                    <w:rPr>
                      <w:rFonts w:ascii="Times New Roman" w:eastAsia="Times New Roman" w:hAnsi="Times New Roman" w:cs="Times New Roman"/>
                      <w:sz w:val="19"/>
                      <w:szCs w:val="19"/>
                    </w:rPr>
                    <w:t xml:space="preserve"> kullanımı, iletişimi engelleyici hasta davranışları karşısında hemşirelik </w:t>
                  </w:r>
                </w:p>
                <w:p w:rsidR="00FB1DF6" w:rsidRPr="00FB1DF6"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girişimleri</w:t>
                  </w:r>
                  <w:proofErr w:type="gramEnd"/>
                  <w:r w:rsidRPr="00FB1DF6">
                    <w:rPr>
                      <w:rFonts w:ascii="Times New Roman" w:eastAsia="Times New Roman" w:hAnsi="Times New Roman" w:cs="Times New Roman"/>
                      <w:sz w:val="19"/>
                      <w:szCs w:val="19"/>
                    </w:rPr>
                    <w:t>.</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(2-0)2</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r>
          </w:tbl>
          <w:p w:rsidR="00FB1DF6" w:rsidRPr="00FB1DF6" w:rsidRDefault="00FB1DF6" w:rsidP="00FB1DF6">
            <w:pPr>
              <w:spacing w:after="0" w:line="240" w:lineRule="auto"/>
              <w:rPr>
                <w:rFonts w:ascii="Times New Roman" w:eastAsia="Times New Roman" w:hAnsi="Times New Roman" w:cs="Times New Roman"/>
                <w:sz w:val="19"/>
                <w:szCs w:val="19"/>
              </w:rPr>
            </w:pPr>
          </w:p>
        </w:tc>
      </w:tr>
      <w:tr w:rsidR="00FB1DF6" w:rsidRPr="00FB1DF6" w:rsidTr="00FB1DF6">
        <w:trPr>
          <w:tblCellSpacing w:w="15" w:type="dxa"/>
        </w:trPr>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lastRenderedPageBreak/>
              <w:t> </w:t>
            </w:r>
          </w:p>
        </w:tc>
      </w:tr>
      <w:tr w:rsidR="00FB1DF6" w:rsidRPr="00FB1DF6" w:rsidTr="00FB1DF6">
        <w:trPr>
          <w:tblCellSpacing w:w="15" w:type="dxa"/>
        </w:trPr>
        <w:tc>
          <w:tcPr>
            <w:tcW w:w="0" w:type="auto"/>
            <w:shd w:val="clear" w:color="auto" w:fill="EFEFEF"/>
            <w:vAlign w:val="center"/>
            <w:hideMark/>
          </w:tcPr>
          <w:p w:rsidR="00FB1DF6" w:rsidRPr="00FB1DF6" w:rsidRDefault="00FB1DF6" w:rsidP="00FB1DF6">
            <w:pPr>
              <w:spacing w:before="240" w:after="240" w:line="423" w:lineRule="atLeast"/>
              <w:outlineLvl w:val="1"/>
              <w:rPr>
                <w:rFonts w:ascii="Segoe UI" w:eastAsia="Times New Roman" w:hAnsi="Segoe UI" w:cs="Segoe UI"/>
                <w:b/>
                <w:bCs/>
                <w:sz w:val="28"/>
                <w:szCs w:val="28"/>
              </w:rPr>
            </w:pPr>
            <w:r w:rsidRPr="00FB1DF6">
              <w:rPr>
                <w:rFonts w:ascii="Segoe UI" w:eastAsia="Times New Roman" w:hAnsi="Segoe UI" w:cs="Segoe UI"/>
                <w:b/>
                <w:bCs/>
                <w:sz w:val="28"/>
              </w:rPr>
              <w:t xml:space="preserve">Psikiyatri Hemşireliği Yüksek Lisans </w:t>
            </w:r>
            <w:proofErr w:type="spellStart"/>
            <w:r w:rsidRPr="00FB1DF6">
              <w:rPr>
                <w:rFonts w:ascii="Segoe UI" w:eastAsia="Times New Roman" w:hAnsi="Segoe UI" w:cs="Segoe UI"/>
                <w:b/>
                <w:bCs/>
                <w:sz w:val="28"/>
              </w:rPr>
              <w:t>Prog</w:t>
            </w:r>
            <w:proofErr w:type="spellEnd"/>
            <w:r w:rsidRPr="00FB1DF6">
              <w:rPr>
                <w:rFonts w:ascii="Segoe UI" w:eastAsia="Times New Roman" w:hAnsi="Segoe UI" w:cs="Segoe UI"/>
                <w:b/>
                <w:bCs/>
                <w:sz w:val="28"/>
              </w:rPr>
              <w:t>. Dersler ve İçerikleri</w:t>
            </w:r>
          </w:p>
        </w:tc>
      </w:tr>
      <w:tr w:rsidR="00FB1DF6" w:rsidRPr="00FB1DF6" w:rsidTr="00FB1DF6">
        <w:trPr>
          <w:tblCellSpacing w:w="15" w:type="dxa"/>
        </w:trPr>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rsidTr="00FB1DF6">
        <w:trPr>
          <w:tblCellSpacing w:w="15" w:type="dxa"/>
        </w:trPr>
        <w:tc>
          <w:tcPr>
            <w:tcW w:w="0" w:type="auto"/>
            <w:vAlign w:val="center"/>
            <w:hideMark/>
          </w:tcPr>
          <w:tbl>
            <w:tblPr>
              <w:tblW w:w="21630" w:type="dxa"/>
              <w:tblCellSpacing w:w="37" w:type="dxa"/>
              <w:tblCellMar>
                <w:top w:w="75" w:type="dxa"/>
                <w:left w:w="75" w:type="dxa"/>
                <w:bottom w:w="75" w:type="dxa"/>
                <w:right w:w="75" w:type="dxa"/>
              </w:tblCellMar>
              <w:tblLook w:val="04A0"/>
            </w:tblPr>
            <w:tblGrid>
              <w:gridCol w:w="3077"/>
              <w:gridCol w:w="6642"/>
              <w:gridCol w:w="7489"/>
              <w:gridCol w:w="1981"/>
              <w:gridCol w:w="2441"/>
            </w:tblGrid>
            <w:tr w:rsidR="00FB1DF6" w:rsidRPr="00FB1DF6">
              <w:trPr>
                <w:tblCellSpacing w:w="37" w:type="dxa"/>
              </w:trPr>
              <w:tc>
                <w:tcPr>
                  <w:tcW w:w="0" w:type="auto"/>
                  <w:gridSpan w:val="5"/>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Yüksek Lisans ve Doktora / Dersleri</w:t>
                  </w:r>
                </w:p>
              </w:tc>
            </w:tr>
            <w:tr w:rsidR="00FB1DF6" w:rsidRPr="00FB1DF6">
              <w:trPr>
                <w:tblCellSpacing w:w="37" w:type="dxa"/>
              </w:trPr>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37" w:type="dxa"/>
              </w:trPr>
              <w:tc>
                <w:tcPr>
                  <w:tcW w:w="700" w:type="pct"/>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Kod</w:t>
                  </w:r>
                </w:p>
              </w:tc>
              <w:tc>
                <w:tcPr>
                  <w:tcW w:w="1550" w:type="pct"/>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Ders</w:t>
                  </w:r>
                </w:p>
              </w:tc>
              <w:tc>
                <w:tcPr>
                  <w:tcW w:w="1750" w:type="pct"/>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Ders İçeriği</w:t>
                  </w:r>
                </w:p>
              </w:tc>
              <w:tc>
                <w:tcPr>
                  <w:tcW w:w="450" w:type="pct"/>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Kredi</w:t>
                  </w:r>
                </w:p>
              </w:tc>
              <w:tc>
                <w:tcPr>
                  <w:tcW w:w="550" w:type="pct"/>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ECTS</w:t>
                  </w:r>
                </w:p>
              </w:tc>
            </w:tr>
            <w:tr w:rsidR="00FB1DF6" w:rsidRPr="00FB1DF6">
              <w:trPr>
                <w:tblCellSpacing w:w="37" w:type="dxa"/>
              </w:trPr>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HPS 599</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YÜKSEK LİSANS TEZİ</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YÜKSEK LİSANS TEZİ</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26</w:t>
                  </w:r>
                </w:p>
              </w:tc>
            </w:tr>
            <w:tr w:rsidR="00FB1DF6" w:rsidRPr="00FB1DF6">
              <w:trPr>
                <w:tblCellSpacing w:w="37" w:type="dxa"/>
              </w:trPr>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HPS 700-750</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SEMINER</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SEMINER</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r>
            <w:tr w:rsidR="00FB1DF6" w:rsidRPr="00FB1DF6">
              <w:trPr>
                <w:tblCellSpacing w:w="37" w:type="dxa"/>
              </w:trPr>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HPS 751-799</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DÖNEM PROJESİ</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DÖNEM PROJESİ</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10</w:t>
                  </w:r>
                </w:p>
              </w:tc>
            </w:tr>
            <w:tr w:rsidR="00FB1DF6" w:rsidRPr="00FB1DF6">
              <w:trPr>
                <w:tblCellSpacing w:w="37" w:type="dxa"/>
              </w:trPr>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HPS 800-850</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UZMANLIK ALAN DERSI</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UZMANLIK ALAN DERSI</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r>
            <w:tr w:rsidR="00FB1DF6" w:rsidRPr="00FB1DF6">
              <w:trPr>
                <w:tblCellSpacing w:w="37" w:type="dxa"/>
              </w:trPr>
              <w:tc>
                <w:tcPr>
                  <w:tcW w:w="0" w:type="auto"/>
                  <w:gridSpan w:val="5"/>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37" w:type="dxa"/>
              </w:trPr>
              <w:tc>
                <w:tcPr>
                  <w:tcW w:w="0" w:type="auto"/>
                  <w:gridSpan w:val="5"/>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lastRenderedPageBreak/>
                    <w:t>Yüksek Lisans ve Doktora / Seçmeli Dersler</w:t>
                  </w:r>
                </w:p>
              </w:tc>
            </w:tr>
            <w:tr w:rsidR="00FB1DF6" w:rsidRPr="00FB1DF6">
              <w:trPr>
                <w:tblCellSpacing w:w="37" w:type="dxa"/>
              </w:trPr>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37" w:type="dxa"/>
              </w:trPr>
              <w:tc>
                <w:tcPr>
                  <w:tcW w:w="700" w:type="pct"/>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Kod</w:t>
                  </w:r>
                </w:p>
              </w:tc>
              <w:tc>
                <w:tcPr>
                  <w:tcW w:w="1550" w:type="pct"/>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Ders</w:t>
                  </w:r>
                </w:p>
              </w:tc>
              <w:tc>
                <w:tcPr>
                  <w:tcW w:w="1750" w:type="pct"/>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Ders İçeriği</w:t>
                  </w:r>
                </w:p>
              </w:tc>
              <w:tc>
                <w:tcPr>
                  <w:tcW w:w="450" w:type="pct"/>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Kredi</w:t>
                  </w:r>
                </w:p>
              </w:tc>
              <w:tc>
                <w:tcPr>
                  <w:tcW w:w="550" w:type="pct"/>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ECTS</w:t>
                  </w:r>
                </w:p>
              </w:tc>
            </w:tr>
            <w:tr w:rsidR="00FB1DF6" w:rsidRPr="00FB1DF6">
              <w:trPr>
                <w:tblCellSpacing w:w="37" w:type="dxa"/>
              </w:trPr>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HAL 501</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SAĞLIK ALANINDA ARAŞTIRMA YÖNTEMLERI VE İSTATISTIK</w:t>
                  </w:r>
                </w:p>
              </w:tc>
              <w:tc>
                <w:tcPr>
                  <w:tcW w:w="0" w:type="auto"/>
                  <w:hideMark/>
                </w:tcPr>
                <w:p w:rsidR="008405CB"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Bilimsel yöntem ve istatistik; araştırma hakkında genel bilgiler; </w:t>
                  </w:r>
                </w:p>
                <w:p w:rsidR="008405CB"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araştırmanın</w:t>
                  </w:r>
                  <w:proofErr w:type="gramEnd"/>
                  <w:r w:rsidRPr="00FB1DF6">
                    <w:rPr>
                      <w:rFonts w:ascii="Times New Roman" w:eastAsia="Times New Roman" w:hAnsi="Times New Roman" w:cs="Times New Roman"/>
                      <w:sz w:val="19"/>
                      <w:szCs w:val="19"/>
                    </w:rPr>
                    <w:t xml:space="preserve"> aşamaları, özellikleri ve uygulanmaları; araştırma </w:t>
                  </w:r>
                </w:p>
                <w:p w:rsidR="008405CB"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tipleri</w:t>
                  </w:r>
                  <w:proofErr w:type="gramEnd"/>
                  <w:r w:rsidRPr="00FB1DF6">
                    <w:rPr>
                      <w:rFonts w:ascii="Times New Roman" w:eastAsia="Times New Roman" w:hAnsi="Times New Roman" w:cs="Times New Roman"/>
                      <w:sz w:val="19"/>
                      <w:szCs w:val="19"/>
                    </w:rPr>
                    <w:t xml:space="preserve"> ve özellikleri; sıklık dağılımları; olasılık dağılımları; </w:t>
                  </w:r>
                </w:p>
                <w:p w:rsidR="008405CB"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toplum</w:t>
                  </w:r>
                  <w:proofErr w:type="gramEnd"/>
                  <w:r w:rsidRPr="00FB1DF6">
                    <w:rPr>
                      <w:rFonts w:ascii="Times New Roman" w:eastAsia="Times New Roman" w:hAnsi="Times New Roman" w:cs="Times New Roman"/>
                      <w:sz w:val="19"/>
                      <w:szCs w:val="19"/>
                    </w:rPr>
                    <w:t xml:space="preserve"> değerlerinin tahmin edilmesi; önemlilik testleri hakkında </w:t>
                  </w:r>
                </w:p>
                <w:p w:rsidR="008405CB"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genel</w:t>
                  </w:r>
                  <w:proofErr w:type="gramEnd"/>
                  <w:r w:rsidRPr="00FB1DF6">
                    <w:rPr>
                      <w:rFonts w:ascii="Times New Roman" w:eastAsia="Times New Roman" w:hAnsi="Times New Roman" w:cs="Times New Roman"/>
                      <w:sz w:val="19"/>
                      <w:szCs w:val="19"/>
                    </w:rPr>
                    <w:t xml:space="preserve"> bilgiler; başlıca önemlilik testleri (parametrik,  parametrik </w:t>
                  </w:r>
                </w:p>
                <w:p w:rsidR="008405CB"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olmayan</w:t>
                  </w:r>
                  <w:proofErr w:type="gramEnd"/>
                  <w:r w:rsidRPr="00FB1DF6">
                    <w:rPr>
                      <w:rFonts w:ascii="Times New Roman" w:eastAsia="Times New Roman" w:hAnsi="Times New Roman" w:cs="Times New Roman"/>
                      <w:sz w:val="19"/>
                      <w:szCs w:val="19"/>
                    </w:rPr>
                    <w:t xml:space="preserve">, karşılıklı ilişki ve karşılıklı ilişki modeli); zaman </w:t>
                  </w:r>
                </w:p>
                <w:p w:rsidR="00FB1DF6" w:rsidRPr="00FB1DF6"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dizileri</w:t>
                  </w:r>
                  <w:proofErr w:type="gramEnd"/>
                  <w:r w:rsidRPr="00FB1DF6">
                    <w:rPr>
                      <w:rFonts w:ascii="Times New Roman" w:eastAsia="Times New Roman" w:hAnsi="Times New Roman" w:cs="Times New Roman"/>
                      <w:sz w:val="19"/>
                      <w:szCs w:val="19"/>
                    </w:rPr>
                    <w:t xml:space="preserve"> analizi; biyomedikal deneylerde istatistiksel yöntemler.</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(3-0)3</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8</w:t>
                  </w:r>
                </w:p>
              </w:tc>
            </w:tr>
            <w:tr w:rsidR="00FB1DF6" w:rsidRPr="00FB1DF6">
              <w:trPr>
                <w:tblCellSpacing w:w="37" w:type="dxa"/>
              </w:trPr>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37" w:type="dxa"/>
              </w:trPr>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HPS 501</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HEMŞİRELİK KAVRAMI VE İLKELERİ I</w:t>
                  </w:r>
                </w:p>
              </w:tc>
              <w:tc>
                <w:tcPr>
                  <w:tcW w:w="0" w:type="auto"/>
                  <w:hideMark/>
                </w:tcPr>
                <w:p w:rsidR="008405CB"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 xml:space="preserve">Hemşireliğin dört temel kavramı. Hemşirelik modelleri ve insan. </w:t>
                  </w:r>
                  <w:proofErr w:type="gramEnd"/>
                </w:p>
                <w:p w:rsidR="00FB1DF6" w:rsidRPr="00FB1DF6"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Sağlık –hastalık kavramı.</w:t>
                  </w:r>
                  <w:proofErr w:type="gramEnd"/>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(2-0)2</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r>
            <w:tr w:rsidR="00FB1DF6" w:rsidRPr="00FB1DF6">
              <w:trPr>
                <w:tblCellSpacing w:w="37" w:type="dxa"/>
              </w:trPr>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37" w:type="dxa"/>
              </w:trPr>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HPS 502</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HEMŞİRELİK KAVRAMI VE İLKELERİ II</w:t>
                  </w:r>
                </w:p>
              </w:tc>
              <w:tc>
                <w:tcPr>
                  <w:tcW w:w="0" w:type="auto"/>
                  <w:hideMark/>
                </w:tcPr>
                <w:p w:rsidR="008405CB" w:rsidRDefault="00FB1DF6" w:rsidP="00FB1DF6">
                  <w:pPr>
                    <w:spacing w:after="0" w:line="240" w:lineRule="auto"/>
                    <w:jc w:val="both"/>
                    <w:rPr>
                      <w:rFonts w:ascii="Times New Roman" w:eastAsia="Times New Roman" w:hAnsi="Times New Roman" w:cs="Times New Roman"/>
                      <w:sz w:val="19"/>
                      <w:szCs w:val="19"/>
                    </w:rPr>
                  </w:pPr>
                  <w:proofErr w:type="spellStart"/>
                  <w:r w:rsidRPr="00FB1DF6">
                    <w:rPr>
                      <w:rFonts w:ascii="Times New Roman" w:eastAsia="Times New Roman" w:hAnsi="Times New Roman" w:cs="Times New Roman"/>
                      <w:sz w:val="19"/>
                      <w:szCs w:val="19"/>
                    </w:rPr>
                    <w:t>Anksiyete</w:t>
                  </w:r>
                  <w:proofErr w:type="spellEnd"/>
                  <w:r w:rsidRPr="00FB1DF6">
                    <w:rPr>
                      <w:rFonts w:ascii="Times New Roman" w:eastAsia="Times New Roman" w:hAnsi="Times New Roman" w:cs="Times New Roman"/>
                      <w:sz w:val="19"/>
                      <w:szCs w:val="19"/>
                    </w:rPr>
                    <w:t xml:space="preserve">, stres, </w:t>
                  </w:r>
                  <w:proofErr w:type="gramStart"/>
                  <w:r w:rsidRPr="00FB1DF6">
                    <w:rPr>
                      <w:rFonts w:ascii="Times New Roman" w:eastAsia="Times New Roman" w:hAnsi="Times New Roman" w:cs="Times New Roman"/>
                      <w:sz w:val="19"/>
                      <w:szCs w:val="19"/>
                    </w:rPr>
                    <w:t>kriz , ağrı</w:t>
                  </w:r>
                  <w:proofErr w:type="gramEnd"/>
                  <w:r w:rsidRPr="00FB1DF6">
                    <w:rPr>
                      <w:rFonts w:ascii="Times New Roman" w:eastAsia="Times New Roman" w:hAnsi="Times New Roman" w:cs="Times New Roman"/>
                      <w:sz w:val="19"/>
                      <w:szCs w:val="19"/>
                    </w:rPr>
                    <w:t xml:space="preserve"> , ölüm , beden imgesi, ümit , ümitsizlik, </w:t>
                  </w:r>
                </w:p>
                <w:p w:rsidR="00FB1DF6" w:rsidRPr="00FB1DF6"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güç, güçsüzlük, </w:t>
                  </w:r>
                  <w:proofErr w:type="gramStart"/>
                  <w:r w:rsidRPr="00FB1DF6">
                    <w:rPr>
                      <w:rFonts w:ascii="Times New Roman" w:eastAsia="Times New Roman" w:hAnsi="Times New Roman" w:cs="Times New Roman"/>
                      <w:sz w:val="19"/>
                      <w:szCs w:val="19"/>
                    </w:rPr>
                    <w:t>uyum , Atılganlık</w:t>
                  </w:r>
                  <w:proofErr w:type="gramEnd"/>
                  <w:r w:rsidRPr="00FB1DF6">
                    <w:rPr>
                      <w:rFonts w:ascii="Times New Roman" w:eastAsia="Times New Roman" w:hAnsi="Times New Roman" w:cs="Times New Roman"/>
                      <w:sz w:val="19"/>
                      <w:szCs w:val="19"/>
                    </w:rPr>
                    <w:t>, hemşirelik yaklaşımları.</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(2-0)2</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r>
            <w:tr w:rsidR="00FB1DF6" w:rsidRPr="00FB1DF6">
              <w:trPr>
                <w:tblCellSpacing w:w="37" w:type="dxa"/>
              </w:trPr>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37" w:type="dxa"/>
              </w:trPr>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HPS 503</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SAĞLIK HİZMETLERİNDE İLETİŞİM</w:t>
                  </w:r>
                </w:p>
              </w:tc>
              <w:tc>
                <w:tcPr>
                  <w:tcW w:w="0" w:type="auto"/>
                  <w:hideMark/>
                </w:tcPr>
                <w:p w:rsidR="008405CB"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İletişimde temel kavramlar ve kuramlar, hemşirelikte iletişim </w:t>
                  </w:r>
                </w:p>
                <w:p w:rsidR="008405CB"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kuramları</w:t>
                  </w:r>
                  <w:proofErr w:type="gramEnd"/>
                  <w:r w:rsidRPr="00FB1DF6">
                    <w:rPr>
                      <w:rFonts w:ascii="Times New Roman" w:eastAsia="Times New Roman" w:hAnsi="Times New Roman" w:cs="Times New Roman"/>
                      <w:sz w:val="19"/>
                      <w:szCs w:val="19"/>
                    </w:rPr>
                    <w:t xml:space="preserve">, hasta-hemşire ilişkisinin temel özellikleri, tedavi edici </w:t>
                  </w:r>
                </w:p>
                <w:p w:rsidR="008405CB"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olan</w:t>
                  </w:r>
                  <w:proofErr w:type="gramEnd"/>
                  <w:r w:rsidRPr="00FB1DF6">
                    <w:rPr>
                      <w:rFonts w:ascii="Times New Roman" w:eastAsia="Times New Roman" w:hAnsi="Times New Roman" w:cs="Times New Roman"/>
                      <w:sz w:val="19"/>
                      <w:szCs w:val="19"/>
                    </w:rPr>
                    <w:t xml:space="preserve"> ve olmayan modelleri, kendini tanıma, hemşirenin danışman </w:t>
                  </w:r>
                </w:p>
                <w:p w:rsidR="008405CB"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rolü</w:t>
                  </w:r>
                  <w:proofErr w:type="gramEnd"/>
                  <w:r w:rsidRPr="00FB1DF6">
                    <w:rPr>
                      <w:rFonts w:ascii="Times New Roman" w:eastAsia="Times New Roman" w:hAnsi="Times New Roman" w:cs="Times New Roman"/>
                      <w:sz w:val="19"/>
                      <w:szCs w:val="19"/>
                    </w:rPr>
                    <w:t xml:space="preserve">, yardım edici süreç ve yardım edici sürecin hemşirelikte </w:t>
                  </w:r>
                </w:p>
                <w:p w:rsidR="008405CB"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kullanımı</w:t>
                  </w:r>
                  <w:proofErr w:type="gramEnd"/>
                  <w:r w:rsidRPr="00FB1DF6">
                    <w:rPr>
                      <w:rFonts w:ascii="Times New Roman" w:eastAsia="Times New Roman" w:hAnsi="Times New Roman" w:cs="Times New Roman"/>
                      <w:sz w:val="19"/>
                      <w:szCs w:val="19"/>
                    </w:rPr>
                    <w:t xml:space="preserve">, iletişimi engelleyici hasta davranışları karşısında hemşirelik </w:t>
                  </w:r>
                </w:p>
                <w:p w:rsidR="00FB1DF6" w:rsidRPr="00FB1DF6"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girişimleri</w:t>
                  </w:r>
                  <w:proofErr w:type="gramEnd"/>
                  <w:r w:rsidRPr="00FB1DF6">
                    <w:rPr>
                      <w:rFonts w:ascii="Times New Roman" w:eastAsia="Times New Roman" w:hAnsi="Times New Roman" w:cs="Times New Roman"/>
                      <w:sz w:val="19"/>
                      <w:szCs w:val="19"/>
                    </w:rPr>
                    <w:t>.</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(2-0)2</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r>
            <w:tr w:rsidR="00FB1DF6" w:rsidRPr="00FB1DF6">
              <w:trPr>
                <w:tblCellSpacing w:w="37" w:type="dxa"/>
              </w:trPr>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37" w:type="dxa"/>
              </w:trPr>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HPS 507</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RUH SAĞLIĞI VE HASTALIKLARI I</w:t>
                  </w:r>
                </w:p>
              </w:tc>
              <w:tc>
                <w:tcPr>
                  <w:tcW w:w="0" w:type="auto"/>
                  <w:hideMark/>
                </w:tcPr>
                <w:p w:rsidR="008405CB"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Psikiyatrik öykü alma, ruhsal durum muayenesi. </w:t>
                  </w:r>
                  <w:proofErr w:type="spellStart"/>
                  <w:r w:rsidRPr="00FB1DF6">
                    <w:rPr>
                      <w:rFonts w:ascii="Times New Roman" w:eastAsia="Times New Roman" w:hAnsi="Times New Roman" w:cs="Times New Roman"/>
                      <w:sz w:val="19"/>
                      <w:szCs w:val="19"/>
                    </w:rPr>
                    <w:t>Şizofrenik</w:t>
                  </w:r>
                  <w:proofErr w:type="spellEnd"/>
                  <w:r w:rsidRPr="00FB1DF6">
                    <w:rPr>
                      <w:rFonts w:ascii="Times New Roman" w:eastAsia="Times New Roman" w:hAnsi="Times New Roman" w:cs="Times New Roman"/>
                      <w:sz w:val="19"/>
                      <w:szCs w:val="19"/>
                    </w:rPr>
                    <w:t xml:space="preserve">, </w:t>
                  </w:r>
                </w:p>
                <w:p w:rsidR="008405CB"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sanrısal ve diğer </w:t>
                  </w:r>
                  <w:proofErr w:type="spellStart"/>
                  <w:r w:rsidRPr="00FB1DF6">
                    <w:rPr>
                      <w:rFonts w:ascii="Times New Roman" w:eastAsia="Times New Roman" w:hAnsi="Times New Roman" w:cs="Times New Roman"/>
                      <w:sz w:val="19"/>
                      <w:szCs w:val="19"/>
                    </w:rPr>
                    <w:t>psikotik</w:t>
                  </w:r>
                  <w:proofErr w:type="spellEnd"/>
                  <w:r w:rsidRPr="00FB1DF6">
                    <w:rPr>
                      <w:rFonts w:ascii="Times New Roman" w:eastAsia="Times New Roman" w:hAnsi="Times New Roman" w:cs="Times New Roman"/>
                      <w:sz w:val="19"/>
                      <w:szCs w:val="19"/>
                    </w:rPr>
                    <w:t xml:space="preserve"> </w:t>
                  </w:r>
                  <w:proofErr w:type="gramStart"/>
                  <w:r w:rsidRPr="00FB1DF6">
                    <w:rPr>
                      <w:rFonts w:ascii="Times New Roman" w:eastAsia="Times New Roman" w:hAnsi="Times New Roman" w:cs="Times New Roman"/>
                      <w:sz w:val="19"/>
                      <w:szCs w:val="19"/>
                    </w:rPr>
                    <w:t>bozukluklar.Duygu</w:t>
                  </w:r>
                  <w:proofErr w:type="gramEnd"/>
                  <w:r w:rsidRPr="00FB1DF6">
                    <w:rPr>
                      <w:rFonts w:ascii="Times New Roman" w:eastAsia="Times New Roman" w:hAnsi="Times New Roman" w:cs="Times New Roman"/>
                      <w:sz w:val="19"/>
                      <w:szCs w:val="19"/>
                    </w:rPr>
                    <w:t xml:space="preserve"> durum bozuklukları.</w:t>
                  </w:r>
                </w:p>
                <w:p w:rsidR="00FB1DF6" w:rsidRPr="00FB1DF6" w:rsidRDefault="00FB1DF6" w:rsidP="00FB1DF6">
                  <w:pPr>
                    <w:spacing w:after="0" w:line="240" w:lineRule="auto"/>
                    <w:jc w:val="both"/>
                    <w:rPr>
                      <w:rFonts w:ascii="Times New Roman" w:eastAsia="Times New Roman" w:hAnsi="Times New Roman" w:cs="Times New Roman"/>
                      <w:sz w:val="19"/>
                      <w:szCs w:val="19"/>
                    </w:rPr>
                  </w:pPr>
                  <w:proofErr w:type="spellStart"/>
                  <w:r w:rsidRPr="00FB1DF6">
                    <w:rPr>
                      <w:rFonts w:ascii="Times New Roman" w:eastAsia="Times New Roman" w:hAnsi="Times New Roman" w:cs="Times New Roman"/>
                      <w:sz w:val="19"/>
                      <w:szCs w:val="19"/>
                    </w:rPr>
                    <w:t>Anksiyete</w:t>
                  </w:r>
                  <w:proofErr w:type="spellEnd"/>
                  <w:r w:rsidRPr="00FB1DF6">
                    <w:rPr>
                      <w:rFonts w:ascii="Times New Roman" w:eastAsia="Times New Roman" w:hAnsi="Times New Roman" w:cs="Times New Roman"/>
                      <w:sz w:val="19"/>
                      <w:szCs w:val="19"/>
                    </w:rPr>
                    <w:t xml:space="preserve"> bozuklukları.</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(2-0)2</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r>
            <w:tr w:rsidR="00FB1DF6" w:rsidRPr="00FB1DF6">
              <w:trPr>
                <w:tblCellSpacing w:w="37" w:type="dxa"/>
              </w:trPr>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lastRenderedPageBreak/>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37" w:type="dxa"/>
              </w:trPr>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HPS 508</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RUH SAĞLIĞI VE HASTALIKLARI II</w:t>
                  </w:r>
                </w:p>
              </w:tc>
              <w:tc>
                <w:tcPr>
                  <w:tcW w:w="0" w:type="auto"/>
                  <w:hideMark/>
                </w:tcPr>
                <w:p w:rsidR="008405CB" w:rsidRDefault="00FB1DF6" w:rsidP="00FB1DF6">
                  <w:pPr>
                    <w:spacing w:after="0" w:line="240" w:lineRule="auto"/>
                    <w:jc w:val="both"/>
                    <w:rPr>
                      <w:rFonts w:ascii="Times New Roman" w:eastAsia="Times New Roman" w:hAnsi="Times New Roman" w:cs="Times New Roman"/>
                      <w:sz w:val="19"/>
                      <w:szCs w:val="19"/>
                    </w:rPr>
                  </w:pPr>
                  <w:proofErr w:type="spellStart"/>
                  <w:r w:rsidRPr="00FB1DF6">
                    <w:rPr>
                      <w:rFonts w:ascii="Times New Roman" w:eastAsia="Times New Roman" w:hAnsi="Times New Roman" w:cs="Times New Roman"/>
                      <w:sz w:val="19"/>
                      <w:szCs w:val="19"/>
                    </w:rPr>
                    <w:t>Somatoform</w:t>
                  </w:r>
                  <w:proofErr w:type="spellEnd"/>
                  <w:r w:rsidRPr="00FB1DF6">
                    <w:rPr>
                      <w:rFonts w:ascii="Times New Roman" w:eastAsia="Times New Roman" w:hAnsi="Times New Roman" w:cs="Times New Roman"/>
                      <w:sz w:val="19"/>
                      <w:szCs w:val="19"/>
                    </w:rPr>
                    <w:t xml:space="preserve"> bozukluklar ve fonksiyonel somatik </w:t>
                  </w:r>
                  <w:proofErr w:type="gramStart"/>
                  <w:r w:rsidRPr="00FB1DF6">
                    <w:rPr>
                      <w:rFonts w:ascii="Times New Roman" w:eastAsia="Times New Roman" w:hAnsi="Times New Roman" w:cs="Times New Roman"/>
                      <w:sz w:val="19"/>
                      <w:szCs w:val="19"/>
                    </w:rPr>
                    <w:t>sendromlar</w:t>
                  </w:r>
                  <w:proofErr w:type="gramEnd"/>
                  <w:r w:rsidRPr="00FB1DF6">
                    <w:rPr>
                      <w:rFonts w:ascii="Times New Roman" w:eastAsia="Times New Roman" w:hAnsi="Times New Roman" w:cs="Times New Roman"/>
                      <w:sz w:val="19"/>
                      <w:szCs w:val="19"/>
                    </w:rPr>
                    <w:t xml:space="preserve">, </w:t>
                  </w:r>
                </w:p>
                <w:p w:rsidR="008405CB" w:rsidRDefault="00FB1DF6" w:rsidP="00FB1DF6">
                  <w:pPr>
                    <w:spacing w:after="0" w:line="240" w:lineRule="auto"/>
                    <w:jc w:val="both"/>
                    <w:rPr>
                      <w:rFonts w:ascii="Times New Roman" w:eastAsia="Times New Roman" w:hAnsi="Times New Roman" w:cs="Times New Roman"/>
                      <w:sz w:val="19"/>
                      <w:szCs w:val="19"/>
                    </w:rPr>
                  </w:pPr>
                  <w:proofErr w:type="spellStart"/>
                  <w:r w:rsidRPr="00FB1DF6">
                    <w:rPr>
                      <w:rFonts w:ascii="Times New Roman" w:eastAsia="Times New Roman" w:hAnsi="Times New Roman" w:cs="Times New Roman"/>
                      <w:sz w:val="19"/>
                      <w:szCs w:val="19"/>
                    </w:rPr>
                    <w:t>Dissisoyatif</w:t>
                  </w:r>
                  <w:proofErr w:type="spellEnd"/>
                  <w:r w:rsidRPr="00FB1DF6">
                    <w:rPr>
                      <w:rFonts w:ascii="Times New Roman" w:eastAsia="Times New Roman" w:hAnsi="Times New Roman" w:cs="Times New Roman"/>
                      <w:sz w:val="19"/>
                      <w:szCs w:val="19"/>
                    </w:rPr>
                    <w:t xml:space="preserve"> bozukluklar ve Travmaya bağlı diğer bozukluklar.</w:t>
                  </w:r>
                </w:p>
                <w:p w:rsidR="008405CB" w:rsidRDefault="00FB1DF6" w:rsidP="00FB1DF6">
                  <w:pPr>
                    <w:spacing w:after="0" w:line="240" w:lineRule="auto"/>
                    <w:jc w:val="both"/>
                    <w:rPr>
                      <w:rFonts w:ascii="Times New Roman" w:eastAsia="Times New Roman" w:hAnsi="Times New Roman" w:cs="Times New Roman"/>
                      <w:sz w:val="19"/>
                      <w:szCs w:val="19"/>
                    </w:rPr>
                  </w:pPr>
                  <w:proofErr w:type="spellStart"/>
                  <w:r w:rsidRPr="00FB1DF6">
                    <w:rPr>
                      <w:rFonts w:ascii="Times New Roman" w:eastAsia="Times New Roman" w:hAnsi="Times New Roman" w:cs="Times New Roman"/>
                      <w:sz w:val="19"/>
                      <w:szCs w:val="19"/>
                    </w:rPr>
                    <w:t>Deliryum</w:t>
                  </w:r>
                  <w:proofErr w:type="spellEnd"/>
                  <w:r w:rsidRPr="00FB1DF6">
                    <w:rPr>
                      <w:rFonts w:ascii="Times New Roman" w:eastAsia="Times New Roman" w:hAnsi="Times New Roman" w:cs="Times New Roman"/>
                      <w:sz w:val="19"/>
                      <w:szCs w:val="19"/>
                    </w:rPr>
                    <w:t xml:space="preserve">, </w:t>
                  </w:r>
                  <w:proofErr w:type="spellStart"/>
                  <w:r w:rsidRPr="00FB1DF6">
                    <w:rPr>
                      <w:rFonts w:ascii="Times New Roman" w:eastAsia="Times New Roman" w:hAnsi="Times New Roman" w:cs="Times New Roman"/>
                      <w:sz w:val="19"/>
                      <w:szCs w:val="19"/>
                    </w:rPr>
                    <w:t>demans</w:t>
                  </w:r>
                  <w:proofErr w:type="spellEnd"/>
                  <w:r w:rsidRPr="00FB1DF6">
                    <w:rPr>
                      <w:rFonts w:ascii="Times New Roman" w:eastAsia="Times New Roman" w:hAnsi="Times New Roman" w:cs="Times New Roman"/>
                      <w:sz w:val="19"/>
                      <w:szCs w:val="19"/>
                    </w:rPr>
                    <w:t xml:space="preserve"> ve diğer </w:t>
                  </w:r>
                  <w:proofErr w:type="spellStart"/>
                  <w:r w:rsidRPr="00FB1DF6">
                    <w:rPr>
                      <w:rFonts w:ascii="Times New Roman" w:eastAsia="Times New Roman" w:hAnsi="Times New Roman" w:cs="Times New Roman"/>
                      <w:sz w:val="19"/>
                      <w:szCs w:val="19"/>
                    </w:rPr>
                    <w:t>kognitif</w:t>
                  </w:r>
                  <w:proofErr w:type="spellEnd"/>
                  <w:r w:rsidRPr="00FB1DF6">
                    <w:rPr>
                      <w:rFonts w:ascii="Times New Roman" w:eastAsia="Times New Roman" w:hAnsi="Times New Roman" w:cs="Times New Roman"/>
                      <w:sz w:val="19"/>
                      <w:szCs w:val="19"/>
                    </w:rPr>
                    <w:t xml:space="preserve"> </w:t>
                  </w:r>
                  <w:proofErr w:type="gramStart"/>
                  <w:r w:rsidRPr="00FB1DF6">
                    <w:rPr>
                      <w:rFonts w:ascii="Times New Roman" w:eastAsia="Times New Roman" w:hAnsi="Times New Roman" w:cs="Times New Roman"/>
                      <w:sz w:val="19"/>
                      <w:szCs w:val="19"/>
                    </w:rPr>
                    <w:t>bozukluklar,Alkol</w:t>
                  </w:r>
                  <w:proofErr w:type="gramEnd"/>
                  <w:r w:rsidRPr="00FB1DF6">
                    <w:rPr>
                      <w:rFonts w:ascii="Times New Roman" w:eastAsia="Times New Roman" w:hAnsi="Times New Roman" w:cs="Times New Roman"/>
                      <w:sz w:val="19"/>
                      <w:szCs w:val="19"/>
                    </w:rPr>
                    <w:t xml:space="preserve"> ve madde </w:t>
                  </w:r>
                </w:p>
                <w:p w:rsidR="00FB1DF6" w:rsidRPr="00FB1DF6"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kullanım</w:t>
                  </w:r>
                  <w:proofErr w:type="gramEnd"/>
                  <w:r w:rsidRPr="00FB1DF6">
                    <w:rPr>
                      <w:rFonts w:ascii="Times New Roman" w:eastAsia="Times New Roman" w:hAnsi="Times New Roman" w:cs="Times New Roman"/>
                      <w:sz w:val="19"/>
                      <w:szCs w:val="19"/>
                    </w:rPr>
                    <w:t xml:space="preserve"> bozuklukları.</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(2-0)2</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r>
            <w:tr w:rsidR="00FB1DF6" w:rsidRPr="00FB1DF6">
              <w:trPr>
                <w:tblCellSpacing w:w="37" w:type="dxa"/>
              </w:trPr>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37" w:type="dxa"/>
              </w:trPr>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HPS 509</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RUH SAĞLIĞI HEMŞİRELİĞİ VE UYGULAMASI I</w:t>
                  </w:r>
                </w:p>
              </w:tc>
              <w:tc>
                <w:tcPr>
                  <w:tcW w:w="0" w:type="auto"/>
                  <w:hideMark/>
                </w:tcPr>
                <w:p w:rsidR="008405CB"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Psikiyatri hemşireliğinin gelişimi, Ruh Sağlığı ve psikiyatri </w:t>
                  </w:r>
                </w:p>
                <w:p w:rsidR="00FB1DF6" w:rsidRPr="00FB1DF6"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hemşireliği uygulama </w:t>
                  </w:r>
                  <w:proofErr w:type="gramStart"/>
                  <w:r w:rsidRPr="00FB1DF6">
                    <w:rPr>
                      <w:rFonts w:ascii="Times New Roman" w:eastAsia="Times New Roman" w:hAnsi="Times New Roman" w:cs="Times New Roman"/>
                      <w:sz w:val="19"/>
                      <w:szCs w:val="19"/>
                    </w:rPr>
                    <w:t>standartları.Psikiyatride</w:t>
                  </w:r>
                  <w:proofErr w:type="gramEnd"/>
                  <w:r w:rsidRPr="00FB1DF6">
                    <w:rPr>
                      <w:rFonts w:ascii="Times New Roman" w:eastAsia="Times New Roman" w:hAnsi="Times New Roman" w:cs="Times New Roman"/>
                      <w:sz w:val="19"/>
                      <w:szCs w:val="19"/>
                    </w:rPr>
                    <w:t xml:space="preserve"> temel ilke ve kavramlar.</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(2-4)4</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9</w:t>
                  </w:r>
                </w:p>
              </w:tc>
            </w:tr>
            <w:tr w:rsidR="00FB1DF6" w:rsidRPr="00FB1DF6">
              <w:trPr>
                <w:tblCellSpacing w:w="37" w:type="dxa"/>
              </w:trPr>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37" w:type="dxa"/>
              </w:trPr>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HPS 510</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RUH SAĞLIĞI HEMŞİRELİĞİ VE UYGULAMASI II</w:t>
                  </w:r>
                </w:p>
              </w:tc>
              <w:tc>
                <w:tcPr>
                  <w:tcW w:w="0" w:type="auto"/>
                  <w:hideMark/>
                </w:tcPr>
                <w:p w:rsidR="008405CB" w:rsidRDefault="00FB1DF6" w:rsidP="00FB1DF6">
                  <w:pPr>
                    <w:spacing w:after="0" w:line="240" w:lineRule="auto"/>
                    <w:jc w:val="both"/>
                    <w:rPr>
                      <w:rFonts w:ascii="Times New Roman" w:eastAsia="Times New Roman" w:hAnsi="Times New Roman" w:cs="Times New Roman"/>
                      <w:sz w:val="19"/>
                      <w:szCs w:val="19"/>
                    </w:rPr>
                  </w:pPr>
                  <w:proofErr w:type="spellStart"/>
                  <w:r w:rsidRPr="00FB1DF6">
                    <w:rPr>
                      <w:rFonts w:ascii="Times New Roman" w:eastAsia="Times New Roman" w:hAnsi="Times New Roman" w:cs="Times New Roman"/>
                      <w:sz w:val="19"/>
                      <w:szCs w:val="19"/>
                    </w:rPr>
                    <w:t>Terapötik</w:t>
                  </w:r>
                  <w:proofErr w:type="spellEnd"/>
                  <w:r w:rsidRPr="00FB1DF6">
                    <w:rPr>
                      <w:rFonts w:ascii="Times New Roman" w:eastAsia="Times New Roman" w:hAnsi="Times New Roman" w:cs="Times New Roman"/>
                      <w:sz w:val="19"/>
                      <w:szCs w:val="19"/>
                    </w:rPr>
                    <w:t xml:space="preserve"> hasta-hemşire </w:t>
                  </w:r>
                  <w:proofErr w:type="gramStart"/>
                  <w:r w:rsidRPr="00FB1DF6">
                    <w:rPr>
                      <w:rFonts w:ascii="Times New Roman" w:eastAsia="Times New Roman" w:hAnsi="Times New Roman" w:cs="Times New Roman"/>
                      <w:sz w:val="19"/>
                      <w:szCs w:val="19"/>
                    </w:rPr>
                    <w:t>ilişkisi.Toplum</w:t>
                  </w:r>
                  <w:proofErr w:type="gramEnd"/>
                  <w:r w:rsidRPr="00FB1DF6">
                    <w:rPr>
                      <w:rFonts w:ascii="Times New Roman" w:eastAsia="Times New Roman" w:hAnsi="Times New Roman" w:cs="Times New Roman"/>
                      <w:sz w:val="19"/>
                      <w:szCs w:val="19"/>
                    </w:rPr>
                    <w:t xml:space="preserve"> ruh sağlığında psikiyatri </w:t>
                  </w:r>
                </w:p>
                <w:p w:rsidR="00FB1DF6" w:rsidRPr="00FB1DF6"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hemşiresinin</w:t>
                  </w:r>
                  <w:proofErr w:type="gramEnd"/>
                  <w:r w:rsidRPr="00FB1DF6">
                    <w:rPr>
                      <w:rFonts w:ascii="Times New Roman" w:eastAsia="Times New Roman" w:hAnsi="Times New Roman" w:cs="Times New Roman"/>
                      <w:sz w:val="19"/>
                      <w:szCs w:val="19"/>
                    </w:rPr>
                    <w:t xml:space="preserve"> rolü. </w:t>
                  </w:r>
                  <w:proofErr w:type="spellStart"/>
                  <w:r w:rsidRPr="00FB1DF6">
                    <w:rPr>
                      <w:rFonts w:ascii="Times New Roman" w:eastAsia="Times New Roman" w:hAnsi="Times New Roman" w:cs="Times New Roman"/>
                      <w:sz w:val="19"/>
                      <w:szCs w:val="19"/>
                    </w:rPr>
                    <w:t>Başetme</w:t>
                  </w:r>
                  <w:proofErr w:type="spellEnd"/>
                  <w:r w:rsidRPr="00FB1DF6">
                    <w:rPr>
                      <w:rFonts w:ascii="Times New Roman" w:eastAsia="Times New Roman" w:hAnsi="Times New Roman" w:cs="Times New Roman"/>
                      <w:sz w:val="19"/>
                      <w:szCs w:val="19"/>
                    </w:rPr>
                    <w:t xml:space="preserve"> davranışları ve  hemşirelik.</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(2-4)4</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9</w:t>
                  </w:r>
                </w:p>
              </w:tc>
            </w:tr>
            <w:tr w:rsidR="00FB1DF6" w:rsidRPr="00FB1DF6">
              <w:trPr>
                <w:tblCellSpacing w:w="37" w:type="dxa"/>
              </w:trPr>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37" w:type="dxa"/>
              </w:trPr>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HPS 511</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PSİKOFARMAKOLOJİ</w:t>
                  </w:r>
                </w:p>
              </w:tc>
              <w:tc>
                <w:tcPr>
                  <w:tcW w:w="0" w:type="auto"/>
                  <w:hideMark/>
                </w:tcPr>
                <w:p w:rsidR="00FB1DF6" w:rsidRPr="00FB1DF6"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Farmakolojinin temel </w:t>
                  </w:r>
                  <w:proofErr w:type="gramStart"/>
                  <w:r w:rsidRPr="00FB1DF6">
                    <w:rPr>
                      <w:rFonts w:ascii="Times New Roman" w:eastAsia="Times New Roman" w:hAnsi="Times New Roman" w:cs="Times New Roman"/>
                      <w:sz w:val="19"/>
                      <w:szCs w:val="19"/>
                    </w:rPr>
                    <w:t>kavramları.Merkezi</w:t>
                  </w:r>
                  <w:proofErr w:type="gramEnd"/>
                  <w:r w:rsidRPr="00FB1DF6">
                    <w:rPr>
                      <w:rFonts w:ascii="Times New Roman" w:eastAsia="Times New Roman" w:hAnsi="Times New Roman" w:cs="Times New Roman"/>
                      <w:sz w:val="19"/>
                      <w:szCs w:val="19"/>
                    </w:rPr>
                    <w:t xml:space="preserve">  sinir sistemini ilgilendiren ilaçlar ile ilgili genel bilgiler. </w:t>
                  </w:r>
                  <w:proofErr w:type="spellStart"/>
                  <w:r w:rsidRPr="00FB1DF6">
                    <w:rPr>
                      <w:rFonts w:ascii="Times New Roman" w:eastAsia="Times New Roman" w:hAnsi="Times New Roman" w:cs="Times New Roman"/>
                      <w:sz w:val="19"/>
                      <w:szCs w:val="19"/>
                    </w:rPr>
                    <w:t>Sedatifler</w:t>
                  </w:r>
                  <w:proofErr w:type="spellEnd"/>
                  <w:r w:rsidRPr="00FB1DF6">
                    <w:rPr>
                      <w:rFonts w:ascii="Times New Roman" w:eastAsia="Times New Roman" w:hAnsi="Times New Roman" w:cs="Times New Roman"/>
                      <w:sz w:val="19"/>
                      <w:szCs w:val="19"/>
                    </w:rPr>
                    <w:t xml:space="preserve"> ve </w:t>
                  </w:r>
                  <w:proofErr w:type="spellStart"/>
                  <w:r w:rsidRPr="00FB1DF6">
                    <w:rPr>
                      <w:rFonts w:ascii="Times New Roman" w:eastAsia="Times New Roman" w:hAnsi="Times New Roman" w:cs="Times New Roman"/>
                      <w:sz w:val="19"/>
                      <w:szCs w:val="19"/>
                    </w:rPr>
                    <w:t>hipnotikler</w:t>
                  </w:r>
                  <w:proofErr w:type="spellEnd"/>
                  <w:r w:rsidRPr="00FB1DF6">
                    <w:rPr>
                      <w:rFonts w:ascii="Times New Roman" w:eastAsia="Times New Roman" w:hAnsi="Times New Roman" w:cs="Times New Roman"/>
                      <w:sz w:val="19"/>
                      <w:szCs w:val="19"/>
                    </w:rPr>
                    <w:t>.</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(2-0)2</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r>
            <w:tr w:rsidR="00FB1DF6" w:rsidRPr="00FB1DF6">
              <w:trPr>
                <w:tblCellSpacing w:w="37" w:type="dxa"/>
              </w:trPr>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37" w:type="dxa"/>
              </w:trPr>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HPS 514</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TEMEL PSİKOTERAPİ İLKELERİ</w:t>
                  </w:r>
                </w:p>
              </w:tc>
              <w:tc>
                <w:tcPr>
                  <w:tcW w:w="0" w:type="auto"/>
                  <w:hideMark/>
                </w:tcPr>
                <w:p w:rsidR="008405CB" w:rsidRDefault="00FB1DF6" w:rsidP="00FB1DF6">
                  <w:pPr>
                    <w:spacing w:after="0" w:line="240" w:lineRule="auto"/>
                    <w:jc w:val="both"/>
                    <w:rPr>
                      <w:rFonts w:ascii="Times New Roman" w:eastAsia="Times New Roman" w:hAnsi="Times New Roman" w:cs="Times New Roman"/>
                      <w:sz w:val="19"/>
                      <w:szCs w:val="19"/>
                    </w:rPr>
                  </w:pPr>
                  <w:proofErr w:type="spellStart"/>
                  <w:r w:rsidRPr="00FB1DF6">
                    <w:rPr>
                      <w:rFonts w:ascii="Times New Roman" w:eastAsia="Times New Roman" w:hAnsi="Times New Roman" w:cs="Times New Roman"/>
                      <w:sz w:val="19"/>
                      <w:szCs w:val="19"/>
                    </w:rPr>
                    <w:t>Psikoterapiye</w:t>
                  </w:r>
                  <w:proofErr w:type="spellEnd"/>
                  <w:r w:rsidRPr="00FB1DF6">
                    <w:rPr>
                      <w:rFonts w:ascii="Times New Roman" w:eastAsia="Times New Roman" w:hAnsi="Times New Roman" w:cs="Times New Roman"/>
                      <w:sz w:val="19"/>
                      <w:szCs w:val="19"/>
                    </w:rPr>
                    <w:t xml:space="preserve"> giriş, dinamik psikoterapi, kısa psikoterapi ve krize </w:t>
                  </w:r>
                </w:p>
                <w:p w:rsidR="008405CB"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müdahale</w:t>
                  </w:r>
                  <w:proofErr w:type="gramEnd"/>
                  <w:r w:rsidRPr="00FB1DF6">
                    <w:rPr>
                      <w:rFonts w:ascii="Times New Roman" w:eastAsia="Times New Roman" w:hAnsi="Times New Roman" w:cs="Times New Roman"/>
                      <w:sz w:val="19"/>
                      <w:szCs w:val="19"/>
                    </w:rPr>
                    <w:t xml:space="preserve">, bilişsel davranış sağaltım, </w:t>
                  </w:r>
                  <w:proofErr w:type="spellStart"/>
                  <w:r w:rsidRPr="00FB1DF6">
                    <w:rPr>
                      <w:rFonts w:ascii="Times New Roman" w:eastAsia="Times New Roman" w:hAnsi="Times New Roman" w:cs="Times New Roman"/>
                      <w:sz w:val="19"/>
                      <w:szCs w:val="19"/>
                    </w:rPr>
                    <w:t>psikososyal</w:t>
                  </w:r>
                  <w:proofErr w:type="spellEnd"/>
                  <w:r w:rsidRPr="00FB1DF6">
                    <w:rPr>
                      <w:rFonts w:ascii="Times New Roman" w:eastAsia="Times New Roman" w:hAnsi="Times New Roman" w:cs="Times New Roman"/>
                      <w:sz w:val="19"/>
                      <w:szCs w:val="19"/>
                    </w:rPr>
                    <w:t xml:space="preserve"> terapiler ve </w:t>
                  </w:r>
                </w:p>
                <w:p w:rsidR="00FB1DF6" w:rsidRPr="00FB1DF6"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rehabilitasyon</w:t>
                  </w:r>
                  <w:proofErr w:type="gramEnd"/>
                  <w:r w:rsidRPr="00FB1DF6">
                    <w:rPr>
                      <w:rFonts w:ascii="Times New Roman" w:eastAsia="Times New Roman" w:hAnsi="Times New Roman" w:cs="Times New Roman"/>
                      <w:sz w:val="19"/>
                      <w:szCs w:val="19"/>
                    </w:rPr>
                    <w:t>.</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(2-0)2</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r>
            <w:tr w:rsidR="00FB1DF6" w:rsidRPr="00FB1DF6">
              <w:trPr>
                <w:tblCellSpacing w:w="37" w:type="dxa"/>
              </w:trPr>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37" w:type="dxa"/>
              </w:trPr>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HPS 515</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HEMŞİRELİKTE KLİNİK ÖĞRETİM İLKELERİ</w:t>
                  </w:r>
                </w:p>
              </w:tc>
              <w:tc>
                <w:tcPr>
                  <w:tcW w:w="0" w:type="auto"/>
                  <w:hideMark/>
                </w:tcPr>
                <w:p w:rsidR="008405CB"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Hemşirelikte klinik öğretimi, öğreticinin ve öğrencinin </w:t>
                  </w:r>
                </w:p>
                <w:p w:rsidR="008405CB"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sorumlulukları</w:t>
                  </w:r>
                  <w:proofErr w:type="gramEnd"/>
                  <w:r w:rsidRPr="00FB1DF6">
                    <w:rPr>
                      <w:rFonts w:ascii="Times New Roman" w:eastAsia="Times New Roman" w:hAnsi="Times New Roman" w:cs="Times New Roman"/>
                      <w:sz w:val="19"/>
                      <w:szCs w:val="19"/>
                    </w:rPr>
                    <w:t xml:space="preserve"> ve beklentileri, öğrencinin kliniğe uyumlarının </w:t>
                  </w:r>
                </w:p>
                <w:p w:rsidR="008405CB"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sağlanması</w:t>
                  </w:r>
                  <w:proofErr w:type="gramEnd"/>
                  <w:r w:rsidRPr="00FB1DF6">
                    <w:rPr>
                      <w:rFonts w:ascii="Times New Roman" w:eastAsia="Times New Roman" w:hAnsi="Times New Roman" w:cs="Times New Roman"/>
                      <w:sz w:val="19"/>
                      <w:szCs w:val="19"/>
                    </w:rPr>
                    <w:t xml:space="preserve">, uygulamada kullanılan öğretim yöntemleri ve </w:t>
                  </w:r>
                </w:p>
                <w:p w:rsidR="00FB1DF6" w:rsidRPr="00FB1DF6"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değerlendirilmesi</w:t>
                  </w:r>
                  <w:proofErr w:type="gramEnd"/>
                  <w:r w:rsidRPr="00FB1DF6">
                    <w:rPr>
                      <w:rFonts w:ascii="Times New Roman" w:eastAsia="Times New Roman" w:hAnsi="Times New Roman" w:cs="Times New Roman"/>
                      <w:sz w:val="19"/>
                      <w:szCs w:val="19"/>
                    </w:rPr>
                    <w:t>. Hemşirelikte klinik öğretimde karşılaşılan sorunlar.</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(1-0)1</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bl>
          <w:p w:rsidR="00FB1DF6" w:rsidRPr="00FB1DF6" w:rsidRDefault="00FB1DF6" w:rsidP="00FB1DF6">
            <w:pPr>
              <w:spacing w:after="0" w:line="240" w:lineRule="auto"/>
              <w:rPr>
                <w:rFonts w:ascii="Times New Roman" w:eastAsia="Times New Roman" w:hAnsi="Times New Roman" w:cs="Times New Roman"/>
                <w:sz w:val="19"/>
                <w:szCs w:val="19"/>
              </w:rPr>
            </w:pPr>
          </w:p>
        </w:tc>
      </w:tr>
      <w:tr w:rsidR="00FB1DF6" w:rsidRPr="00FB1DF6" w:rsidTr="00FB1DF6">
        <w:trPr>
          <w:tblCellSpacing w:w="15" w:type="dxa"/>
        </w:trPr>
        <w:tc>
          <w:tcPr>
            <w:tcW w:w="0" w:type="auto"/>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lastRenderedPageBreak/>
              <w:t>HPS 512 ÇOCUK VE ERGEN RUH SAĞLIĞI  VE HASTALIKLARI HEMŞİRELİĞİ (Teorik 2- Uygulama 0- Kredi 2- AKTS 4)</w:t>
            </w:r>
          </w:p>
          <w:p w:rsidR="008405CB"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lastRenderedPageBreak/>
              <w:t xml:space="preserve">Bu ders ile öğrenci,  çocuk ve ergenlik döneminin özellikleri, Çocuk ve ergen ruh sağlığı hemşiresinin rol ve sorumlulukları,  Çocukluk ve ergenlikte görülen ruhsal bozuklukları tanımlama,   Çocuk ve </w:t>
            </w:r>
          </w:p>
          <w:p w:rsidR="00FB1DF6" w:rsidRPr="00FB1DF6" w:rsidRDefault="00FB1DF6" w:rsidP="00FB1DF6">
            <w:pPr>
              <w:spacing w:before="240" w:after="240" w:line="240" w:lineRule="auto"/>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ergen</w:t>
            </w:r>
            <w:proofErr w:type="gramEnd"/>
            <w:r w:rsidRPr="00FB1DF6">
              <w:rPr>
                <w:rFonts w:ascii="Times New Roman" w:eastAsia="Times New Roman" w:hAnsi="Times New Roman" w:cs="Times New Roman"/>
                <w:sz w:val="19"/>
                <w:szCs w:val="19"/>
              </w:rPr>
              <w:t xml:space="preserve"> ruhsal bozuklukların tedavisini bilme ve tedaviyi uygulama, Çocuk ve ergenin ruh sağlığını korumaya yönelik önlemleri konularında bilgi sahibi olacaktır.</w:t>
            </w:r>
          </w:p>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HPS 504 PSİKOLOJİK YAKLAŞIMLAR VE KURAMLAR İ (Teorik 2- Uygulama 0- Kredi 2- AKTS 4)</w:t>
            </w:r>
          </w:p>
          <w:p w:rsidR="008405CB"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Bu ders ile öğrenci, psikiyatrideki temel kavramları tanımlayabilme, psikiyatrik hastalıkların ortaya çıkışını psikiyatrideki temel kuramlar üzerinden analiz edebilme, bu kuramların hastalık üzerindeki </w:t>
            </w:r>
          </w:p>
          <w:p w:rsidR="00FB1DF6" w:rsidRPr="00FB1DF6" w:rsidRDefault="00FB1DF6" w:rsidP="00FB1DF6">
            <w:pPr>
              <w:spacing w:before="240" w:after="240" w:line="240" w:lineRule="auto"/>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etkilerini</w:t>
            </w:r>
            <w:proofErr w:type="gramEnd"/>
            <w:r w:rsidRPr="00FB1DF6">
              <w:rPr>
                <w:rFonts w:ascii="Times New Roman" w:eastAsia="Times New Roman" w:hAnsi="Times New Roman" w:cs="Times New Roman"/>
                <w:sz w:val="19"/>
                <w:szCs w:val="19"/>
              </w:rPr>
              <w:t xml:space="preserve"> kavrayabilme becerisine sahip olacaktır.</w:t>
            </w:r>
          </w:p>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HPS 505 PSİKOSOSYAL REHABİLİTASYON VE HEMŞİRELİK (Teorik 2- Uygulama 0- Kredi 2- AKTS 4)</w:t>
            </w:r>
          </w:p>
          <w:p w:rsidR="008405CB"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Bu dersi tamamlayan öğrenci,  </w:t>
            </w:r>
            <w:proofErr w:type="spellStart"/>
            <w:r w:rsidRPr="00FB1DF6">
              <w:rPr>
                <w:rFonts w:ascii="Times New Roman" w:eastAsia="Times New Roman" w:hAnsi="Times New Roman" w:cs="Times New Roman"/>
                <w:sz w:val="19"/>
                <w:szCs w:val="19"/>
              </w:rPr>
              <w:t>psikososyal</w:t>
            </w:r>
            <w:proofErr w:type="spellEnd"/>
            <w:r w:rsidRPr="00FB1DF6">
              <w:rPr>
                <w:rFonts w:ascii="Times New Roman" w:eastAsia="Times New Roman" w:hAnsi="Times New Roman" w:cs="Times New Roman"/>
                <w:sz w:val="19"/>
                <w:szCs w:val="19"/>
              </w:rPr>
              <w:t xml:space="preserve"> rehabilitasyonun önemini ve  amaçlarını öğrenir, </w:t>
            </w:r>
            <w:proofErr w:type="spellStart"/>
            <w:r w:rsidRPr="00FB1DF6">
              <w:rPr>
                <w:rFonts w:ascii="Times New Roman" w:eastAsia="Times New Roman" w:hAnsi="Times New Roman" w:cs="Times New Roman"/>
                <w:sz w:val="19"/>
                <w:szCs w:val="19"/>
              </w:rPr>
              <w:t>psikososyal</w:t>
            </w:r>
            <w:proofErr w:type="spellEnd"/>
            <w:r w:rsidRPr="00FB1DF6">
              <w:rPr>
                <w:rFonts w:ascii="Times New Roman" w:eastAsia="Times New Roman" w:hAnsi="Times New Roman" w:cs="Times New Roman"/>
                <w:sz w:val="19"/>
                <w:szCs w:val="19"/>
              </w:rPr>
              <w:t xml:space="preserve"> </w:t>
            </w:r>
            <w:proofErr w:type="gramStart"/>
            <w:r w:rsidRPr="00FB1DF6">
              <w:rPr>
                <w:rFonts w:ascii="Times New Roman" w:eastAsia="Times New Roman" w:hAnsi="Times New Roman" w:cs="Times New Roman"/>
                <w:sz w:val="19"/>
                <w:szCs w:val="19"/>
              </w:rPr>
              <w:t>rehabilitasyon</w:t>
            </w:r>
            <w:proofErr w:type="gramEnd"/>
            <w:r w:rsidRPr="00FB1DF6">
              <w:rPr>
                <w:rFonts w:ascii="Times New Roman" w:eastAsia="Times New Roman" w:hAnsi="Times New Roman" w:cs="Times New Roman"/>
                <w:sz w:val="19"/>
                <w:szCs w:val="19"/>
              </w:rPr>
              <w:t xml:space="preserve"> alanında kavramları kavrar, ruhsal bozukluk durumunda yaşanan </w:t>
            </w:r>
            <w:proofErr w:type="spellStart"/>
            <w:r w:rsidRPr="00FB1DF6">
              <w:rPr>
                <w:rFonts w:ascii="Times New Roman" w:eastAsia="Times New Roman" w:hAnsi="Times New Roman" w:cs="Times New Roman"/>
                <w:sz w:val="19"/>
                <w:szCs w:val="19"/>
              </w:rPr>
              <w:t>psikososyal</w:t>
            </w:r>
            <w:proofErr w:type="spellEnd"/>
            <w:r w:rsidRPr="00FB1DF6">
              <w:rPr>
                <w:rFonts w:ascii="Times New Roman" w:eastAsia="Times New Roman" w:hAnsi="Times New Roman" w:cs="Times New Roman"/>
                <w:sz w:val="19"/>
                <w:szCs w:val="19"/>
              </w:rPr>
              <w:t xml:space="preserve"> </w:t>
            </w:r>
          </w:p>
          <w:p w:rsidR="008405CB"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süreç ve uyum aşamalarını öğrenir ve hedef grupları ve gereksinimlerini tanır, </w:t>
            </w:r>
            <w:proofErr w:type="spellStart"/>
            <w:r w:rsidRPr="00FB1DF6">
              <w:rPr>
                <w:rFonts w:ascii="Times New Roman" w:eastAsia="Times New Roman" w:hAnsi="Times New Roman" w:cs="Times New Roman"/>
                <w:sz w:val="19"/>
                <w:szCs w:val="19"/>
              </w:rPr>
              <w:t>psikososyal</w:t>
            </w:r>
            <w:proofErr w:type="spellEnd"/>
            <w:r w:rsidRPr="00FB1DF6">
              <w:rPr>
                <w:rFonts w:ascii="Times New Roman" w:eastAsia="Times New Roman" w:hAnsi="Times New Roman" w:cs="Times New Roman"/>
                <w:sz w:val="19"/>
                <w:szCs w:val="19"/>
              </w:rPr>
              <w:t xml:space="preserve"> </w:t>
            </w:r>
            <w:proofErr w:type="gramStart"/>
            <w:r w:rsidRPr="00FB1DF6">
              <w:rPr>
                <w:rFonts w:ascii="Times New Roman" w:eastAsia="Times New Roman" w:hAnsi="Times New Roman" w:cs="Times New Roman"/>
                <w:sz w:val="19"/>
                <w:szCs w:val="19"/>
              </w:rPr>
              <w:t>rehabilitasyon</w:t>
            </w:r>
            <w:proofErr w:type="gramEnd"/>
            <w:r w:rsidRPr="00FB1DF6">
              <w:rPr>
                <w:rFonts w:ascii="Times New Roman" w:eastAsia="Times New Roman" w:hAnsi="Times New Roman" w:cs="Times New Roman"/>
                <w:sz w:val="19"/>
                <w:szCs w:val="19"/>
              </w:rPr>
              <w:t xml:space="preserve"> metotları ve uygulamaları konusunda fikir sahibi olur, ve bunları hemşirelik uygulamalarına </w:t>
            </w:r>
          </w:p>
          <w:p w:rsidR="008405CB" w:rsidRDefault="00FB1DF6" w:rsidP="00FB1DF6">
            <w:pPr>
              <w:spacing w:before="240" w:after="240" w:line="240" w:lineRule="auto"/>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entegre</w:t>
            </w:r>
            <w:proofErr w:type="gramEnd"/>
            <w:r w:rsidRPr="00FB1DF6">
              <w:rPr>
                <w:rFonts w:ascii="Times New Roman" w:eastAsia="Times New Roman" w:hAnsi="Times New Roman" w:cs="Times New Roman"/>
                <w:sz w:val="19"/>
                <w:szCs w:val="19"/>
              </w:rPr>
              <w:t xml:space="preserve"> edebilir, </w:t>
            </w:r>
            <w:proofErr w:type="spellStart"/>
            <w:r w:rsidRPr="00FB1DF6">
              <w:rPr>
                <w:rFonts w:ascii="Times New Roman" w:eastAsia="Times New Roman" w:hAnsi="Times New Roman" w:cs="Times New Roman"/>
                <w:sz w:val="19"/>
                <w:szCs w:val="19"/>
              </w:rPr>
              <w:t>psikososyal</w:t>
            </w:r>
            <w:proofErr w:type="spellEnd"/>
            <w:r w:rsidRPr="00FB1DF6">
              <w:rPr>
                <w:rFonts w:ascii="Times New Roman" w:eastAsia="Times New Roman" w:hAnsi="Times New Roman" w:cs="Times New Roman"/>
                <w:sz w:val="19"/>
                <w:szCs w:val="19"/>
              </w:rPr>
              <w:t xml:space="preserve"> rehabilitasyona yönelik hizmet sunan kurumları tanır, işleyişi öğrenir, </w:t>
            </w:r>
            <w:proofErr w:type="spellStart"/>
            <w:r w:rsidRPr="00FB1DF6">
              <w:rPr>
                <w:rFonts w:ascii="Times New Roman" w:eastAsia="Times New Roman" w:hAnsi="Times New Roman" w:cs="Times New Roman"/>
                <w:sz w:val="19"/>
                <w:szCs w:val="19"/>
              </w:rPr>
              <w:t>psikososyal</w:t>
            </w:r>
            <w:proofErr w:type="spellEnd"/>
            <w:r w:rsidRPr="00FB1DF6">
              <w:rPr>
                <w:rFonts w:ascii="Times New Roman" w:eastAsia="Times New Roman" w:hAnsi="Times New Roman" w:cs="Times New Roman"/>
                <w:sz w:val="19"/>
                <w:szCs w:val="19"/>
              </w:rPr>
              <w:t xml:space="preserve"> rehabilitasyon alanında hemşirenin rolünü ve görevlerini öğrenir, </w:t>
            </w:r>
            <w:proofErr w:type="spellStart"/>
            <w:r w:rsidRPr="00FB1DF6">
              <w:rPr>
                <w:rFonts w:ascii="Times New Roman" w:eastAsia="Times New Roman" w:hAnsi="Times New Roman" w:cs="Times New Roman"/>
                <w:sz w:val="19"/>
                <w:szCs w:val="19"/>
              </w:rPr>
              <w:t>stigma</w:t>
            </w:r>
            <w:proofErr w:type="spellEnd"/>
            <w:r w:rsidRPr="00FB1DF6">
              <w:rPr>
                <w:rFonts w:ascii="Times New Roman" w:eastAsia="Times New Roman" w:hAnsi="Times New Roman" w:cs="Times New Roman"/>
                <w:sz w:val="19"/>
                <w:szCs w:val="19"/>
              </w:rPr>
              <w:t xml:space="preserve">  kavramını ve </w:t>
            </w:r>
          </w:p>
          <w:p w:rsidR="00FB1DF6" w:rsidRPr="00FB1DF6" w:rsidRDefault="00FB1DF6" w:rsidP="00FB1DF6">
            <w:pPr>
              <w:spacing w:before="240" w:after="240" w:line="240" w:lineRule="auto"/>
              <w:rPr>
                <w:rFonts w:ascii="Times New Roman" w:eastAsia="Times New Roman" w:hAnsi="Times New Roman" w:cs="Times New Roman"/>
                <w:sz w:val="19"/>
                <w:szCs w:val="19"/>
              </w:rPr>
            </w:pPr>
            <w:proofErr w:type="spellStart"/>
            <w:r w:rsidRPr="00FB1DF6">
              <w:rPr>
                <w:rFonts w:ascii="Times New Roman" w:eastAsia="Times New Roman" w:hAnsi="Times New Roman" w:cs="Times New Roman"/>
                <w:sz w:val="19"/>
                <w:szCs w:val="19"/>
              </w:rPr>
              <w:t>stigma</w:t>
            </w:r>
            <w:proofErr w:type="spellEnd"/>
            <w:r w:rsidRPr="00FB1DF6">
              <w:rPr>
                <w:rFonts w:ascii="Times New Roman" w:eastAsia="Times New Roman" w:hAnsi="Times New Roman" w:cs="Times New Roman"/>
                <w:sz w:val="19"/>
                <w:szCs w:val="19"/>
              </w:rPr>
              <w:t xml:space="preserve"> ile mücadelenin önemini kavrar.</w:t>
            </w:r>
          </w:p>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HPS 506 RUH SAĞLIĞI VE HASTALIKLARI HEMŞİRELİĞİNDE ARAŞTIRMA</w:t>
            </w:r>
            <w:r w:rsidRPr="00FB1DF6">
              <w:rPr>
                <w:rFonts w:ascii="Times New Roman" w:eastAsia="Times New Roman" w:hAnsi="Times New Roman" w:cs="Times New Roman"/>
                <w:sz w:val="19"/>
                <w:szCs w:val="19"/>
              </w:rPr>
              <w:t> </w:t>
            </w:r>
            <w:r w:rsidRPr="00FB1DF6">
              <w:rPr>
                <w:rFonts w:ascii="Times New Roman" w:eastAsia="Times New Roman" w:hAnsi="Times New Roman" w:cs="Times New Roman"/>
                <w:b/>
                <w:bCs/>
                <w:sz w:val="19"/>
              </w:rPr>
              <w:t>(Teorik 2- Uygulama 0- Kredi 2- AKTS 4)</w:t>
            </w:r>
          </w:p>
          <w:p w:rsidR="008405CB"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Bu dersi tamamlayan öğrenci, psikiyatri hemşireliği alanında yapılan araştırmaları takip edebilir, Bu alanda yapılmış araştırmalara ilişkin etik sorumlulukların farkında olur, Psikiyatri hemşireliği </w:t>
            </w:r>
          </w:p>
          <w:p w:rsidR="00FB1DF6" w:rsidRPr="00FB1DF6" w:rsidRDefault="00FB1DF6" w:rsidP="00FB1DF6">
            <w:pPr>
              <w:spacing w:before="240" w:after="240" w:line="240" w:lineRule="auto"/>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alanında</w:t>
            </w:r>
            <w:proofErr w:type="gramEnd"/>
            <w:r w:rsidRPr="00FB1DF6">
              <w:rPr>
                <w:rFonts w:ascii="Times New Roman" w:eastAsia="Times New Roman" w:hAnsi="Times New Roman" w:cs="Times New Roman"/>
                <w:sz w:val="19"/>
                <w:szCs w:val="19"/>
              </w:rPr>
              <w:t xml:space="preserve"> yapılmak üzere araştırmalar planlayabilir, Psikiyatri hemşireliğine alanında yapılmış araştırmalarda kullanılmış veri toplama ve veri değerlendirme yöntemlerini tartışabilir</w:t>
            </w:r>
          </w:p>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rsidTr="00FB1DF6">
        <w:trPr>
          <w:tblCellSpacing w:w="15" w:type="dxa"/>
        </w:trPr>
        <w:tc>
          <w:tcPr>
            <w:tcW w:w="0" w:type="auto"/>
            <w:shd w:val="clear" w:color="auto" w:fill="EFEFEF"/>
            <w:vAlign w:val="center"/>
            <w:hideMark/>
          </w:tcPr>
          <w:p w:rsidR="00FB1DF6" w:rsidRPr="00FB1DF6" w:rsidRDefault="00FB1DF6" w:rsidP="00FB1DF6">
            <w:pPr>
              <w:spacing w:before="240" w:after="240" w:line="423" w:lineRule="atLeast"/>
              <w:outlineLvl w:val="1"/>
              <w:rPr>
                <w:rFonts w:ascii="Segoe UI" w:eastAsia="Times New Roman" w:hAnsi="Segoe UI" w:cs="Segoe UI"/>
                <w:b/>
                <w:bCs/>
                <w:sz w:val="28"/>
                <w:szCs w:val="28"/>
              </w:rPr>
            </w:pPr>
            <w:r w:rsidRPr="00FB1DF6">
              <w:rPr>
                <w:rFonts w:ascii="Segoe UI" w:eastAsia="Times New Roman" w:hAnsi="Segoe UI" w:cs="Segoe UI"/>
                <w:b/>
                <w:bCs/>
                <w:sz w:val="28"/>
              </w:rPr>
              <w:lastRenderedPageBreak/>
              <w:t xml:space="preserve">Çocuk Sağlığı ve </w:t>
            </w:r>
            <w:proofErr w:type="spellStart"/>
            <w:r w:rsidRPr="00FB1DF6">
              <w:rPr>
                <w:rFonts w:ascii="Segoe UI" w:eastAsia="Times New Roman" w:hAnsi="Segoe UI" w:cs="Segoe UI"/>
                <w:b/>
                <w:bCs/>
                <w:sz w:val="28"/>
              </w:rPr>
              <w:t>Hast</w:t>
            </w:r>
            <w:proofErr w:type="spellEnd"/>
            <w:r w:rsidRPr="00FB1DF6">
              <w:rPr>
                <w:rFonts w:ascii="Segoe UI" w:eastAsia="Times New Roman" w:hAnsi="Segoe UI" w:cs="Segoe UI"/>
                <w:b/>
                <w:bCs/>
                <w:sz w:val="28"/>
              </w:rPr>
              <w:t xml:space="preserve">. Hemşireliği Yüksek Lisans </w:t>
            </w:r>
            <w:proofErr w:type="spellStart"/>
            <w:r w:rsidRPr="00FB1DF6">
              <w:rPr>
                <w:rFonts w:ascii="Segoe UI" w:eastAsia="Times New Roman" w:hAnsi="Segoe UI" w:cs="Segoe UI"/>
                <w:b/>
                <w:bCs/>
                <w:sz w:val="28"/>
              </w:rPr>
              <w:t>Prog</w:t>
            </w:r>
            <w:proofErr w:type="spellEnd"/>
            <w:r w:rsidRPr="00FB1DF6">
              <w:rPr>
                <w:rFonts w:ascii="Segoe UI" w:eastAsia="Times New Roman" w:hAnsi="Segoe UI" w:cs="Segoe UI"/>
                <w:b/>
                <w:bCs/>
                <w:sz w:val="28"/>
              </w:rPr>
              <w:t>. Dersler ve İçerikleri</w:t>
            </w:r>
          </w:p>
        </w:tc>
      </w:tr>
      <w:tr w:rsidR="00FB1DF6" w:rsidRPr="00FB1DF6" w:rsidTr="00FB1DF6">
        <w:trPr>
          <w:tblCellSpacing w:w="15" w:type="dxa"/>
        </w:trPr>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rsidTr="00FB1DF6">
        <w:trPr>
          <w:tblCellSpacing w:w="15" w:type="dxa"/>
        </w:trPr>
        <w:tc>
          <w:tcPr>
            <w:tcW w:w="0" w:type="auto"/>
            <w:vAlign w:val="center"/>
            <w:hideMark/>
          </w:tcPr>
          <w:tbl>
            <w:tblPr>
              <w:tblW w:w="5000" w:type="pct"/>
              <w:tblCellSpacing w:w="37" w:type="dxa"/>
              <w:tblCellMar>
                <w:top w:w="75" w:type="dxa"/>
                <w:left w:w="75" w:type="dxa"/>
                <w:bottom w:w="75" w:type="dxa"/>
                <w:right w:w="75" w:type="dxa"/>
              </w:tblCellMar>
              <w:tblLook w:val="04A0"/>
            </w:tblPr>
            <w:tblGrid>
              <w:gridCol w:w="2865"/>
              <w:gridCol w:w="6006"/>
              <w:gridCol w:w="9184"/>
              <w:gridCol w:w="1769"/>
              <w:gridCol w:w="1806"/>
            </w:tblGrid>
            <w:tr w:rsidR="00FB1DF6" w:rsidRPr="00FB1DF6">
              <w:trPr>
                <w:tblCellSpacing w:w="37" w:type="dxa"/>
              </w:trPr>
              <w:tc>
                <w:tcPr>
                  <w:tcW w:w="0" w:type="auto"/>
                  <w:gridSpan w:val="5"/>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Yüksek Lisans ve Doktora / Dersleri</w:t>
                  </w:r>
                </w:p>
              </w:tc>
            </w:tr>
            <w:tr w:rsidR="00FB1DF6" w:rsidRPr="00FB1DF6">
              <w:trPr>
                <w:tblCellSpacing w:w="37" w:type="dxa"/>
              </w:trPr>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lastRenderedPageBreak/>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37" w:type="dxa"/>
              </w:trPr>
              <w:tc>
                <w:tcPr>
                  <w:tcW w:w="650" w:type="pct"/>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Kod</w:t>
                  </w:r>
                </w:p>
              </w:tc>
              <w:tc>
                <w:tcPr>
                  <w:tcW w:w="1400" w:type="pct"/>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Ders</w:t>
                  </w:r>
                </w:p>
              </w:tc>
              <w:tc>
                <w:tcPr>
                  <w:tcW w:w="2150" w:type="pct"/>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Ders İçeriği</w:t>
                  </w:r>
                </w:p>
              </w:tc>
              <w:tc>
                <w:tcPr>
                  <w:tcW w:w="400" w:type="pct"/>
                  <w:vAlign w:val="center"/>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Kredi</w:t>
                  </w:r>
                </w:p>
              </w:tc>
              <w:tc>
                <w:tcPr>
                  <w:tcW w:w="400" w:type="pct"/>
                  <w:vAlign w:val="center"/>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ECTS</w:t>
                  </w:r>
                </w:p>
              </w:tc>
            </w:tr>
            <w:tr w:rsidR="00FB1DF6" w:rsidRPr="00FB1DF6">
              <w:trPr>
                <w:tblCellSpacing w:w="37" w:type="dxa"/>
              </w:trPr>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HÇS 599</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YÜKSEK LİSANS TEZİ</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YÜKSEK LİSANS TEZİ</w:t>
                  </w:r>
                </w:p>
              </w:tc>
              <w:tc>
                <w:tcPr>
                  <w:tcW w:w="0" w:type="auto"/>
                  <w:vAlign w:val="center"/>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0" w:type="auto"/>
                  <w:vAlign w:val="center"/>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26</w:t>
                  </w:r>
                </w:p>
              </w:tc>
            </w:tr>
            <w:tr w:rsidR="00FB1DF6" w:rsidRPr="00FB1DF6">
              <w:trPr>
                <w:tblCellSpacing w:w="37" w:type="dxa"/>
              </w:trPr>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HÇS 700-750</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SEMINER</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SEMINER</w:t>
                  </w:r>
                </w:p>
              </w:tc>
              <w:tc>
                <w:tcPr>
                  <w:tcW w:w="0" w:type="auto"/>
                  <w:vAlign w:val="center"/>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0" w:type="auto"/>
                  <w:vAlign w:val="center"/>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r>
            <w:tr w:rsidR="00FB1DF6" w:rsidRPr="00FB1DF6">
              <w:trPr>
                <w:tblCellSpacing w:w="37" w:type="dxa"/>
              </w:trPr>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HÇS 800-850</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UZMANLIK ALAN DERSI</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UZMANLIK ALAN DERSI</w:t>
                  </w:r>
                </w:p>
              </w:tc>
              <w:tc>
                <w:tcPr>
                  <w:tcW w:w="0" w:type="auto"/>
                  <w:vAlign w:val="center"/>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0" w:type="auto"/>
                  <w:vAlign w:val="center"/>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r>
            <w:tr w:rsidR="00FB1DF6" w:rsidRPr="00FB1DF6">
              <w:trPr>
                <w:tblCellSpacing w:w="37" w:type="dxa"/>
              </w:trPr>
              <w:tc>
                <w:tcPr>
                  <w:tcW w:w="0" w:type="auto"/>
                  <w:gridSpan w:val="5"/>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37" w:type="dxa"/>
              </w:trPr>
              <w:tc>
                <w:tcPr>
                  <w:tcW w:w="0" w:type="auto"/>
                  <w:gridSpan w:val="5"/>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Yüksek Lisans ve Doktora / Seçmeli Dersler</w:t>
                  </w:r>
                </w:p>
              </w:tc>
            </w:tr>
            <w:tr w:rsidR="00FB1DF6" w:rsidRPr="00FB1DF6">
              <w:trPr>
                <w:tblCellSpacing w:w="37" w:type="dxa"/>
              </w:trPr>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37" w:type="dxa"/>
              </w:trPr>
              <w:tc>
                <w:tcPr>
                  <w:tcW w:w="650" w:type="pct"/>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Kod</w:t>
                  </w:r>
                </w:p>
              </w:tc>
              <w:tc>
                <w:tcPr>
                  <w:tcW w:w="1400" w:type="pct"/>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Ders</w:t>
                  </w:r>
                </w:p>
              </w:tc>
              <w:tc>
                <w:tcPr>
                  <w:tcW w:w="2150" w:type="pct"/>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Ders İçeriği</w:t>
                  </w:r>
                </w:p>
              </w:tc>
              <w:tc>
                <w:tcPr>
                  <w:tcW w:w="400" w:type="pct"/>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Kredi</w:t>
                  </w:r>
                </w:p>
              </w:tc>
              <w:tc>
                <w:tcPr>
                  <w:tcW w:w="400" w:type="pct"/>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ECTS</w:t>
                  </w:r>
                </w:p>
              </w:tc>
            </w:tr>
            <w:tr w:rsidR="00FB1DF6" w:rsidRPr="00FB1DF6">
              <w:trPr>
                <w:tblCellSpacing w:w="37" w:type="dxa"/>
              </w:trPr>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HAL 501</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SAĞLIK ALANINDA ARAŞTIRMA YÖNTEMLERİ VE İSTATİSTİK</w:t>
                  </w:r>
                </w:p>
              </w:tc>
              <w:tc>
                <w:tcPr>
                  <w:tcW w:w="0" w:type="auto"/>
                  <w:hideMark/>
                </w:tcPr>
                <w:p w:rsidR="008405CB"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Bilimsel yöntem ve istatistik; araştırma hakkında genel bilgiler; araştırmanın </w:t>
                  </w:r>
                </w:p>
                <w:p w:rsidR="008405CB"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aşamaları,özellikleri</w:t>
                  </w:r>
                  <w:proofErr w:type="gramEnd"/>
                  <w:r w:rsidRPr="00FB1DF6">
                    <w:rPr>
                      <w:rFonts w:ascii="Times New Roman" w:eastAsia="Times New Roman" w:hAnsi="Times New Roman" w:cs="Times New Roman"/>
                      <w:sz w:val="19"/>
                      <w:szCs w:val="19"/>
                    </w:rPr>
                    <w:t xml:space="preserve"> ve uygulanmaları; araştırma tipleri ve özellikleri; örnek </w:t>
                  </w:r>
                </w:p>
                <w:p w:rsidR="008405CB"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seçimi</w:t>
                  </w:r>
                  <w:proofErr w:type="gramEnd"/>
                  <w:r w:rsidRPr="00FB1DF6">
                    <w:rPr>
                      <w:rFonts w:ascii="Times New Roman" w:eastAsia="Times New Roman" w:hAnsi="Times New Roman" w:cs="Times New Roman"/>
                      <w:sz w:val="19"/>
                      <w:szCs w:val="19"/>
                    </w:rPr>
                    <w:t xml:space="preserve">; sıklık dağılımları; olasılık dağılımları; toplum değerlerinin tahmin </w:t>
                  </w:r>
                </w:p>
                <w:p w:rsidR="008405CB"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edilmesi</w:t>
                  </w:r>
                  <w:proofErr w:type="gramEnd"/>
                  <w:r w:rsidRPr="00FB1DF6">
                    <w:rPr>
                      <w:rFonts w:ascii="Times New Roman" w:eastAsia="Times New Roman" w:hAnsi="Times New Roman" w:cs="Times New Roman"/>
                      <w:sz w:val="19"/>
                      <w:szCs w:val="19"/>
                    </w:rPr>
                    <w:t xml:space="preserve">; önemlilik testleri hakkında genel bilgiler; başlıca önemlilik testleri </w:t>
                  </w:r>
                </w:p>
                <w:p w:rsidR="008405CB"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(parametrik, parametrik olmayan, karşılıklı ilişki ve karşılıklı ilişki modeli); </w:t>
                  </w:r>
                </w:p>
                <w:p w:rsidR="00FB1DF6" w:rsidRPr="00FB1DF6"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zaman</w:t>
                  </w:r>
                  <w:proofErr w:type="gramEnd"/>
                  <w:r w:rsidRPr="00FB1DF6">
                    <w:rPr>
                      <w:rFonts w:ascii="Times New Roman" w:eastAsia="Times New Roman" w:hAnsi="Times New Roman" w:cs="Times New Roman"/>
                      <w:sz w:val="19"/>
                      <w:szCs w:val="19"/>
                    </w:rPr>
                    <w:t xml:space="preserve"> dizileri analizi; biyomedikal deneylerde istatistiksel yöntemler.</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(3-0)3</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8</w:t>
                  </w:r>
                </w:p>
              </w:tc>
            </w:tr>
            <w:tr w:rsidR="00FB1DF6" w:rsidRPr="00FB1DF6">
              <w:trPr>
                <w:tblCellSpacing w:w="37" w:type="dxa"/>
              </w:trPr>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37" w:type="dxa"/>
              </w:trPr>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HAL 503</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EPIDEMIYOLOJI VE HASTALIKLARLA SAVAŞ</w:t>
                  </w:r>
                </w:p>
              </w:tc>
              <w:tc>
                <w:tcPr>
                  <w:tcW w:w="0" w:type="auto"/>
                  <w:hideMark/>
                </w:tcPr>
                <w:p w:rsidR="008405CB"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Epidemiyolojiye giriş; epidemiyolojide neden kavramı; hastalıkların oluşumuna  </w:t>
                  </w:r>
                </w:p>
                <w:p w:rsidR="008405CB"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epidemiyolojik</w:t>
                  </w:r>
                  <w:proofErr w:type="gramEnd"/>
                  <w:r w:rsidRPr="00FB1DF6">
                    <w:rPr>
                      <w:rFonts w:ascii="Times New Roman" w:eastAsia="Times New Roman" w:hAnsi="Times New Roman" w:cs="Times New Roman"/>
                      <w:sz w:val="19"/>
                      <w:szCs w:val="19"/>
                    </w:rPr>
                    <w:t xml:space="preserve">  yaklaşım; sağlık ve hastalıkla ilgili olayların betimlenmesi; toplumun demografik yapısının incelenmesi; epidemiyolojide kullanılan ölçütler; epidemiyolojide </w:t>
                  </w:r>
                </w:p>
                <w:p w:rsidR="008405CB"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hastalıklardan</w:t>
                  </w:r>
                  <w:proofErr w:type="gramEnd"/>
                  <w:r w:rsidRPr="00FB1DF6">
                    <w:rPr>
                      <w:rFonts w:ascii="Times New Roman" w:eastAsia="Times New Roman" w:hAnsi="Times New Roman" w:cs="Times New Roman"/>
                      <w:sz w:val="19"/>
                      <w:szCs w:val="19"/>
                    </w:rPr>
                    <w:t xml:space="preserve"> korunma kavramı; salgıların epidemiyolojik olarak </w:t>
                  </w:r>
                </w:p>
                <w:p w:rsidR="008405CB"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incelenmesi</w:t>
                  </w:r>
                  <w:proofErr w:type="gramEnd"/>
                  <w:r w:rsidRPr="00FB1DF6">
                    <w:rPr>
                      <w:rFonts w:ascii="Times New Roman" w:eastAsia="Times New Roman" w:hAnsi="Times New Roman" w:cs="Times New Roman"/>
                      <w:sz w:val="19"/>
                      <w:szCs w:val="19"/>
                    </w:rPr>
                    <w:t xml:space="preserve">; hastalıklarla savaş kavramı; akut  solunum yolları enfeksiyonları </w:t>
                  </w:r>
                </w:p>
                <w:p w:rsidR="008405CB"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ile</w:t>
                  </w:r>
                  <w:proofErr w:type="gramEnd"/>
                  <w:r w:rsidRPr="00FB1DF6">
                    <w:rPr>
                      <w:rFonts w:ascii="Times New Roman" w:eastAsia="Times New Roman" w:hAnsi="Times New Roman" w:cs="Times New Roman"/>
                      <w:sz w:val="19"/>
                      <w:szCs w:val="19"/>
                    </w:rPr>
                    <w:t xml:space="preserve"> savaş; ishalli hastalıklarla savaş; kıranlar,  ortaya çıkan sorunlar ve tıbbi </w:t>
                  </w:r>
                </w:p>
                <w:p w:rsidR="00FB1DF6" w:rsidRPr="00FB1DF6"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önlemler</w:t>
                  </w:r>
                  <w:proofErr w:type="gramEnd"/>
                  <w:r w:rsidRPr="00FB1DF6">
                    <w:rPr>
                      <w:rFonts w:ascii="Times New Roman" w:eastAsia="Times New Roman" w:hAnsi="Times New Roman" w:cs="Times New Roman"/>
                      <w:sz w:val="19"/>
                      <w:szCs w:val="19"/>
                    </w:rPr>
                    <w:t>; kronik hastalıklarla savaş.</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(3-0)3</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8</w:t>
                  </w:r>
                </w:p>
              </w:tc>
            </w:tr>
            <w:tr w:rsidR="00FB1DF6" w:rsidRPr="00FB1DF6">
              <w:trPr>
                <w:tblCellSpacing w:w="37" w:type="dxa"/>
              </w:trPr>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37" w:type="dxa"/>
              </w:trPr>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HÇS 501</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ÇOCUK SAĞLIĞI VE HASTALIKLARI I</w:t>
                  </w:r>
                </w:p>
              </w:tc>
              <w:tc>
                <w:tcPr>
                  <w:tcW w:w="0" w:type="auto"/>
                  <w:hideMark/>
                </w:tcPr>
                <w:p w:rsidR="008405CB"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Çocuk sağlığı ve hastalıkları ile ilgili genel tanılama ve çocuk sağlığı sorunları, </w:t>
                  </w:r>
                </w:p>
                <w:p w:rsidR="008405CB"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Semiyoloji, Çocuklarda sıvı-elektrolit ve asit-</w:t>
                  </w:r>
                  <w:proofErr w:type="gramStart"/>
                  <w:r w:rsidRPr="00FB1DF6">
                    <w:rPr>
                      <w:rFonts w:ascii="Times New Roman" w:eastAsia="Times New Roman" w:hAnsi="Times New Roman" w:cs="Times New Roman"/>
                      <w:sz w:val="19"/>
                      <w:szCs w:val="19"/>
                    </w:rPr>
                    <w:t>baz</w:t>
                  </w:r>
                  <w:proofErr w:type="gramEnd"/>
                  <w:r w:rsidRPr="00FB1DF6">
                    <w:rPr>
                      <w:rFonts w:ascii="Times New Roman" w:eastAsia="Times New Roman" w:hAnsi="Times New Roman" w:cs="Times New Roman"/>
                      <w:sz w:val="19"/>
                      <w:szCs w:val="19"/>
                    </w:rPr>
                    <w:t xml:space="preserve"> dengesi ve dengesizlikleri, </w:t>
                  </w:r>
                </w:p>
                <w:p w:rsidR="00FB1DF6" w:rsidRPr="00FB1DF6"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lastRenderedPageBreak/>
                    <w:t xml:space="preserve">yeni doğan hastalıkları, beslenme bozuklukları, </w:t>
                  </w:r>
                  <w:proofErr w:type="gramStart"/>
                  <w:r w:rsidRPr="00FB1DF6">
                    <w:rPr>
                      <w:rFonts w:ascii="Times New Roman" w:eastAsia="Times New Roman" w:hAnsi="Times New Roman" w:cs="Times New Roman"/>
                      <w:sz w:val="19"/>
                      <w:szCs w:val="19"/>
                    </w:rPr>
                    <w:t>enfeksiyon</w:t>
                  </w:r>
                  <w:proofErr w:type="gramEnd"/>
                  <w:r w:rsidRPr="00FB1DF6">
                    <w:rPr>
                      <w:rFonts w:ascii="Times New Roman" w:eastAsia="Times New Roman" w:hAnsi="Times New Roman" w:cs="Times New Roman"/>
                      <w:sz w:val="19"/>
                      <w:szCs w:val="19"/>
                    </w:rPr>
                    <w:t> hastalıkları.</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lastRenderedPageBreak/>
                    <w:t>(2-0)2</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r>
            <w:tr w:rsidR="00FB1DF6" w:rsidRPr="00FB1DF6">
              <w:trPr>
                <w:tblCellSpacing w:w="37" w:type="dxa"/>
              </w:trPr>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lastRenderedPageBreak/>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37" w:type="dxa"/>
              </w:trPr>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HÇS 502</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ÇOCUK SAĞLIĞI VE HASTALIKLARI II</w:t>
                  </w:r>
                </w:p>
              </w:tc>
              <w:tc>
                <w:tcPr>
                  <w:tcW w:w="0" w:type="auto"/>
                  <w:hideMark/>
                </w:tcPr>
                <w:p w:rsidR="008405CB"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Solunum sistemi hastalıkları, sindirim sistemi hastalıkları, kalp hastalıkları, sinir </w:t>
                  </w:r>
                </w:p>
                <w:p w:rsidR="008405CB"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sistemi</w:t>
                  </w:r>
                  <w:proofErr w:type="gramEnd"/>
                  <w:r w:rsidRPr="00FB1DF6">
                    <w:rPr>
                      <w:rFonts w:ascii="Times New Roman" w:eastAsia="Times New Roman" w:hAnsi="Times New Roman" w:cs="Times New Roman"/>
                      <w:sz w:val="19"/>
                      <w:szCs w:val="19"/>
                    </w:rPr>
                    <w:t xml:space="preserve"> hastalıkları, kan hastalıkları ve onkolojik hastalıklar, </w:t>
                  </w:r>
                  <w:proofErr w:type="spellStart"/>
                  <w:r w:rsidRPr="00FB1DF6">
                    <w:rPr>
                      <w:rFonts w:ascii="Times New Roman" w:eastAsia="Times New Roman" w:hAnsi="Times New Roman" w:cs="Times New Roman"/>
                      <w:sz w:val="19"/>
                      <w:szCs w:val="19"/>
                    </w:rPr>
                    <w:t>üriner</w:t>
                  </w:r>
                  <w:proofErr w:type="spellEnd"/>
                  <w:r w:rsidRPr="00FB1DF6">
                    <w:rPr>
                      <w:rFonts w:ascii="Times New Roman" w:eastAsia="Times New Roman" w:hAnsi="Times New Roman" w:cs="Times New Roman"/>
                      <w:sz w:val="19"/>
                      <w:szCs w:val="19"/>
                    </w:rPr>
                    <w:t xml:space="preserve"> sistem </w:t>
                  </w:r>
                </w:p>
                <w:p w:rsidR="008405CB"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hastalıkları</w:t>
                  </w:r>
                  <w:proofErr w:type="gramEnd"/>
                  <w:r w:rsidRPr="00FB1DF6">
                    <w:rPr>
                      <w:rFonts w:ascii="Times New Roman" w:eastAsia="Times New Roman" w:hAnsi="Times New Roman" w:cs="Times New Roman"/>
                      <w:sz w:val="19"/>
                      <w:szCs w:val="19"/>
                    </w:rPr>
                    <w:t xml:space="preserve">, deri hastalıkları, endokrin ve </w:t>
                  </w:r>
                  <w:proofErr w:type="spellStart"/>
                  <w:r w:rsidRPr="00FB1DF6">
                    <w:rPr>
                      <w:rFonts w:ascii="Times New Roman" w:eastAsia="Times New Roman" w:hAnsi="Times New Roman" w:cs="Times New Roman"/>
                      <w:sz w:val="19"/>
                      <w:szCs w:val="19"/>
                    </w:rPr>
                    <w:t>metobolik</w:t>
                  </w:r>
                  <w:proofErr w:type="spellEnd"/>
                  <w:r w:rsidRPr="00FB1DF6">
                    <w:rPr>
                      <w:rFonts w:ascii="Times New Roman" w:eastAsia="Times New Roman" w:hAnsi="Times New Roman" w:cs="Times New Roman"/>
                      <w:sz w:val="19"/>
                      <w:szCs w:val="19"/>
                    </w:rPr>
                    <w:t xml:space="preserve"> sistem hastalıkları, kas-iskelet </w:t>
                  </w:r>
                </w:p>
                <w:p w:rsidR="00FB1DF6" w:rsidRPr="00FB1DF6"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sistemi</w:t>
                  </w:r>
                  <w:proofErr w:type="gramEnd"/>
                  <w:r w:rsidRPr="00FB1DF6">
                    <w:rPr>
                      <w:rFonts w:ascii="Times New Roman" w:eastAsia="Times New Roman" w:hAnsi="Times New Roman" w:cs="Times New Roman"/>
                      <w:sz w:val="19"/>
                      <w:szCs w:val="19"/>
                    </w:rPr>
                    <w:t xml:space="preserve"> hastalıkları</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(2-0)2</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r>
            <w:tr w:rsidR="00FB1DF6" w:rsidRPr="00FB1DF6">
              <w:trPr>
                <w:tblCellSpacing w:w="37" w:type="dxa"/>
              </w:trPr>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37" w:type="dxa"/>
              </w:trPr>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HÇS 503</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ÇOCUK SAĞLIĞI VE HASTALIKLARI HEMŞİRELİĞİ I</w:t>
                  </w:r>
                </w:p>
              </w:tc>
              <w:tc>
                <w:tcPr>
                  <w:tcW w:w="0" w:type="auto"/>
                  <w:hideMark/>
                </w:tcPr>
                <w:p w:rsidR="008405CB"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Çocuk sağlığı ve hastalıkları ile ilgili genel tanılamada ve çocuk sağlığı </w:t>
                  </w:r>
                </w:p>
                <w:p w:rsidR="008405CB"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sorunlarında</w:t>
                  </w:r>
                  <w:proofErr w:type="gramEnd"/>
                  <w:r w:rsidRPr="00FB1DF6">
                    <w:rPr>
                      <w:rFonts w:ascii="Times New Roman" w:eastAsia="Times New Roman" w:hAnsi="Times New Roman" w:cs="Times New Roman"/>
                      <w:sz w:val="19"/>
                      <w:szCs w:val="19"/>
                    </w:rPr>
                    <w:t xml:space="preserve"> hemşirenin rolü, hemşirelikte bütüncül yaklaşım, hastalığın ve </w:t>
                  </w:r>
                </w:p>
                <w:p w:rsidR="008405CB"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hastaneye</w:t>
                  </w:r>
                  <w:proofErr w:type="gramEnd"/>
                  <w:r w:rsidRPr="00FB1DF6">
                    <w:rPr>
                      <w:rFonts w:ascii="Times New Roman" w:eastAsia="Times New Roman" w:hAnsi="Times New Roman" w:cs="Times New Roman"/>
                      <w:sz w:val="19"/>
                      <w:szCs w:val="19"/>
                    </w:rPr>
                    <w:t xml:space="preserve"> yatmanın çocuk ve ailesi üzerine etkileri,  çocuklarda sıvı-elektrolit </w:t>
                  </w:r>
                </w:p>
                <w:p w:rsidR="008405CB"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ve asit-</w:t>
                  </w:r>
                  <w:proofErr w:type="gramStart"/>
                  <w:r w:rsidRPr="00FB1DF6">
                    <w:rPr>
                      <w:rFonts w:ascii="Times New Roman" w:eastAsia="Times New Roman" w:hAnsi="Times New Roman" w:cs="Times New Roman"/>
                      <w:sz w:val="19"/>
                      <w:szCs w:val="19"/>
                    </w:rPr>
                    <w:t>baz</w:t>
                  </w:r>
                  <w:proofErr w:type="gramEnd"/>
                  <w:r w:rsidRPr="00FB1DF6">
                    <w:rPr>
                      <w:rFonts w:ascii="Times New Roman" w:eastAsia="Times New Roman" w:hAnsi="Times New Roman" w:cs="Times New Roman"/>
                      <w:sz w:val="19"/>
                      <w:szCs w:val="19"/>
                    </w:rPr>
                    <w:t xml:space="preserve"> dengesizliklerinde, yeni doğan hastalıklarında, beslenme </w:t>
                  </w:r>
                </w:p>
                <w:p w:rsidR="00FB1DF6" w:rsidRPr="00FB1DF6"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bozukluklarında, </w:t>
                  </w:r>
                  <w:proofErr w:type="gramStart"/>
                  <w:r w:rsidRPr="00FB1DF6">
                    <w:rPr>
                      <w:rFonts w:ascii="Times New Roman" w:eastAsia="Times New Roman" w:hAnsi="Times New Roman" w:cs="Times New Roman"/>
                      <w:sz w:val="19"/>
                      <w:szCs w:val="19"/>
                    </w:rPr>
                    <w:t>enfeksiyon</w:t>
                  </w:r>
                  <w:proofErr w:type="gramEnd"/>
                  <w:r w:rsidRPr="00FB1DF6">
                    <w:rPr>
                      <w:rFonts w:ascii="Times New Roman" w:eastAsia="Times New Roman" w:hAnsi="Times New Roman" w:cs="Times New Roman"/>
                      <w:sz w:val="19"/>
                      <w:szCs w:val="19"/>
                    </w:rPr>
                    <w:t xml:space="preserve"> hastalıklarında hemşirelik  yaklaşımı, aşı programı.</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(2-0)2</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r>
            <w:tr w:rsidR="00FB1DF6" w:rsidRPr="00FB1DF6">
              <w:trPr>
                <w:tblCellSpacing w:w="37" w:type="dxa"/>
              </w:trPr>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37" w:type="dxa"/>
              </w:trPr>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HÇS 504</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ÇOCUK SAĞLIĞI VE HASTALIKLARI HEMŞİRELİĞİ II</w:t>
                  </w:r>
                </w:p>
              </w:tc>
              <w:tc>
                <w:tcPr>
                  <w:tcW w:w="0" w:type="auto"/>
                  <w:hideMark/>
                </w:tcPr>
                <w:p w:rsidR="008405CB"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Solunum   sistemi   </w:t>
                  </w:r>
                  <w:proofErr w:type="gramStart"/>
                  <w:r w:rsidRPr="00FB1DF6">
                    <w:rPr>
                      <w:rFonts w:ascii="Times New Roman" w:eastAsia="Times New Roman" w:hAnsi="Times New Roman" w:cs="Times New Roman"/>
                      <w:sz w:val="19"/>
                      <w:szCs w:val="19"/>
                    </w:rPr>
                    <w:t>hastalıklarında,sindirim</w:t>
                  </w:r>
                  <w:proofErr w:type="gramEnd"/>
                  <w:r w:rsidRPr="00FB1DF6">
                    <w:rPr>
                      <w:rFonts w:ascii="Times New Roman" w:eastAsia="Times New Roman" w:hAnsi="Times New Roman" w:cs="Times New Roman"/>
                      <w:sz w:val="19"/>
                      <w:szCs w:val="19"/>
                    </w:rPr>
                    <w:t xml:space="preserve">  sistemi   hastalıklarında, kalp hastalıklarında, sinir </w:t>
                  </w:r>
                  <w:proofErr w:type="spellStart"/>
                  <w:r w:rsidRPr="00FB1DF6">
                    <w:rPr>
                      <w:rFonts w:ascii="Times New Roman" w:eastAsia="Times New Roman" w:hAnsi="Times New Roman" w:cs="Times New Roman"/>
                      <w:sz w:val="19"/>
                      <w:szCs w:val="19"/>
                    </w:rPr>
                    <w:t>sistemihastalıklarında</w:t>
                  </w:r>
                  <w:proofErr w:type="spellEnd"/>
                  <w:r w:rsidRPr="00FB1DF6">
                    <w:rPr>
                      <w:rFonts w:ascii="Times New Roman" w:eastAsia="Times New Roman" w:hAnsi="Times New Roman" w:cs="Times New Roman"/>
                      <w:sz w:val="19"/>
                      <w:szCs w:val="19"/>
                    </w:rPr>
                    <w:t xml:space="preserve">, kan hastalıklarında </w:t>
                  </w:r>
                  <w:proofErr w:type="spellStart"/>
                  <w:r w:rsidRPr="00FB1DF6">
                    <w:rPr>
                      <w:rFonts w:ascii="Times New Roman" w:eastAsia="Times New Roman" w:hAnsi="Times New Roman" w:cs="Times New Roman"/>
                      <w:sz w:val="19"/>
                      <w:szCs w:val="19"/>
                    </w:rPr>
                    <w:t>veonkolojik</w:t>
                  </w:r>
                  <w:proofErr w:type="spellEnd"/>
                  <w:r w:rsidRPr="00FB1DF6">
                    <w:rPr>
                      <w:rFonts w:ascii="Times New Roman" w:eastAsia="Times New Roman" w:hAnsi="Times New Roman" w:cs="Times New Roman"/>
                      <w:sz w:val="19"/>
                      <w:szCs w:val="19"/>
                    </w:rPr>
                    <w:t xml:space="preserve"> hastalıklarda, </w:t>
                  </w:r>
                </w:p>
                <w:p w:rsidR="008405CB" w:rsidRDefault="00FB1DF6" w:rsidP="00FB1DF6">
                  <w:pPr>
                    <w:spacing w:after="0" w:line="240" w:lineRule="auto"/>
                    <w:jc w:val="both"/>
                    <w:rPr>
                      <w:rFonts w:ascii="Times New Roman" w:eastAsia="Times New Roman" w:hAnsi="Times New Roman" w:cs="Times New Roman"/>
                      <w:sz w:val="19"/>
                      <w:szCs w:val="19"/>
                    </w:rPr>
                  </w:pPr>
                  <w:proofErr w:type="spellStart"/>
                  <w:r w:rsidRPr="00FB1DF6">
                    <w:rPr>
                      <w:rFonts w:ascii="Times New Roman" w:eastAsia="Times New Roman" w:hAnsi="Times New Roman" w:cs="Times New Roman"/>
                      <w:sz w:val="19"/>
                      <w:szCs w:val="19"/>
                    </w:rPr>
                    <w:t>üriner</w:t>
                  </w:r>
                  <w:proofErr w:type="spellEnd"/>
                  <w:r w:rsidRPr="00FB1DF6">
                    <w:rPr>
                      <w:rFonts w:ascii="Times New Roman" w:eastAsia="Times New Roman" w:hAnsi="Times New Roman" w:cs="Times New Roman"/>
                      <w:sz w:val="19"/>
                      <w:szCs w:val="19"/>
                    </w:rPr>
                    <w:t xml:space="preserve"> sistem hastalıklarında,  eri hastalıklarında, endokrin ve </w:t>
                  </w:r>
                  <w:proofErr w:type="spellStart"/>
                  <w:r w:rsidRPr="00FB1DF6">
                    <w:rPr>
                      <w:rFonts w:ascii="Times New Roman" w:eastAsia="Times New Roman" w:hAnsi="Times New Roman" w:cs="Times New Roman"/>
                      <w:sz w:val="19"/>
                      <w:szCs w:val="19"/>
                    </w:rPr>
                    <w:t>metobolik</w:t>
                  </w:r>
                  <w:proofErr w:type="spellEnd"/>
                  <w:r w:rsidRPr="00FB1DF6">
                    <w:rPr>
                      <w:rFonts w:ascii="Times New Roman" w:eastAsia="Times New Roman" w:hAnsi="Times New Roman" w:cs="Times New Roman"/>
                      <w:sz w:val="19"/>
                      <w:szCs w:val="19"/>
                    </w:rPr>
                    <w:t xml:space="preserve"> sistem </w:t>
                  </w:r>
                </w:p>
                <w:p w:rsidR="008405CB"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hastalıklarında</w:t>
                  </w:r>
                  <w:proofErr w:type="gramEnd"/>
                  <w:r w:rsidRPr="00FB1DF6">
                    <w:rPr>
                      <w:rFonts w:ascii="Times New Roman" w:eastAsia="Times New Roman" w:hAnsi="Times New Roman" w:cs="Times New Roman"/>
                      <w:sz w:val="19"/>
                      <w:szCs w:val="19"/>
                    </w:rPr>
                    <w:t xml:space="preserve">, kas-iskelet  sistemi hastalıklarında hemşirelik  yaklaşımları. </w:t>
                  </w:r>
                </w:p>
                <w:p w:rsidR="00FB1DF6" w:rsidRPr="00FB1DF6"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Psikolojik ve sosyal   sorunları olan çocuklara hemşirelik  yaklaşımları.</w:t>
                  </w:r>
                  <w:proofErr w:type="gramEnd"/>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(2-0)2</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r>
            <w:tr w:rsidR="00FB1DF6" w:rsidRPr="00FB1DF6">
              <w:trPr>
                <w:tblCellSpacing w:w="37" w:type="dxa"/>
              </w:trPr>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37" w:type="dxa"/>
              </w:trPr>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HÇS 505</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ÇOCUK SAĞLIĞI VE HASTALIKLARI HEMŞİRELİĞİ UYGULAMASI I</w:t>
                  </w:r>
                </w:p>
              </w:tc>
              <w:tc>
                <w:tcPr>
                  <w:tcW w:w="0" w:type="auto"/>
                  <w:hideMark/>
                </w:tcPr>
                <w:p w:rsidR="008405CB"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Çocuk sağlığı ve hastalıkları ile </w:t>
                  </w:r>
                  <w:proofErr w:type="spellStart"/>
                  <w:r w:rsidRPr="00FB1DF6">
                    <w:rPr>
                      <w:rFonts w:ascii="Times New Roman" w:eastAsia="Times New Roman" w:hAnsi="Times New Roman" w:cs="Times New Roman"/>
                      <w:sz w:val="19"/>
                      <w:szCs w:val="19"/>
                    </w:rPr>
                    <w:t>ilgiligenel</w:t>
                  </w:r>
                  <w:proofErr w:type="spellEnd"/>
                  <w:r w:rsidRPr="00FB1DF6">
                    <w:rPr>
                      <w:rFonts w:ascii="Times New Roman" w:eastAsia="Times New Roman" w:hAnsi="Times New Roman" w:cs="Times New Roman"/>
                      <w:sz w:val="19"/>
                      <w:szCs w:val="19"/>
                    </w:rPr>
                    <w:t xml:space="preserve">  tanılamada  ve  çocuk     sağlığı </w:t>
                  </w:r>
                </w:p>
                <w:p w:rsidR="00A03B1D"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sorunlarında</w:t>
                  </w:r>
                  <w:proofErr w:type="gramEnd"/>
                  <w:r w:rsidRPr="00FB1DF6">
                    <w:rPr>
                      <w:rFonts w:ascii="Times New Roman" w:eastAsia="Times New Roman" w:hAnsi="Times New Roman" w:cs="Times New Roman"/>
                      <w:sz w:val="19"/>
                      <w:szCs w:val="19"/>
                    </w:rPr>
                    <w:t xml:space="preserve">     hemşirelik       süreci, hastalığın    ve    hastaneye   </w:t>
                  </w:r>
                </w:p>
                <w:p w:rsidR="00A03B1D"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yatmanın çocuk   ve   ailesi  üzerine etkilerinde,  çocuklarda     sıvı-elektrolit        ve asi</w:t>
                  </w:r>
                  <w:r w:rsidR="00A03B1D">
                    <w:rPr>
                      <w:rFonts w:ascii="Times New Roman" w:eastAsia="Times New Roman" w:hAnsi="Times New Roman" w:cs="Times New Roman"/>
                      <w:sz w:val="19"/>
                      <w:szCs w:val="19"/>
                    </w:rPr>
                    <w:t>t-</w:t>
                  </w:r>
                  <w:proofErr w:type="gramStart"/>
                  <w:r w:rsidR="00A03B1D">
                    <w:rPr>
                      <w:rFonts w:ascii="Times New Roman" w:eastAsia="Times New Roman" w:hAnsi="Times New Roman" w:cs="Times New Roman"/>
                      <w:sz w:val="19"/>
                      <w:szCs w:val="19"/>
                    </w:rPr>
                    <w:t>baz</w:t>
                  </w:r>
                  <w:proofErr w:type="gramEnd"/>
                  <w:r w:rsidR="00A03B1D">
                    <w:rPr>
                      <w:rFonts w:ascii="Times New Roman" w:eastAsia="Times New Roman" w:hAnsi="Times New Roman" w:cs="Times New Roman"/>
                      <w:sz w:val="19"/>
                      <w:szCs w:val="19"/>
                    </w:rPr>
                    <w:t xml:space="preserve"> dengesizliklerinde, yeni doğan </w:t>
                  </w:r>
                  <w:r w:rsidRPr="00FB1DF6">
                    <w:rPr>
                      <w:rFonts w:ascii="Times New Roman" w:eastAsia="Times New Roman" w:hAnsi="Times New Roman" w:cs="Times New Roman"/>
                      <w:sz w:val="19"/>
                      <w:szCs w:val="19"/>
                    </w:rPr>
                    <w:t>hastalıklarında,</w:t>
                  </w:r>
                  <w:r w:rsidR="00A03B1D">
                    <w:rPr>
                      <w:rFonts w:ascii="Times New Roman" w:eastAsia="Times New Roman" w:hAnsi="Times New Roman" w:cs="Times New Roman"/>
                      <w:sz w:val="19"/>
                      <w:szCs w:val="19"/>
                    </w:rPr>
                    <w:t xml:space="preserve"> </w:t>
                  </w:r>
                  <w:r w:rsidRPr="00FB1DF6">
                    <w:rPr>
                      <w:rFonts w:ascii="Times New Roman" w:eastAsia="Times New Roman" w:hAnsi="Times New Roman" w:cs="Times New Roman"/>
                      <w:sz w:val="19"/>
                      <w:szCs w:val="19"/>
                    </w:rPr>
                    <w:t>beslenme bozukluklarında, enfeksiyon   hastalıklarında  hemşirelik</w:t>
                  </w:r>
                  <w:r w:rsidR="00A03B1D">
                    <w:rPr>
                      <w:rFonts w:ascii="Times New Roman" w:eastAsia="Times New Roman" w:hAnsi="Times New Roman" w:cs="Times New Roman"/>
                      <w:sz w:val="19"/>
                      <w:szCs w:val="19"/>
                    </w:rPr>
                    <w:t xml:space="preserve"> </w:t>
                  </w:r>
                  <w:r w:rsidRPr="00FB1DF6">
                    <w:rPr>
                      <w:rFonts w:ascii="Times New Roman" w:eastAsia="Times New Roman" w:hAnsi="Times New Roman" w:cs="Times New Roman"/>
                      <w:sz w:val="19"/>
                      <w:szCs w:val="19"/>
                    </w:rPr>
                    <w:t xml:space="preserve">uygulamaları   ve    hemşirelik   süreci. Sağlıklı-hasta  çocuk  ve  </w:t>
                  </w:r>
                </w:p>
                <w:p w:rsidR="00A03B1D"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ailesi</w:t>
                  </w:r>
                  <w:proofErr w:type="gramEnd"/>
                  <w:r w:rsidRPr="00FB1DF6">
                    <w:rPr>
                      <w:rFonts w:ascii="Times New Roman" w:eastAsia="Times New Roman" w:hAnsi="Times New Roman" w:cs="Times New Roman"/>
                      <w:sz w:val="19"/>
                      <w:szCs w:val="19"/>
                    </w:rPr>
                    <w:t xml:space="preserve">   için bilimsel   problem çözme    </w:t>
                  </w:r>
                  <w:proofErr w:type="spellStart"/>
                  <w:r w:rsidRPr="00FB1DF6">
                    <w:rPr>
                      <w:rFonts w:ascii="Times New Roman" w:eastAsia="Times New Roman" w:hAnsi="Times New Roman" w:cs="Times New Roman"/>
                      <w:sz w:val="19"/>
                      <w:szCs w:val="19"/>
                    </w:rPr>
                    <w:t>yöntemlerinikullanarak</w:t>
                  </w:r>
                  <w:proofErr w:type="spellEnd"/>
                  <w:r w:rsidRPr="00FB1DF6">
                    <w:rPr>
                      <w:rFonts w:ascii="Times New Roman" w:eastAsia="Times New Roman" w:hAnsi="Times New Roman" w:cs="Times New Roman"/>
                      <w:sz w:val="19"/>
                      <w:szCs w:val="19"/>
                    </w:rPr>
                    <w:t xml:space="preserve"> bakım  planı  </w:t>
                  </w:r>
                </w:p>
                <w:p w:rsidR="00A03B1D"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geliştirebilme</w:t>
                  </w:r>
                  <w:proofErr w:type="gramEnd"/>
                  <w:r w:rsidRPr="00FB1DF6">
                    <w:rPr>
                      <w:rFonts w:ascii="Times New Roman" w:eastAsia="Times New Roman" w:hAnsi="Times New Roman" w:cs="Times New Roman"/>
                      <w:sz w:val="19"/>
                      <w:szCs w:val="19"/>
                    </w:rPr>
                    <w:t>. Hastanın ve   ailesinin kendi  bakımını  sağlayabilmesi için etkili</w:t>
                  </w:r>
                </w:p>
                <w:p w:rsidR="00FB1DF6" w:rsidRPr="00FB1DF6"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 </w:t>
                  </w:r>
                  <w:proofErr w:type="gramStart"/>
                  <w:r w:rsidRPr="00FB1DF6">
                    <w:rPr>
                      <w:rFonts w:ascii="Times New Roman" w:eastAsia="Times New Roman" w:hAnsi="Times New Roman" w:cs="Times New Roman"/>
                      <w:sz w:val="19"/>
                      <w:szCs w:val="19"/>
                    </w:rPr>
                    <w:t>bir</w:t>
                  </w:r>
                  <w:proofErr w:type="gramEnd"/>
                  <w:r w:rsidRPr="00FB1DF6">
                    <w:rPr>
                      <w:rFonts w:ascii="Times New Roman" w:eastAsia="Times New Roman" w:hAnsi="Times New Roman" w:cs="Times New Roman"/>
                      <w:sz w:val="19"/>
                      <w:szCs w:val="19"/>
                    </w:rPr>
                    <w:t xml:space="preserve"> eğitim ve danışmanlık ortamı geliştirebilme ve</w:t>
                  </w:r>
                  <w:r w:rsidR="00A03B1D">
                    <w:rPr>
                      <w:rFonts w:ascii="Times New Roman" w:eastAsia="Times New Roman" w:hAnsi="Times New Roman" w:cs="Times New Roman"/>
                      <w:sz w:val="19"/>
                      <w:szCs w:val="19"/>
                    </w:rPr>
                    <w:t xml:space="preserve"> </w:t>
                  </w:r>
                  <w:r w:rsidRPr="00FB1DF6">
                    <w:rPr>
                      <w:rFonts w:ascii="Times New Roman" w:eastAsia="Times New Roman" w:hAnsi="Times New Roman" w:cs="Times New Roman"/>
                      <w:sz w:val="19"/>
                      <w:szCs w:val="19"/>
                    </w:rPr>
                    <w:t>uygulamayla gerçekleştirebilme.</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(0-4)2</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r>
            <w:tr w:rsidR="00FB1DF6" w:rsidRPr="00FB1DF6">
              <w:trPr>
                <w:tblCellSpacing w:w="37" w:type="dxa"/>
              </w:trPr>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37" w:type="dxa"/>
              </w:trPr>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HÇS 506</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ÇOCUK SAĞLIĞI VE HASTALIKLARI HEMŞİRELİĞİ </w:t>
                  </w:r>
                  <w:r w:rsidRPr="00FB1DF6">
                    <w:rPr>
                      <w:rFonts w:ascii="Times New Roman" w:eastAsia="Times New Roman" w:hAnsi="Times New Roman" w:cs="Times New Roman"/>
                      <w:sz w:val="19"/>
                      <w:szCs w:val="19"/>
                    </w:rPr>
                    <w:lastRenderedPageBreak/>
                    <w:t>UYGULAMASI II</w:t>
                  </w:r>
                </w:p>
              </w:tc>
              <w:tc>
                <w:tcPr>
                  <w:tcW w:w="0" w:type="auto"/>
                  <w:hideMark/>
                </w:tcPr>
                <w:p w:rsidR="00A03B1D"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lastRenderedPageBreak/>
                    <w:t xml:space="preserve">Solunum sistemi hastalıklarında, sindirim sistemi hastalıklarında, kalp </w:t>
                  </w:r>
                </w:p>
                <w:p w:rsidR="00A03B1D"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lastRenderedPageBreak/>
                    <w:t>hastalıklarında</w:t>
                  </w:r>
                  <w:proofErr w:type="gramEnd"/>
                  <w:r w:rsidRPr="00FB1DF6">
                    <w:rPr>
                      <w:rFonts w:ascii="Times New Roman" w:eastAsia="Times New Roman" w:hAnsi="Times New Roman" w:cs="Times New Roman"/>
                      <w:sz w:val="19"/>
                      <w:szCs w:val="19"/>
                    </w:rPr>
                    <w:t xml:space="preserve">, sinir sistemi hastalıklarında, kan hastalıklarında ve </w:t>
                  </w:r>
                </w:p>
                <w:p w:rsidR="00A03B1D"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onkolojik</w:t>
                  </w:r>
                  <w:proofErr w:type="gramEnd"/>
                  <w:r w:rsidRPr="00FB1DF6">
                    <w:rPr>
                      <w:rFonts w:ascii="Times New Roman" w:eastAsia="Times New Roman" w:hAnsi="Times New Roman" w:cs="Times New Roman"/>
                      <w:sz w:val="19"/>
                      <w:szCs w:val="19"/>
                    </w:rPr>
                    <w:t xml:space="preserve"> hastalıklarda, </w:t>
                  </w:r>
                  <w:proofErr w:type="spellStart"/>
                  <w:r w:rsidRPr="00FB1DF6">
                    <w:rPr>
                      <w:rFonts w:ascii="Times New Roman" w:eastAsia="Times New Roman" w:hAnsi="Times New Roman" w:cs="Times New Roman"/>
                      <w:sz w:val="19"/>
                      <w:szCs w:val="19"/>
                    </w:rPr>
                    <w:t>üriner</w:t>
                  </w:r>
                  <w:proofErr w:type="spellEnd"/>
                  <w:r w:rsidRPr="00FB1DF6">
                    <w:rPr>
                      <w:rFonts w:ascii="Times New Roman" w:eastAsia="Times New Roman" w:hAnsi="Times New Roman" w:cs="Times New Roman"/>
                      <w:sz w:val="19"/>
                      <w:szCs w:val="19"/>
                    </w:rPr>
                    <w:t xml:space="preserve"> sistem hastalıklarında, deri hastalıklarında, endokrin ve </w:t>
                  </w:r>
                  <w:proofErr w:type="spellStart"/>
                  <w:r w:rsidRPr="00FB1DF6">
                    <w:rPr>
                      <w:rFonts w:ascii="Times New Roman" w:eastAsia="Times New Roman" w:hAnsi="Times New Roman" w:cs="Times New Roman"/>
                      <w:sz w:val="19"/>
                      <w:szCs w:val="19"/>
                    </w:rPr>
                    <w:t>metobolik</w:t>
                  </w:r>
                  <w:proofErr w:type="spellEnd"/>
                  <w:r w:rsidRPr="00FB1DF6">
                    <w:rPr>
                      <w:rFonts w:ascii="Times New Roman" w:eastAsia="Times New Roman" w:hAnsi="Times New Roman" w:cs="Times New Roman"/>
                      <w:sz w:val="19"/>
                      <w:szCs w:val="19"/>
                    </w:rPr>
                    <w:t xml:space="preserve"> sistem hastalıklarında, kas-iskelet sistemi hastalıklarında hemşirelik süreci  </w:t>
                  </w:r>
                </w:p>
                <w:p w:rsidR="00A03B1D"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çerçevesinde</w:t>
                  </w:r>
                  <w:proofErr w:type="gramEnd"/>
                  <w:r w:rsidRPr="00FB1DF6">
                    <w:rPr>
                      <w:rFonts w:ascii="Times New Roman" w:eastAsia="Times New Roman" w:hAnsi="Times New Roman" w:cs="Times New Roman"/>
                      <w:sz w:val="19"/>
                      <w:szCs w:val="19"/>
                    </w:rPr>
                    <w:t xml:space="preserve"> bakım. </w:t>
                  </w:r>
                  <w:proofErr w:type="gramStart"/>
                  <w:r w:rsidRPr="00FB1DF6">
                    <w:rPr>
                      <w:rFonts w:ascii="Times New Roman" w:eastAsia="Times New Roman" w:hAnsi="Times New Roman" w:cs="Times New Roman"/>
                      <w:sz w:val="19"/>
                      <w:szCs w:val="19"/>
                    </w:rPr>
                    <w:t xml:space="preserve">Psikolojik ve sosyal sorunları olan çocukların bakımı. </w:t>
                  </w:r>
                  <w:proofErr w:type="gramEnd"/>
                </w:p>
                <w:p w:rsidR="00A03B1D"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Öğrencinin öğrendiği teorik bilgiyi uygulamada kullanabilme, hasta-aile ve </w:t>
                  </w:r>
                </w:p>
                <w:p w:rsidR="00A03B1D"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sağlık</w:t>
                  </w:r>
                  <w:proofErr w:type="gramEnd"/>
                  <w:r w:rsidRPr="00FB1DF6">
                    <w:rPr>
                      <w:rFonts w:ascii="Times New Roman" w:eastAsia="Times New Roman" w:hAnsi="Times New Roman" w:cs="Times New Roman"/>
                      <w:sz w:val="19"/>
                      <w:szCs w:val="19"/>
                    </w:rPr>
                    <w:t xml:space="preserve"> personeli ile </w:t>
                  </w:r>
                  <w:proofErr w:type="spellStart"/>
                  <w:r w:rsidRPr="00FB1DF6">
                    <w:rPr>
                      <w:rFonts w:ascii="Times New Roman" w:eastAsia="Times New Roman" w:hAnsi="Times New Roman" w:cs="Times New Roman"/>
                      <w:sz w:val="19"/>
                      <w:szCs w:val="19"/>
                    </w:rPr>
                    <w:t>multidisipliner</w:t>
                  </w:r>
                  <w:proofErr w:type="spellEnd"/>
                  <w:r w:rsidRPr="00FB1DF6">
                    <w:rPr>
                      <w:rFonts w:ascii="Times New Roman" w:eastAsia="Times New Roman" w:hAnsi="Times New Roman" w:cs="Times New Roman"/>
                      <w:sz w:val="19"/>
                      <w:szCs w:val="19"/>
                    </w:rPr>
                    <w:t xml:space="preserve"> yaklaşımla olumlu ekip ilişkisi kurabilme ve hasta-ailesinin kendi bakım sorumluluklarını almasına yardımcı olacak eğitimi planlama ve uygulayabilme </w:t>
                  </w:r>
                </w:p>
                <w:p w:rsidR="00FB1DF6" w:rsidRPr="00FB1DF6"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becerisinin</w:t>
                  </w:r>
                  <w:proofErr w:type="gramEnd"/>
                  <w:r w:rsidRPr="00FB1DF6">
                    <w:rPr>
                      <w:rFonts w:ascii="Times New Roman" w:eastAsia="Times New Roman" w:hAnsi="Times New Roman" w:cs="Times New Roman"/>
                      <w:sz w:val="19"/>
                      <w:szCs w:val="19"/>
                    </w:rPr>
                    <w:t xml:space="preserve"> kazandırılması</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lastRenderedPageBreak/>
                    <w:t>(0-4)2</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r>
            <w:tr w:rsidR="00FB1DF6" w:rsidRPr="00FB1DF6">
              <w:trPr>
                <w:tblCellSpacing w:w="37" w:type="dxa"/>
              </w:trPr>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lastRenderedPageBreak/>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37" w:type="dxa"/>
              </w:trPr>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HÇS 509</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ÇOCUK HEMŞİRELİĞİNDE KURAM VE KAVRAMLAR</w:t>
                  </w:r>
                </w:p>
              </w:tc>
              <w:tc>
                <w:tcPr>
                  <w:tcW w:w="0" w:type="auto"/>
                  <w:hideMark/>
                </w:tcPr>
                <w:p w:rsidR="00A03B1D"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Çocuk hemşireliğinde kuram geliştirme süreci ve kavramsal çerçeve. Çocuk </w:t>
                  </w:r>
                </w:p>
                <w:p w:rsidR="00A03B1D"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hemşireliğinde</w:t>
                  </w:r>
                  <w:proofErr w:type="gramEnd"/>
                  <w:r w:rsidRPr="00FB1DF6">
                    <w:rPr>
                      <w:rFonts w:ascii="Times New Roman" w:eastAsia="Times New Roman" w:hAnsi="Times New Roman" w:cs="Times New Roman"/>
                      <w:sz w:val="19"/>
                      <w:szCs w:val="19"/>
                    </w:rPr>
                    <w:t xml:space="preserve"> geliştirilen kuramlar ve kavramlar. Çocuk hemşireliğinde </w:t>
                  </w:r>
                </w:p>
                <w:p w:rsidR="00A03B1D"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kuramcılar</w:t>
                  </w:r>
                  <w:proofErr w:type="gramEnd"/>
                  <w:r w:rsidRPr="00FB1DF6">
                    <w:rPr>
                      <w:rFonts w:ascii="Times New Roman" w:eastAsia="Times New Roman" w:hAnsi="Times New Roman" w:cs="Times New Roman"/>
                      <w:sz w:val="19"/>
                      <w:szCs w:val="19"/>
                    </w:rPr>
                    <w:t xml:space="preserve">. Çocuk hemşireliği kuramcıları ve kavramları doğrultusunda, çocuk </w:t>
                  </w:r>
                </w:p>
                <w:p w:rsidR="00FB1DF6" w:rsidRPr="00FB1DF6"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hemşireliği</w:t>
                  </w:r>
                  <w:proofErr w:type="gramEnd"/>
                  <w:r w:rsidRPr="00FB1DF6">
                    <w:rPr>
                      <w:rFonts w:ascii="Times New Roman" w:eastAsia="Times New Roman" w:hAnsi="Times New Roman" w:cs="Times New Roman"/>
                      <w:sz w:val="19"/>
                      <w:szCs w:val="19"/>
                    </w:rPr>
                    <w:t xml:space="preserve"> kavramı.</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(2-0)2</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r>
            <w:tr w:rsidR="00FB1DF6" w:rsidRPr="00FB1DF6">
              <w:trPr>
                <w:tblCellSpacing w:w="37" w:type="dxa"/>
              </w:trPr>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37" w:type="dxa"/>
              </w:trPr>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HÇS 510</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ÇOCUK HEMŞİRELİĞİNDE ETİK</w:t>
                  </w:r>
                </w:p>
              </w:tc>
              <w:tc>
                <w:tcPr>
                  <w:tcW w:w="0" w:type="auto"/>
                  <w:hideMark/>
                </w:tcPr>
                <w:p w:rsidR="00A03B1D"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Çocuk hemşireliğinde etik ilkeler, kurallar, özel yargılar, eylemler, etik ikilemler, </w:t>
                  </w:r>
                </w:p>
                <w:p w:rsidR="00A03B1D"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profesyonel</w:t>
                  </w:r>
                  <w:proofErr w:type="gramEnd"/>
                  <w:r w:rsidRPr="00FB1DF6">
                    <w:rPr>
                      <w:rFonts w:ascii="Times New Roman" w:eastAsia="Times New Roman" w:hAnsi="Times New Roman" w:cs="Times New Roman"/>
                      <w:sz w:val="19"/>
                      <w:szCs w:val="19"/>
                    </w:rPr>
                    <w:t xml:space="preserve"> etik kodlar, otonomiye saygı ilkesi, yeterlilik. </w:t>
                  </w:r>
                  <w:proofErr w:type="gramStart"/>
                  <w:r w:rsidRPr="00FB1DF6">
                    <w:rPr>
                      <w:rFonts w:ascii="Times New Roman" w:eastAsia="Times New Roman" w:hAnsi="Times New Roman" w:cs="Times New Roman"/>
                      <w:sz w:val="19"/>
                      <w:szCs w:val="19"/>
                    </w:rPr>
                    <w:t>zarar</w:t>
                  </w:r>
                  <w:proofErr w:type="gramEnd"/>
                  <w:r w:rsidRPr="00FB1DF6">
                    <w:rPr>
                      <w:rFonts w:ascii="Times New Roman" w:eastAsia="Times New Roman" w:hAnsi="Times New Roman" w:cs="Times New Roman"/>
                      <w:sz w:val="19"/>
                      <w:szCs w:val="19"/>
                    </w:rPr>
                    <w:t xml:space="preserve"> vermeme ilkesi. </w:t>
                  </w:r>
                </w:p>
                <w:p w:rsidR="00FB1DF6" w:rsidRPr="00FB1DF6"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yarar</w:t>
                  </w:r>
                  <w:proofErr w:type="gramEnd"/>
                  <w:r w:rsidRPr="00FB1DF6">
                    <w:rPr>
                      <w:rFonts w:ascii="Times New Roman" w:eastAsia="Times New Roman" w:hAnsi="Times New Roman" w:cs="Times New Roman"/>
                      <w:sz w:val="19"/>
                      <w:szCs w:val="19"/>
                    </w:rPr>
                    <w:t xml:space="preserve"> ilkesi. Dürüstlük ilkesi, yasal ve etik karar verme.</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(2-0)2</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r>
            <w:tr w:rsidR="00FB1DF6" w:rsidRPr="00FB1DF6">
              <w:trPr>
                <w:tblCellSpacing w:w="37" w:type="dxa"/>
              </w:trPr>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37" w:type="dxa"/>
              </w:trPr>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HÇS 512</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ÇOCUK ACİL BAKIM HEMŞİRELİĞİ</w:t>
                  </w:r>
                </w:p>
              </w:tc>
              <w:tc>
                <w:tcPr>
                  <w:tcW w:w="0" w:type="auto"/>
                  <w:hideMark/>
                </w:tcPr>
                <w:p w:rsidR="00A03B1D"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Acil hemşireliğinde temel kavramlar. Yoğun bakım ünitelerinde yatan çocuk </w:t>
                  </w:r>
                </w:p>
                <w:p w:rsidR="00FB1DF6" w:rsidRPr="00FB1DF6"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hastalarda</w:t>
                  </w:r>
                  <w:proofErr w:type="gramEnd"/>
                  <w:r w:rsidRPr="00FB1DF6">
                    <w:rPr>
                      <w:rFonts w:ascii="Times New Roman" w:eastAsia="Times New Roman" w:hAnsi="Times New Roman" w:cs="Times New Roman"/>
                      <w:sz w:val="19"/>
                      <w:szCs w:val="19"/>
                    </w:rPr>
                    <w:t xml:space="preserve"> sık karşılaşılan sorunlar. İlaç tedavisi. </w:t>
                  </w:r>
                  <w:proofErr w:type="gramStart"/>
                  <w:r w:rsidRPr="00FB1DF6">
                    <w:rPr>
                      <w:rFonts w:ascii="Times New Roman" w:eastAsia="Times New Roman" w:hAnsi="Times New Roman" w:cs="Times New Roman"/>
                      <w:sz w:val="19"/>
                      <w:szCs w:val="19"/>
                    </w:rPr>
                    <w:t>Çocuk acillerde hemşirelik bakımı.</w:t>
                  </w:r>
                  <w:proofErr w:type="gramEnd"/>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(2-0)2</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r>
            <w:tr w:rsidR="00FB1DF6" w:rsidRPr="00FB1DF6">
              <w:trPr>
                <w:tblCellSpacing w:w="37" w:type="dxa"/>
              </w:trPr>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37" w:type="dxa"/>
              </w:trPr>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HPS 501</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HEMŞİRELİK KAVRAMI VE İLKELERİ I</w:t>
                  </w:r>
                </w:p>
              </w:tc>
              <w:tc>
                <w:tcPr>
                  <w:tcW w:w="0" w:type="auto"/>
                  <w:hideMark/>
                </w:tcPr>
                <w:p w:rsidR="00A03B1D"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Hemşireliği etkileyen etmenler. Hemşirelik kuram geliştirme süreci ve </w:t>
                  </w:r>
                </w:p>
                <w:p w:rsidR="00A03B1D"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kavramsal</w:t>
                  </w:r>
                  <w:proofErr w:type="gramEnd"/>
                  <w:r w:rsidRPr="00FB1DF6">
                    <w:rPr>
                      <w:rFonts w:ascii="Times New Roman" w:eastAsia="Times New Roman" w:hAnsi="Times New Roman" w:cs="Times New Roman"/>
                      <w:sz w:val="19"/>
                      <w:szCs w:val="19"/>
                    </w:rPr>
                    <w:t xml:space="preserve"> çerçeveye duyulan gereksinim. Hemşireliğin dört temel kavramı: </w:t>
                  </w:r>
                </w:p>
                <w:p w:rsidR="00A03B1D"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İnsan, </w:t>
                  </w:r>
                  <w:proofErr w:type="gramStart"/>
                  <w:r w:rsidRPr="00FB1DF6">
                    <w:rPr>
                      <w:rFonts w:ascii="Times New Roman" w:eastAsia="Times New Roman" w:hAnsi="Times New Roman" w:cs="Times New Roman"/>
                      <w:sz w:val="19"/>
                      <w:szCs w:val="19"/>
                    </w:rPr>
                    <w:t>sağlık,hastalık</w:t>
                  </w:r>
                  <w:proofErr w:type="gramEnd"/>
                  <w:r w:rsidRPr="00FB1DF6">
                    <w:rPr>
                      <w:rFonts w:ascii="Times New Roman" w:eastAsia="Times New Roman" w:hAnsi="Times New Roman" w:cs="Times New Roman"/>
                      <w:sz w:val="19"/>
                      <w:szCs w:val="19"/>
                    </w:rPr>
                    <w:t xml:space="preserve"> ve çevre. İnsan gereksinimleri. Hemşirelik modellerine </w:t>
                  </w:r>
                </w:p>
                <w:p w:rsidR="00A03B1D"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göre</w:t>
                  </w:r>
                  <w:proofErr w:type="gramEnd"/>
                  <w:r w:rsidRPr="00FB1DF6">
                    <w:rPr>
                      <w:rFonts w:ascii="Times New Roman" w:eastAsia="Times New Roman" w:hAnsi="Times New Roman" w:cs="Times New Roman"/>
                      <w:sz w:val="19"/>
                      <w:szCs w:val="19"/>
                    </w:rPr>
                    <w:t xml:space="preserve"> insan. </w:t>
                  </w:r>
                  <w:proofErr w:type="gramStart"/>
                  <w:r w:rsidRPr="00FB1DF6">
                    <w:rPr>
                      <w:rFonts w:ascii="Times New Roman" w:eastAsia="Times New Roman" w:hAnsi="Times New Roman" w:cs="Times New Roman"/>
                      <w:sz w:val="19"/>
                      <w:szCs w:val="19"/>
                    </w:rPr>
                    <w:t xml:space="preserve">Hasta hakları bildirgesi. Sağlık bakım sistemi. </w:t>
                  </w:r>
                  <w:proofErr w:type="gramEnd"/>
                  <w:r w:rsidRPr="00FB1DF6">
                    <w:rPr>
                      <w:rFonts w:ascii="Times New Roman" w:eastAsia="Times New Roman" w:hAnsi="Times New Roman" w:cs="Times New Roman"/>
                      <w:sz w:val="19"/>
                      <w:szCs w:val="19"/>
                    </w:rPr>
                    <w:t xml:space="preserve">Davranışı ve </w:t>
                  </w:r>
                </w:p>
                <w:p w:rsidR="00A03B1D"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sağlığı</w:t>
                  </w:r>
                  <w:proofErr w:type="gramEnd"/>
                  <w:r w:rsidRPr="00FB1DF6">
                    <w:rPr>
                      <w:rFonts w:ascii="Times New Roman" w:eastAsia="Times New Roman" w:hAnsi="Times New Roman" w:cs="Times New Roman"/>
                      <w:sz w:val="19"/>
                      <w:szCs w:val="19"/>
                    </w:rPr>
                    <w:t xml:space="preserve"> etkileyen değişkenler. Sağlığın geliştirilmesi ve sürdürülmesinde </w:t>
                  </w:r>
                </w:p>
                <w:p w:rsidR="00A03B1D" w:rsidRDefault="00FB1DF6" w:rsidP="00FB1DF6">
                  <w:pPr>
                    <w:spacing w:after="0"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hemşirenin</w:t>
                  </w:r>
                  <w:proofErr w:type="gramEnd"/>
                  <w:r w:rsidRPr="00FB1DF6">
                    <w:rPr>
                      <w:rFonts w:ascii="Times New Roman" w:eastAsia="Times New Roman" w:hAnsi="Times New Roman" w:cs="Times New Roman"/>
                      <w:sz w:val="19"/>
                      <w:szCs w:val="19"/>
                    </w:rPr>
                    <w:t xml:space="preserve"> rolü. Hemşirelik kavramı. Yardım etme ve sorun çözme süreci. </w:t>
                  </w:r>
                </w:p>
                <w:p w:rsidR="00FB1DF6" w:rsidRPr="00FB1DF6"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Hemşirelikte etik yasal sorumluluklar.</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(2-0)2</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r>
          </w:tbl>
          <w:p w:rsidR="00FB1DF6" w:rsidRPr="00FB1DF6" w:rsidRDefault="00FB1DF6" w:rsidP="00FB1DF6">
            <w:pPr>
              <w:spacing w:after="0" w:line="240" w:lineRule="auto"/>
              <w:rPr>
                <w:rFonts w:ascii="Times New Roman" w:eastAsia="Times New Roman" w:hAnsi="Times New Roman" w:cs="Times New Roman"/>
                <w:sz w:val="19"/>
                <w:szCs w:val="19"/>
              </w:rPr>
            </w:pPr>
          </w:p>
        </w:tc>
      </w:tr>
    </w:tbl>
    <w:p w:rsidR="00A03B1D" w:rsidRDefault="00A03B1D" w:rsidP="00FB1DF6">
      <w:pPr>
        <w:shd w:val="clear" w:color="auto" w:fill="FFFFFF"/>
        <w:spacing w:before="240" w:after="240" w:line="240" w:lineRule="auto"/>
        <w:ind w:left="357"/>
        <w:jc w:val="center"/>
        <w:rPr>
          <w:rFonts w:ascii="Arial" w:eastAsia="Times New Roman" w:hAnsi="Arial" w:cs="Arial"/>
          <w:b/>
          <w:bCs/>
          <w:color w:val="333333"/>
          <w:sz w:val="19"/>
        </w:rPr>
      </w:pPr>
    </w:p>
    <w:p w:rsidR="00FB1DF6" w:rsidRPr="00FB1DF6" w:rsidRDefault="00FB1DF6" w:rsidP="00FB1DF6">
      <w:pPr>
        <w:shd w:val="clear" w:color="auto" w:fill="FFFFFF"/>
        <w:spacing w:before="240" w:after="240" w:line="240" w:lineRule="auto"/>
        <w:ind w:left="357"/>
        <w:jc w:val="center"/>
        <w:rPr>
          <w:rFonts w:ascii="Arial" w:eastAsia="Times New Roman" w:hAnsi="Arial" w:cs="Arial"/>
          <w:color w:val="333333"/>
          <w:sz w:val="19"/>
          <w:szCs w:val="19"/>
        </w:rPr>
      </w:pPr>
      <w:r w:rsidRPr="00FB1DF6">
        <w:rPr>
          <w:rFonts w:ascii="Arial" w:eastAsia="Times New Roman" w:hAnsi="Arial" w:cs="Arial"/>
          <w:b/>
          <w:bCs/>
          <w:color w:val="333333"/>
          <w:sz w:val="19"/>
        </w:rPr>
        <w:lastRenderedPageBreak/>
        <w:t>DOĞUM VE KADIN HASTALIKLARI HEMŞİRELİĞİ  TEZLİ YÜKSEK LİSANS PROGRAMI</w:t>
      </w:r>
    </w:p>
    <w:p w:rsidR="00FB1DF6" w:rsidRPr="00FB1DF6" w:rsidRDefault="00FB1DF6" w:rsidP="00FB1DF6">
      <w:pPr>
        <w:shd w:val="clear" w:color="auto" w:fill="FFFFFF"/>
        <w:spacing w:before="240" w:after="240" w:line="240" w:lineRule="auto"/>
        <w:jc w:val="center"/>
        <w:rPr>
          <w:rFonts w:ascii="Arial" w:eastAsia="Times New Roman" w:hAnsi="Arial" w:cs="Arial"/>
          <w:color w:val="333333"/>
          <w:sz w:val="19"/>
          <w:szCs w:val="19"/>
        </w:rPr>
      </w:pPr>
      <w:r w:rsidRPr="00FB1DF6">
        <w:rPr>
          <w:rFonts w:ascii="Arial" w:eastAsia="Times New Roman" w:hAnsi="Arial" w:cs="Arial"/>
          <w:b/>
          <w:bCs/>
          <w:color w:val="333333"/>
          <w:sz w:val="19"/>
        </w:rPr>
        <w:t> DERS İÇERİKLERİ</w:t>
      </w:r>
    </w:p>
    <w:p w:rsidR="00FB1DF6" w:rsidRPr="00FB1DF6" w:rsidRDefault="00FB1DF6" w:rsidP="00FB1DF6">
      <w:pPr>
        <w:shd w:val="clear" w:color="auto" w:fill="FFFFFF"/>
        <w:spacing w:before="240" w:after="240" w:line="240" w:lineRule="auto"/>
        <w:jc w:val="center"/>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u w:val="single"/>
        </w:rPr>
        <w:t>Yüksek Lisans</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Süre: 2 yıl        Kredi: 27         AKTS: 120</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tbl>
      <w:tblPr>
        <w:tblW w:w="8745" w:type="dxa"/>
        <w:tblCellSpacing w:w="0" w:type="dxa"/>
        <w:tblCellMar>
          <w:left w:w="0" w:type="dxa"/>
          <w:right w:w="0" w:type="dxa"/>
        </w:tblCellMar>
        <w:tblLook w:val="04A0"/>
      </w:tblPr>
      <w:tblGrid>
        <w:gridCol w:w="1482"/>
        <w:gridCol w:w="2697"/>
        <w:gridCol w:w="1026"/>
        <w:gridCol w:w="908"/>
        <w:gridCol w:w="905"/>
        <w:gridCol w:w="675"/>
        <w:gridCol w:w="1052"/>
      </w:tblGrid>
      <w:tr w:rsidR="00FB1DF6" w:rsidRPr="00FB1DF6" w:rsidTr="00FB1DF6">
        <w:trPr>
          <w:trHeight w:val="16"/>
          <w:tblCellSpacing w:w="0" w:type="dxa"/>
        </w:trPr>
        <w:tc>
          <w:tcPr>
            <w:tcW w:w="9125" w:type="dxa"/>
            <w:gridSpan w:val="7"/>
            <w:vAlign w:val="center"/>
            <w:hideMark/>
          </w:tcPr>
          <w:p w:rsidR="00FB1DF6" w:rsidRPr="00FB1DF6" w:rsidRDefault="00FB1DF6" w:rsidP="00FB1DF6">
            <w:pPr>
              <w:spacing w:before="240" w:after="240" w:line="16" w:lineRule="atLeast"/>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Program dersleri</w:t>
            </w:r>
          </w:p>
        </w:tc>
      </w:tr>
      <w:tr w:rsidR="00FB1DF6" w:rsidRPr="00FB1DF6" w:rsidTr="00FB1DF6">
        <w:trPr>
          <w:trHeight w:val="16"/>
          <w:tblCellSpacing w:w="0" w:type="dxa"/>
        </w:trPr>
        <w:tc>
          <w:tcPr>
            <w:tcW w:w="1565"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Kod</w:t>
            </w:r>
          </w:p>
        </w:tc>
        <w:tc>
          <w:tcPr>
            <w:tcW w:w="2817" w:type="dxa"/>
            <w:vAlign w:val="center"/>
            <w:hideMark/>
          </w:tcPr>
          <w:p w:rsidR="00FB1DF6" w:rsidRPr="00FB1DF6" w:rsidRDefault="00FB1DF6" w:rsidP="00FB1DF6">
            <w:pPr>
              <w:spacing w:before="240" w:after="240" w:line="16" w:lineRule="atLeast"/>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Dersin Adı</w:t>
            </w:r>
          </w:p>
        </w:tc>
        <w:tc>
          <w:tcPr>
            <w:tcW w:w="1064"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Teorik</w:t>
            </w:r>
          </w:p>
        </w:tc>
        <w:tc>
          <w:tcPr>
            <w:tcW w:w="939"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Pratik</w:t>
            </w:r>
          </w:p>
        </w:tc>
        <w:tc>
          <w:tcPr>
            <w:tcW w:w="939"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Kredi</w:t>
            </w:r>
          </w:p>
        </w:tc>
        <w:tc>
          <w:tcPr>
            <w:tcW w:w="704"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Z/S</w:t>
            </w:r>
          </w:p>
        </w:tc>
        <w:tc>
          <w:tcPr>
            <w:tcW w:w="1096"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ECTS</w:t>
            </w:r>
          </w:p>
        </w:tc>
      </w:tr>
      <w:tr w:rsidR="00FB1DF6" w:rsidRPr="00FB1DF6" w:rsidTr="00FB1DF6">
        <w:trPr>
          <w:trHeight w:val="16"/>
          <w:tblCellSpacing w:w="0" w:type="dxa"/>
        </w:trPr>
        <w:tc>
          <w:tcPr>
            <w:tcW w:w="9125" w:type="dxa"/>
            <w:gridSpan w:val="7"/>
            <w:vAlign w:val="center"/>
            <w:hideMark/>
          </w:tcPr>
          <w:p w:rsidR="00FB1DF6" w:rsidRPr="00FB1DF6" w:rsidRDefault="00FB1DF6" w:rsidP="00FB1DF6">
            <w:pPr>
              <w:spacing w:before="240" w:after="240" w:line="16" w:lineRule="atLeast"/>
              <w:rPr>
                <w:rFonts w:ascii="Times New Roman" w:eastAsia="Times New Roman" w:hAnsi="Times New Roman" w:cs="Times New Roman"/>
                <w:sz w:val="19"/>
                <w:szCs w:val="19"/>
              </w:rPr>
            </w:pPr>
            <w:r w:rsidRPr="00FB1DF6">
              <w:rPr>
                <w:rFonts w:ascii="Times New Roman" w:eastAsia="Times New Roman" w:hAnsi="Times New Roman" w:cs="Times New Roman"/>
                <w:b/>
                <w:bCs/>
                <w:sz w:val="19"/>
                <w:u w:val="single"/>
              </w:rPr>
              <w:t>I. Yarıyıl</w:t>
            </w:r>
          </w:p>
        </w:tc>
      </w:tr>
      <w:tr w:rsidR="00FB1DF6" w:rsidRPr="00FB1DF6" w:rsidTr="00FB1DF6">
        <w:trPr>
          <w:trHeight w:val="16"/>
          <w:tblCellSpacing w:w="0" w:type="dxa"/>
        </w:trPr>
        <w:tc>
          <w:tcPr>
            <w:tcW w:w="1565" w:type="dxa"/>
            <w:vAlign w:val="center"/>
            <w:hideMark/>
          </w:tcPr>
          <w:p w:rsidR="00FB1DF6" w:rsidRPr="00FB1DF6" w:rsidRDefault="00FB1DF6" w:rsidP="00FB1DF6">
            <w:pPr>
              <w:spacing w:before="240" w:after="240" w:line="16"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HDK 501</w:t>
            </w:r>
          </w:p>
        </w:tc>
        <w:tc>
          <w:tcPr>
            <w:tcW w:w="2817" w:type="dxa"/>
            <w:vAlign w:val="center"/>
            <w:hideMark/>
          </w:tcPr>
          <w:p w:rsidR="00FB1DF6" w:rsidRPr="00FB1DF6" w:rsidRDefault="00FB1DF6" w:rsidP="00FB1DF6">
            <w:pPr>
              <w:spacing w:before="240" w:after="240" w:line="16"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Kadın Sağlığı Hemşireliği- I</w:t>
            </w:r>
          </w:p>
        </w:tc>
        <w:tc>
          <w:tcPr>
            <w:tcW w:w="1064"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c>
          <w:tcPr>
            <w:tcW w:w="939"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939"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c>
          <w:tcPr>
            <w:tcW w:w="704"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Z</w:t>
            </w:r>
          </w:p>
        </w:tc>
        <w:tc>
          <w:tcPr>
            <w:tcW w:w="1096"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8</w:t>
            </w:r>
          </w:p>
        </w:tc>
      </w:tr>
      <w:tr w:rsidR="00FB1DF6" w:rsidRPr="00FB1DF6" w:rsidTr="00FB1DF6">
        <w:trPr>
          <w:trHeight w:val="16"/>
          <w:tblCellSpacing w:w="0" w:type="dxa"/>
        </w:trPr>
        <w:tc>
          <w:tcPr>
            <w:tcW w:w="1565" w:type="dxa"/>
            <w:vAlign w:val="center"/>
            <w:hideMark/>
          </w:tcPr>
          <w:p w:rsidR="00FB1DF6" w:rsidRPr="00FB1DF6" w:rsidRDefault="00FB1DF6" w:rsidP="00FB1DF6">
            <w:pPr>
              <w:spacing w:before="240" w:after="240" w:line="16"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HDK 503</w:t>
            </w:r>
          </w:p>
        </w:tc>
        <w:tc>
          <w:tcPr>
            <w:tcW w:w="2817" w:type="dxa"/>
            <w:vAlign w:val="center"/>
            <w:hideMark/>
          </w:tcPr>
          <w:p w:rsidR="00FB1DF6" w:rsidRPr="00FB1DF6" w:rsidRDefault="00FB1DF6" w:rsidP="00FB1DF6">
            <w:pPr>
              <w:spacing w:before="240" w:after="240" w:line="16" w:lineRule="atLeast"/>
              <w:rPr>
                <w:rFonts w:ascii="Times New Roman" w:eastAsia="Times New Roman" w:hAnsi="Times New Roman" w:cs="Times New Roman"/>
                <w:sz w:val="19"/>
                <w:szCs w:val="19"/>
              </w:rPr>
            </w:pPr>
            <w:proofErr w:type="spellStart"/>
            <w:r w:rsidRPr="00FB1DF6">
              <w:rPr>
                <w:rFonts w:ascii="Times New Roman" w:eastAsia="Times New Roman" w:hAnsi="Times New Roman" w:cs="Times New Roman"/>
                <w:sz w:val="19"/>
                <w:szCs w:val="19"/>
              </w:rPr>
              <w:t>Perinatal</w:t>
            </w:r>
            <w:proofErr w:type="spellEnd"/>
            <w:r w:rsidRPr="00FB1DF6">
              <w:rPr>
                <w:rFonts w:ascii="Times New Roman" w:eastAsia="Times New Roman" w:hAnsi="Times New Roman" w:cs="Times New Roman"/>
                <w:sz w:val="19"/>
                <w:szCs w:val="19"/>
              </w:rPr>
              <w:t xml:space="preserve"> Dönemde Kadın Sağlığına Yönelik Uygulamalar- I</w:t>
            </w:r>
          </w:p>
        </w:tc>
        <w:tc>
          <w:tcPr>
            <w:tcW w:w="1064"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3</w:t>
            </w:r>
          </w:p>
        </w:tc>
        <w:tc>
          <w:tcPr>
            <w:tcW w:w="939"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939"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3</w:t>
            </w:r>
          </w:p>
        </w:tc>
        <w:tc>
          <w:tcPr>
            <w:tcW w:w="704"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Z</w:t>
            </w:r>
          </w:p>
        </w:tc>
        <w:tc>
          <w:tcPr>
            <w:tcW w:w="1096"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8</w:t>
            </w:r>
          </w:p>
        </w:tc>
      </w:tr>
      <w:tr w:rsidR="00FB1DF6" w:rsidRPr="00FB1DF6" w:rsidTr="00FB1DF6">
        <w:trPr>
          <w:trHeight w:val="16"/>
          <w:tblCellSpacing w:w="0" w:type="dxa"/>
        </w:trPr>
        <w:tc>
          <w:tcPr>
            <w:tcW w:w="1565" w:type="dxa"/>
            <w:vAlign w:val="center"/>
            <w:hideMark/>
          </w:tcPr>
          <w:p w:rsidR="00FB1DF6" w:rsidRPr="00FB1DF6" w:rsidRDefault="00FB1DF6" w:rsidP="00FB1DF6">
            <w:pPr>
              <w:spacing w:before="240" w:after="240" w:line="16"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HDK 505</w:t>
            </w:r>
          </w:p>
        </w:tc>
        <w:tc>
          <w:tcPr>
            <w:tcW w:w="2817" w:type="dxa"/>
            <w:vAlign w:val="center"/>
            <w:hideMark/>
          </w:tcPr>
          <w:p w:rsidR="00FB1DF6" w:rsidRPr="00FB1DF6" w:rsidRDefault="00FB1DF6" w:rsidP="00FB1DF6">
            <w:pPr>
              <w:spacing w:before="240" w:after="240" w:line="16"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Sağlık Politikaları ve Kadın Sağlığı</w:t>
            </w:r>
          </w:p>
        </w:tc>
        <w:tc>
          <w:tcPr>
            <w:tcW w:w="1064"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939"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939"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704"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Z</w:t>
            </w:r>
          </w:p>
        </w:tc>
        <w:tc>
          <w:tcPr>
            <w:tcW w:w="1096"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7</w:t>
            </w:r>
          </w:p>
        </w:tc>
      </w:tr>
      <w:tr w:rsidR="00FB1DF6" w:rsidRPr="00FB1DF6" w:rsidTr="00FB1DF6">
        <w:trPr>
          <w:trHeight w:val="16"/>
          <w:tblCellSpacing w:w="0" w:type="dxa"/>
        </w:trPr>
        <w:tc>
          <w:tcPr>
            <w:tcW w:w="1565" w:type="dxa"/>
            <w:vAlign w:val="center"/>
            <w:hideMark/>
          </w:tcPr>
          <w:p w:rsidR="00FB1DF6" w:rsidRPr="00FB1DF6" w:rsidRDefault="00FB1DF6" w:rsidP="00FB1DF6">
            <w:pPr>
              <w:spacing w:before="240" w:after="240" w:line="16"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HDK 507</w:t>
            </w:r>
          </w:p>
        </w:tc>
        <w:tc>
          <w:tcPr>
            <w:tcW w:w="2817" w:type="dxa"/>
            <w:vAlign w:val="center"/>
            <w:hideMark/>
          </w:tcPr>
          <w:p w:rsidR="00FB1DF6" w:rsidRPr="00FB1DF6" w:rsidRDefault="00FB1DF6" w:rsidP="00FB1DF6">
            <w:pPr>
              <w:spacing w:before="240" w:after="240" w:line="16"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Kadın Sağlığı ve Etik</w:t>
            </w:r>
          </w:p>
        </w:tc>
        <w:tc>
          <w:tcPr>
            <w:tcW w:w="1064"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939"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939"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704"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S</w:t>
            </w:r>
          </w:p>
        </w:tc>
        <w:tc>
          <w:tcPr>
            <w:tcW w:w="1096"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7</w:t>
            </w:r>
          </w:p>
        </w:tc>
      </w:tr>
      <w:tr w:rsidR="00FB1DF6" w:rsidRPr="00FB1DF6" w:rsidTr="00FB1DF6">
        <w:trPr>
          <w:trHeight w:val="16"/>
          <w:tblCellSpacing w:w="0" w:type="dxa"/>
        </w:trPr>
        <w:tc>
          <w:tcPr>
            <w:tcW w:w="1565" w:type="dxa"/>
            <w:vAlign w:val="center"/>
            <w:hideMark/>
          </w:tcPr>
          <w:p w:rsidR="00FB1DF6" w:rsidRPr="00FB1DF6" w:rsidRDefault="00FB1DF6" w:rsidP="00FB1DF6">
            <w:pPr>
              <w:spacing w:before="240" w:after="240" w:line="16"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BİS 501</w:t>
            </w:r>
          </w:p>
        </w:tc>
        <w:tc>
          <w:tcPr>
            <w:tcW w:w="2817" w:type="dxa"/>
            <w:vAlign w:val="center"/>
            <w:hideMark/>
          </w:tcPr>
          <w:p w:rsidR="00FB1DF6" w:rsidRPr="00FB1DF6" w:rsidRDefault="00FB1DF6" w:rsidP="00FB1DF6">
            <w:pPr>
              <w:spacing w:before="240" w:after="240" w:line="16" w:lineRule="atLeast"/>
              <w:rPr>
                <w:rFonts w:ascii="Times New Roman" w:eastAsia="Times New Roman" w:hAnsi="Times New Roman" w:cs="Times New Roman"/>
                <w:sz w:val="19"/>
                <w:szCs w:val="19"/>
              </w:rPr>
            </w:pPr>
            <w:proofErr w:type="spellStart"/>
            <w:r w:rsidRPr="00FB1DF6">
              <w:rPr>
                <w:rFonts w:ascii="Times New Roman" w:eastAsia="Times New Roman" w:hAnsi="Times New Roman" w:cs="Times New Roman"/>
                <w:sz w:val="19"/>
                <w:szCs w:val="19"/>
              </w:rPr>
              <w:t>Biyoİstatistik</w:t>
            </w:r>
            <w:proofErr w:type="spellEnd"/>
            <w:r w:rsidRPr="00FB1DF6">
              <w:rPr>
                <w:rFonts w:ascii="Times New Roman" w:eastAsia="Times New Roman" w:hAnsi="Times New Roman" w:cs="Times New Roman"/>
                <w:sz w:val="19"/>
                <w:szCs w:val="19"/>
              </w:rPr>
              <w:t xml:space="preserve"> I</w:t>
            </w:r>
          </w:p>
        </w:tc>
        <w:tc>
          <w:tcPr>
            <w:tcW w:w="1064"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939"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939"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3</w:t>
            </w:r>
          </w:p>
        </w:tc>
        <w:tc>
          <w:tcPr>
            <w:tcW w:w="704"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S</w:t>
            </w:r>
          </w:p>
        </w:tc>
        <w:tc>
          <w:tcPr>
            <w:tcW w:w="1096"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8</w:t>
            </w:r>
          </w:p>
        </w:tc>
      </w:tr>
      <w:tr w:rsidR="00FB1DF6" w:rsidRPr="00FB1DF6" w:rsidTr="00FB1DF6">
        <w:trPr>
          <w:trHeight w:val="16"/>
          <w:tblCellSpacing w:w="0" w:type="dxa"/>
        </w:trPr>
        <w:tc>
          <w:tcPr>
            <w:tcW w:w="9125" w:type="dxa"/>
            <w:gridSpan w:val="7"/>
            <w:vAlign w:val="center"/>
            <w:hideMark/>
          </w:tcPr>
          <w:p w:rsidR="00FB1DF6" w:rsidRPr="00FB1DF6" w:rsidRDefault="00FB1DF6" w:rsidP="00FB1DF6">
            <w:pPr>
              <w:spacing w:before="240" w:after="240" w:line="16" w:lineRule="atLeast"/>
              <w:rPr>
                <w:rFonts w:ascii="Times New Roman" w:eastAsia="Times New Roman" w:hAnsi="Times New Roman" w:cs="Times New Roman"/>
                <w:sz w:val="19"/>
                <w:szCs w:val="19"/>
              </w:rPr>
            </w:pPr>
            <w:r w:rsidRPr="00FB1DF6">
              <w:rPr>
                <w:rFonts w:ascii="Times New Roman" w:eastAsia="Times New Roman" w:hAnsi="Times New Roman" w:cs="Times New Roman"/>
                <w:b/>
                <w:bCs/>
                <w:sz w:val="19"/>
                <w:u w:val="single"/>
              </w:rPr>
              <w:lastRenderedPageBreak/>
              <w:t>II. Yarıyıl</w:t>
            </w:r>
          </w:p>
        </w:tc>
      </w:tr>
      <w:tr w:rsidR="00FB1DF6" w:rsidRPr="00FB1DF6" w:rsidTr="00FB1DF6">
        <w:trPr>
          <w:trHeight w:val="16"/>
          <w:tblCellSpacing w:w="0" w:type="dxa"/>
        </w:trPr>
        <w:tc>
          <w:tcPr>
            <w:tcW w:w="1565" w:type="dxa"/>
            <w:vAlign w:val="center"/>
            <w:hideMark/>
          </w:tcPr>
          <w:p w:rsidR="00FB1DF6" w:rsidRPr="00FB1DF6" w:rsidRDefault="00FB1DF6" w:rsidP="00FB1DF6">
            <w:pPr>
              <w:spacing w:before="240" w:after="240" w:line="16"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HDK 502</w:t>
            </w:r>
          </w:p>
        </w:tc>
        <w:tc>
          <w:tcPr>
            <w:tcW w:w="2817" w:type="dxa"/>
            <w:vAlign w:val="center"/>
            <w:hideMark/>
          </w:tcPr>
          <w:p w:rsidR="00FB1DF6" w:rsidRPr="00FB1DF6" w:rsidRDefault="00FB1DF6" w:rsidP="00FB1DF6">
            <w:pPr>
              <w:spacing w:before="240" w:after="240" w:line="16"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Kadın Sağlığı Hemşireliği- II</w:t>
            </w:r>
          </w:p>
        </w:tc>
        <w:tc>
          <w:tcPr>
            <w:tcW w:w="1064"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c>
          <w:tcPr>
            <w:tcW w:w="939"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939"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c>
          <w:tcPr>
            <w:tcW w:w="704"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Z</w:t>
            </w:r>
          </w:p>
        </w:tc>
        <w:tc>
          <w:tcPr>
            <w:tcW w:w="1096"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8</w:t>
            </w:r>
          </w:p>
        </w:tc>
      </w:tr>
      <w:tr w:rsidR="00FB1DF6" w:rsidRPr="00FB1DF6" w:rsidTr="00FB1DF6">
        <w:trPr>
          <w:trHeight w:val="16"/>
          <w:tblCellSpacing w:w="0" w:type="dxa"/>
        </w:trPr>
        <w:tc>
          <w:tcPr>
            <w:tcW w:w="1565" w:type="dxa"/>
            <w:vAlign w:val="center"/>
            <w:hideMark/>
          </w:tcPr>
          <w:p w:rsidR="00FB1DF6" w:rsidRPr="00FB1DF6" w:rsidRDefault="00FB1DF6" w:rsidP="00FB1DF6">
            <w:pPr>
              <w:spacing w:before="240" w:after="240" w:line="16"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HDK 504</w:t>
            </w:r>
          </w:p>
        </w:tc>
        <w:tc>
          <w:tcPr>
            <w:tcW w:w="2817" w:type="dxa"/>
            <w:vAlign w:val="center"/>
            <w:hideMark/>
          </w:tcPr>
          <w:p w:rsidR="00FB1DF6" w:rsidRPr="00FB1DF6" w:rsidRDefault="00FB1DF6" w:rsidP="00FB1DF6">
            <w:pPr>
              <w:spacing w:before="240" w:after="240" w:line="16" w:lineRule="atLeast"/>
              <w:rPr>
                <w:rFonts w:ascii="Times New Roman" w:eastAsia="Times New Roman" w:hAnsi="Times New Roman" w:cs="Times New Roman"/>
                <w:sz w:val="19"/>
                <w:szCs w:val="19"/>
              </w:rPr>
            </w:pPr>
            <w:proofErr w:type="spellStart"/>
            <w:r w:rsidRPr="00FB1DF6">
              <w:rPr>
                <w:rFonts w:ascii="Times New Roman" w:eastAsia="Times New Roman" w:hAnsi="Times New Roman" w:cs="Times New Roman"/>
                <w:sz w:val="19"/>
                <w:szCs w:val="19"/>
              </w:rPr>
              <w:t>Perinatal</w:t>
            </w:r>
            <w:proofErr w:type="spellEnd"/>
            <w:r w:rsidRPr="00FB1DF6">
              <w:rPr>
                <w:rFonts w:ascii="Times New Roman" w:eastAsia="Times New Roman" w:hAnsi="Times New Roman" w:cs="Times New Roman"/>
                <w:sz w:val="19"/>
                <w:szCs w:val="19"/>
              </w:rPr>
              <w:t xml:space="preserve"> Dönemde Kadın Sağlığına Yönelik Uygulamalar- II</w:t>
            </w:r>
          </w:p>
        </w:tc>
        <w:tc>
          <w:tcPr>
            <w:tcW w:w="1064"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939"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939"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704"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Z</w:t>
            </w:r>
          </w:p>
        </w:tc>
        <w:tc>
          <w:tcPr>
            <w:tcW w:w="1096"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8</w:t>
            </w:r>
          </w:p>
        </w:tc>
      </w:tr>
      <w:tr w:rsidR="00FB1DF6" w:rsidRPr="00FB1DF6" w:rsidTr="00FB1DF6">
        <w:trPr>
          <w:trHeight w:val="16"/>
          <w:tblCellSpacing w:w="0" w:type="dxa"/>
        </w:trPr>
        <w:tc>
          <w:tcPr>
            <w:tcW w:w="1565" w:type="dxa"/>
            <w:vAlign w:val="center"/>
            <w:hideMark/>
          </w:tcPr>
          <w:p w:rsidR="00FB1DF6" w:rsidRPr="00FB1DF6" w:rsidRDefault="00FB1DF6" w:rsidP="00FB1DF6">
            <w:pPr>
              <w:spacing w:before="240" w:after="240" w:line="16"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HDK 700-750</w:t>
            </w:r>
          </w:p>
        </w:tc>
        <w:tc>
          <w:tcPr>
            <w:tcW w:w="2817" w:type="dxa"/>
            <w:vAlign w:val="center"/>
            <w:hideMark/>
          </w:tcPr>
          <w:p w:rsidR="00FB1DF6" w:rsidRPr="00FB1DF6" w:rsidRDefault="00FB1DF6" w:rsidP="00FB1DF6">
            <w:pPr>
              <w:spacing w:before="240" w:after="240" w:line="16"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Seminer (Üreme Sağlığı Hemşireliğinde Yaşam Boyu Yaklaşım)</w:t>
            </w:r>
          </w:p>
        </w:tc>
        <w:tc>
          <w:tcPr>
            <w:tcW w:w="1064"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939"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939"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704"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Z</w:t>
            </w:r>
          </w:p>
        </w:tc>
        <w:tc>
          <w:tcPr>
            <w:tcW w:w="1096"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r>
      <w:tr w:rsidR="00FB1DF6" w:rsidRPr="00FB1DF6" w:rsidTr="00FB1DF6">
        <w:trPr>
          <w:trHeight w:val="16"/>
          <w:tblCellSpacing w:w="0" w:type="dxa"/>
        </w:trPr>
        <w:tc>
          <w:tcPr>
            <w:tcW w:w="1565" w:type="dxa"/>
            <w:vAlign w:val="center"/>
            <w:hideMark/>
          </w:tcPr>
          <w:p w:rsidR="00FB1DF6" w:rsidRPr="00FB1DF6" w:rsidRDefault="00FB1DF6" w:rsidP="00FB1DF6">
            <w:pPr>
              <w:spacing w:before="240" w:after="240" w:line="16"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HDK 506</w:t>
            </w:r>
          </w:p>
        </w:tc>
        <w:tc>
          <w:tcPr>
            <w:tcW w:w="2817" w:type="dxa"/>
            <w:vAlign w:val="center"/>
            <w:hideMark/>
          </w:tcPr>
          <w:p w:rsidR="00FB1DF6" w:rsidRPr="00FB1DF6" w:rsidRDefault="00FB1DF6" w:rsidP="00FB1DF6">
            <w:pPr>
              <w:spacing w:before="240" w:after="240" w:line="16"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Doğum ve Kadın Sağlığı Hemşireliği Öğretimi Uygulaması</w:t>
            </w:r>
          </w:p>
        </w:tc>
        <w:tc>
          <w:tcPr>
            <w:tcW w:w="1064"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1</w:t>
            </w:r>
          </w:p>
        </w:tc>
        <w:tc>
          <w:tcPr>
            <w:tcW w:w="939"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c>
          <w:tcPr>
            <w:tcW w:w="939"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3</w:t>
            </w:r>
          </w:p>
        </w:tc>
        <w:tc>
          <w:tcPr>
            <w:tcW w:w="704"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Z</w:t>
            </w:r>
          </w:p>
        </w:tc>
        <w:tc>
          <w:tcPr>
            <w:tcW w:w="1096"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6</w:t>
            </w:r>
          </w:p>
        </w:tc>
      </w:tr>
      <w:tr w:rsidR="00FB1DF6" w:rsidRPr="00FB1DF6" w:rsidTr="00FB1DF6">
        <w:trPr>
          <w:trHeight w:val="16"/>
          <w:tblCellSpacing w:w="0" w:type="dxa"/>
        </w:trPr>
        <w:tc>
          <w:tcPr>
            <w:tcW w:w="1565" w:type="dxa"/>
            <w:vAlign w:val="center"/>
            <w:hideMark/>
          </w:tcPr>
          <w:p w:rsidR="00FB1DF6" w:rsidRPr="00FB1DF6" w:rsidRDefault="00FB1DF6" w:rsidP="00FB1DF6">
            <w:pPr>
              <w:spacing w:before="240" w:after="240" w:line="16"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HDK 508</w:t>
            </w:r>
          </w:p>
        </w:tc>
        <w:tc>
          <w:tcPr>
            <w:tcW w:w="2817" w:type="dxa"/>
            <w:vAlign w:val="center"/>
            <w:hideMark/>
          </w:tcPr>
          <w:p w:rsidR="00FB1DF6" w:rsidRPr="00FB1DF6" w:rsidRDefault="00FB1DF6" w:rsidP="00FB1DF6">
            <w:pPr>
              <w:spacing w:before="240" w:after="240" w:line="16"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Doğum Hemşireliği Uygulaması</w:t>
            </w:r>
          </w:p>
        </w:tc>
        <w:tc>
          <w:tcPr>
            <w:tcW w:w="1064"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1</w:t>
            </w:r>
          </w:p>
        </w:tc>
        <w:tc>
          <w:tcPr>
            <w:tcW w:w="939"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c>
          <w:tcPr>
            <w:tcW w:w="939"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3</w:t>
            </w:r>
          </w:p>
        </w:tc>
        <w:tc>
          <w:tcPr>
            <w:tcW w:w="704"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Z</w:t>
            </w:r>
          </w:p>
        </w:tc>
        <w:tc>
          <w:tcPr>
            <w:tcW w:w="1096"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6</w:t>
            </w:r>
          </w:p>
        </w:tc>
      </w:tr>
      <w:tr w:rsidR="00FB1DF6" w:rsidRPr="00FB1DF6" w:rsidTr="00FB1DF6">
        <w:trPr>
          <w:trHeight w:val="16"/>
          <w:tblCellSpacing w:w="0" w:type="dxa"/>
        </w:trPr>
        <w:tc>
          <w:tcPr>
            <w:tcW w:w="1565" w:type="dxa"/>
            <w:vAlign w:val="center"/>
            <w:hideMark/>
          </w:tcPr>
          <w:p w:rsidR="00FB1DF6" w:rsidRPr="00FB1DF6" w:rsidRDefault="00FB1DF6" w:rsidP="00FB1DF6">
            <w:pPr>
              <w:spacing w:before="240" w:after="240" w:line="16"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HST 502</w:t>
            </w:r>
          </w:p>
        </w:tc>
        <w:tc>
          <w:tcPr>
            <w:tcW w:w="2817" w:type="dxa"/>
            <w:vAlign w:val="center"/>
            <w:hideMark/>
          </w:tcPr>
          <w:p w:rsidR="00FB1DF6" w:rsidRPr="00FB1DF6" w:rsidRDefault="00FB1DF6" w:rsidP="00FB1DF6">
            <w:pPr>
              <w:spacing w:before="240" w:after="240" w:line="16"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Genel İnsan Embriyolojisi</w:t>
            </w:r>
          </w:p>
        </w:tc>
        <w:tc>
          <w:tcPr>
            <w:tcW w:w="1064"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3</w:t>
            </w:r>
          </w:p>
        </w:tc>
        <w:tc>
          <w:tcPr>
            <w:tcW w:w="939"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939"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3</w:t>
            </w:r>
          </w:p>
        </w:tc>
        <w:tc>
          <w:tcPr>
            <w:tcW w:w="704"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S</w:t>
            </w:r>
          </w:p>
        </w:tc>
        <w:tc>
          <w:tcPr>
            <w:tcW w:w="1096"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8</w:t>
            </w:r>
          </w:p>
        </w:tc>
      </w:tr>
      <w:tr w:rsidR="00FB1DF6" w:rsidRPr="00FB1DF6" w:rsidTr="00FB1DF6">
        <w:trPr>
          <w:trHeight w:val="16"/>
          <w:tblCellSpacing w:w="0" w:type="dxa"/>
        </w:trPr>
        <w:tc>
          <w:tcPr>
            <w:tcW w:w="9125" w:type="dxa"/>
            <w:gridSpan w:val="7"/>
            <w:vAlign w:val="center"/>
            <w:hideMark/>
          </w:tcPr>
          <w:p w:rsidR="00FB1DF6" w:rsidRPr="00FB1DF6" w:rsidRDefault="00FB1DF6" w:rsidP="00FB1DF6">
            <w:pPr>
              <w:spacing w:before="240" w:after="240" w:line="16" w:lineRule="atLeast"/>
              <w:rPr>
                <w:rFonts w:ascii="Times New Roman" w:eastAsia="Times New Roman" w:hAnsi="Times New Roman" w:cs="Times New Roman"/>
                <w:sz w:val="19"/>
                <w:szCs w:val="19"/>
              </w:rPr>
            </w:pPr>
            <w:r w:rsidRPr="00FB1DF6">
              <w:rPr>
                <w:rFonts w:ascii="Times New Roman" w:eastAsia="Times New Roman" w:hAnsi="Times New Roman" w:cs="Times New Roman"/>
                <w:b/>
                <w:bCs/>
                <w:sz w:val="19"/>
                <w:u w:val="single"/>
              </w:rPr>
              <w:t>III. Yarıyıl</w:t>
            </w:r>
          </w:p>
        </w:tc>
      </w:tr>
      <w:tr w:rsidR="00FB1DF6" w:rsidRPr="00FB1DF6" w:rsidTr="00FB1DF6">
        <w:trPr>
          <w:trHeight w:val="16"/>
          <w:tblCellSpacing w:w="0" w:type="dxa"/>
        </w:trPr>
        <w:tc>
          <w:tcPr>
            <w:tcW w:w="1565" w:type="dxa"/>
            <w:vAlign w:val="center"/>
            <w:hideMark/>
          </w:tcPr>
          <w:p w:rsidR="00FB1DF6" w:rsidRPr="00FB1DF6" w:rsidRDefault="00FB1DF6" w:rsidP="00FB1DF6">
            <w:pPr>
              <w:spacing w:before="240" w:after="240" w:line="16"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HDK 800-850</w:t>
            </w:r>
          </w:p>
        </w:tc>
        <w:tc>
          <w:tcPr>
            <w:tcW w:w="2817" w:type="dxa"/>
            <w:vAlign w:val="center"/>
            <w:hideMark/>
          </w:tcPr>
          <w:p w:rsidR="00FB1DF6" w:rsidRPr="00FB1DF6" w:rsidRDefault="00FB1DF6" w:rsidP="00FB1DF6">
            <w:pPr>
              <w:spacing w:before="240" w:after="240" w:line="16"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Uzmanlık Alan Dersi</w:t>
            </w:r>
          </w:p>
        </w:tc>
        <w:tc>
          <w:tcPr>
            <w:tcW w:w="1064"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3</w:t>
            </w:r>
          </w:p>
        </w:tc>
        <w:tc>
          <w:tcPr>
            <w:tcW w:w="939"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939"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704"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Z</w:t>
            </w:r>
          </w:p>
        </w:tc>
        <w:tc>
          <w:tcPr>
            <w:tcW w:w="1096"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r>
      <w:tr w:rsidR="00FB1DF6" w:rsidRPr="00FB1DF6" w:rsidTr="00FB1DF6">
        <w:trPr>
          <w:trHeight w:val="188"/>
          <w:tblCellSpacing w:w="0" w:type="dxa"/>
        </w:trPr>
        <w:tc>
          <w:tcPr>
            <w:tcW w:w="1565" w:type="dxa"/>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HDK 599</w:t>
            </w:r>
          </w:p>
        </w:tc>
        <w:tc>
          <w:tcPr>
            <w:tcW w:w="2817" w:type="dxa"/>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Yüksek Lisans Tezi</w:t>
            </w:r>
          </w:p>
        </w:tc>
        <w:tc>
          <w:tcPr>
            <w:tcW w:w="1064" w:type="dxa"/>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c>
          <w:tcPr>
            <w:tcW w:w="939" w:type="dxa"/>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939" w:type="dxa"/>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704" w:type="dxa"/>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Z</w:t>
            </w:r>
          </w:p>
        </w:tc>
        <w:tc>
          <w:tcPr>
            <w:tcW w:w="1096" w:type="dxa"/>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26</w:t>
            </w:r>
          </w:p>
        </w:tc>
      </w:tr>
      <w:tr w:rsidR="00FB1DF6" w:rsidRPr="00FB1DF6" w:rsidTr="00FB1DF6">
        <w:trPr>
          <w:trHeight w:val="188"/>
          <w:tblCellSpacing w:w="0" w:type="dxa"/>
        </w:trPr>
        <w:tc>
          <w:tcPr>
            <w:tcW w:w="9125" w:type="dxa"/>
            <w:gridSpan w:val="7"/>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u w:val="single"/>
              </w:rPr>
              <w:t>IV. Yarıyıl</w:t>
            </w:r>
          </w:p>
        </w:tc>
      </w:tr>
      <w:tr w:rsidR="00FB1DF6" w:rsidRPr="00FB1DF6" w:rsidTr="00FB1DF6">
        <w:trPr>
          <w:trHeight w:val="188"/>
          <w:tblCellSpacing w:w="0" w:type="dxa"/>
        </w:trPr>
        <w:tc>
          <w:tcPr>
            <w:tcW w:w="1565" w:type="dxa"/>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lastRenderedPageBreak/>
              <w:t>HDK 800-850</w:t>
            </w:r>
          </w:p>
        </w:tc>
        <w:tc>
          <w:tcPr>
            <w:tcW w:w="2817" w:type="dxa"/>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Uzmanlık Alan Dersi</w:t>
            </w:r>
          </w:p>
        </w:tc>
        <w:tc>
          <w:tcPr>
            <w:tcW w:w="1064" w:type="dxa"/>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3</w:t>
            </w:r>
          </w:p>
        </w:tc>
        <w:tc>
          <w:tcPr>
            <w:tcW w:w="939" w:type="dxa"/>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939" w:type="dxa"/>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704" w:type="dxa"/>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Z</w:t>
            </w:r>
          </w:p>
        </w:tc>
        <w:tc>
          <w:tcPr>
            <w:tcW w:w="1096" w:type="dxa"/>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r>
      <w:tr w:rsidR="00FB1DF6" w:rsidRPr="00FB1DF6" w:rsidTr="00FB1DF6">
        <w:trPr>
          <w:trHeight w:val="188"/>
          <w:tblCellSpacing w:w="0" w:type="dxa"/>
        </w:trPr>
        <w:tc>
          <w:tcPr>
            <w:tcW w:w="1565" w:type="dxa"/>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HDK 599</w:t>
            </w:r>
          </w:p>
        </w:tc>
        <w:tc>
          <w:tcPr>
            <w:tcW w:w="2817" w:type="dxa"/>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Yüksek Lisans Tezi</w:t>
            </w:r>
          </w:p>
        </w:tc>
        <w:tc>
          <w:tcPr>
            <w:tcW w:w="1064" w:type="dxa"/>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939" w:type="dxa"/>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939" w:type="dxa"/>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704" w:type="dxa"/>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Z</w:t>
            </w:r>
          </w:p>
        </w:tc>
        <w:tc>
          <w:tcPr>
            <w:tcW w:w="1096" w:type="dxa"/>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26</w:t>
            </w:r>
          </w:p>
        </w:tc>
      </w:tr>
      <w:tr w:rsidR="00FB1DF6" w:rsidRPr="00FB1DF6" w:rsidTr="00FB1DF6">
        <w:trPr>
          <w:trHeight w:val="188"/>
          <w:tblCellSpacing w:w="0" w:type="dxa"/>
        </w:trPr>
        <w:tc>
          <w:tcPr>
            <w:tcW w:w="8030" w:type="dxa"/>
            <w:gridSpan w:val="6"/>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GENEL TOPLAM</w:t>
            </w:r>
          </w:p>
        </w:tc>
        <w:tc>
          <w:tcPr>
            <w:tcW w:w="1096" w:type="dxa"/>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120</w:t>
            </w:r>
          </w:p>
        </w:tc>
      </w:tr>
      <w:tr w:rsidR="00FB1DF6" w:rsidRPr="00FB1DF6" w:rsidTr="00FB1DF6">
        <w:trPr>
          <w:trHeight w:val="16"/>
          <w:tblCellSpacing w:w="0" w:type="dxa"/>
        </w:trPr>
        <w:tc>
          <w:tcPr>
            <w:tcW w:w="9125" w:type="dxa"/>
            <w:gridSpan w:val="7"/>
            <w:vAlign w:val="center"/>
            <w:hideMark/>
          </w:tcPr>
          <w:p w:rsidR="00FB1DF6" w:rsidRPr="00FB1DF6" w:rsidRDefault="00FB1DF6" w:rsidP="00FB1DF6">
            <w:pPr>
              <w:spacing w:before="240" w:after="240" w:line="16"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Z/S: Zorunlu/Seçmeli</w:t>
            </w:r>
          </w:p>
        </w:tc>
      </w:tr>
    </w:tbl>
    <w:p w:rsidR="00FB1DF6" w:rsidRPr="00FB1DF6" w:rsidRDefault="00FB1DF6" w:rsidP="00FB1DF6">
      <w:pPr>
        <w:shd w:val="clear" w:color="auto" w:fill="FFFFFF"/>
        <w:spacing w:before="240" w:after="240" w:line="240" w:lineRule="auto"/>
        <w:jc w:val="center"/>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HDK 501 KADIN SAĞLIĞI HEMŞİRELİĞİ- I     (4-0)4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xml:space="preserve">Kadın hayatının evreleri, </w:t>
      </w:r>
      <w:proofErr w:type="spellStart"/>
      <w:r w:rsidRPr="00FB1DF6">
        <w:rPr>
          <w:rFonts w:ascii="Arial" w:eastAsia="Times New Roman" w:hAnsi="Arial" w:cs="Arial"/>
          <w:color w:val="333333"/>
          <w:sz w:val="19"/>
          <w:szCs w:val="19"/>
        </w:rPr>
        <w:t>adölesan</w:t>
      </w:r>
      <w:proofErr w:type="spellEnd"/>
      <w:r w:rsidRPr="00FB1DF6">
        <w:rPr>
          <w:rFonts w:ascii="Arial" w:eastAsia="Times New Roman" w:hAnsi="Arial" w:cs="Arial"/>
          <w:color w:val="333333"/>
          <w:sz w:val="19"/>
          <w:szCs w:val="19"/>
        </w:rPr>
        <w:t xml:space="preserve"> dönemin özellikleri, üreme sağlığı sorunları ve hemşirelik bakımı; cinsel yolla bulaşan hastalıklar, koruma, tedavi ve bakımı; erişkin dönemdeki kadının özellikleri, üreme sağlığı sorunları ve hemşirelik bakımı; kadınlarda sık görülen </w:t>
      </w:r>
      <w:proofErr w:type="gramStart"/>
      <w:r w:rsidRPr="00FB1DF6">
        <w:rPr>
          <w:rFonts w:ascii="Arial" w:eastAsia="Times New Roman" w:hAnsi="Arial" w:cs="Arial"/>
          <w:color w:val="333333"/>
          <w:sz w:val="19"/>
          <w:szCs w:val="19"/>
        </w:rPr>
        <w:t>enfeksiyonlar</w:t>
      </w:r>
      <w:proofErr w:type="gramEnd"/>
      <w:r w:rsidRPr="00FB1DF6">
        <w:rPr>
          <w:rFonts w:ascii="Arial" w:eastAsia="Times New Roman" w:hAnsi="Arial" w:cs="Arial"/>
          <w:color w:val="333333"/>
          <w:sz w:val="19"/>
          <w:szCs w:val="19"/>
        </w:rPr>
        <w:t xml:space="preserve">, düşükler ve kadın sağlığı; menopoz dönemindeki kadınların özellikleri, üreme sağlığı sorunları ve hemşirelik bakımı; </w:t>
      </w:r>
      <w:proofErr w:type="spellStart"/>
      <w:r w:rsidRPr="00FB1DF6">
        <w:rPr>
          <w:rFonts w:ascii="Arial" w:eastAsia="Times New Roman" w:hAnsi="Arial" w:cs="Arial"/>
          <w:color w:val="333333"/>
          <w:sz w:val="19"/>
          <w:szCs w:val="19"/>
        </w:rPr>
        <w:t>menapoz</w:t>
      </w:r>
      <w:proofErr w:type="spellEnd"/>
      <w:r w:rsidRPr="00FB1DF6">
        <w:rPr>
          <w:rFonts w:ascii="Arial" w:eastAsia="Times New Roman" w:hAnsi="Arial" w:cs="Arial"/>
          <w:color w:val="333333"/>
          <w:sz w:val="19"/>
          <w:szCs w:val="19"/>
        </w:rPr>
        <w:t xml:space="preserve">, osteoporoz ve </w:t>
      </w:r>
      <w:proofErr w:type="spellStart"/>
      <w:r w:rsidRPr="00FB1DF6">
        <w:rPr>
          <w:rFonts w:ascii="Arial" w:eastAsia="Times New Roman" w:hAnsi="Arial" w:cs="Arial"/>
          <w:color w:val="333333"/>
          <w:sz w:val="19"/>
          <w:szCs w:val="19"/>
        </w:rPr>
        <w:t>kardiovasküler</w:t>
      </w:r>
      <w:proofErr w:type="spellEnd"/>
      <w:r w:rsidRPr="00FB1DF6">
        <w:rPr>
          <w:rFonts w:ascii="Arial" w:eastAsia="Times New Roman" w:hAnsi="Arial" w:cs="Arial"/>
          <w:color w:val="333333"/>
          <w:sz w:val="19"/>
          <w:szCs w:val="19"/>
        </w:rPr>
        <w:t xml:space="preserve"> hastalık; kadına özgü kanserler; yaşlılık dönemindeki kadınların özellikleri, sağlık sorunları ve hemşirelik bakımı.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HDK 503 PERİNATAL DÖNEMDE KADIN SAĞLIĞINA YÖNELİK UYGULAMALAR- I (3-0) 3</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xml:space="preserve">Üreme sağlığı, güvenli annelik, Dünyada ve Türkiye’de anne ölümleri, üreme sisteminin anatomi ve fizyolojisi, gebelikte fiziksel ve psikolojik değişiklikler, doğum öncesi bakım, gebeliğe </w:t>
      </w:r>
      <w:proofErr w:type="spellStart"/>
      <w:r w:rsidRPr="00FB1DF6">
        <w:rPr>
          <w:rFonts w:ascii="Arial" w:eastAsia="Times New Roman" w:hAnsi="Arial" w:cs="Arial"/>
          <w:color w:val="333333"/>
          <w:sz w:val="19"/>
          <w:szCs w:val="19"/>
        </w:rPr>
        <w:t>psikososyal</w:t>
      </w:r>
      <w:proofErr w:type="spellEnd"/>
      <w:r w:rsidRPr="00FB1DF6">
        <w:rPr>
          <w:rFonts w:ascii="Arial" w:eastAsia="Times New Roman" w:hAnsi="Arial" w:cs="Arial"/>
          <w:color w:val="333333"/>
          <w:sz w:val="19"/>
          <w:szCs w:val="19"/>
        </w:rPr>
        <w:t xml:space="preserve"> adaptasyon, </w:t>
      </w:r>
      <w:proofErr w:type="spellStart"/>
      <w:r w:rsidRPr="00FB1DF6">
        <w:rPr>
          <w:rFonts w:ascii="Arial" w:eastAsia="Times New Roman" w:hAnsi="Arial" w:cs="Arial"/>
          <w:color w:val="333333"/>
          <w:sz w:val="19"/>
          <w:szCs w:val="19"/>
        </w:rPr>
        <w:t>prenatal</w:t>
      </w:r>
      <w:proofErr w:type="spellEnd"/>
      <w:r w:rsidRPr="00FB1DF6">
        <w:rPr>
          <w:rFonts w:ascii="Arial" w:eastAsia="Times New Roman" w:hAnsi="Arial" w:cs="Arial"/>
          <w:color w:val="333333"/>
          <w:sz w:val="19"/>
          <w:szCs w:val="19"/>
        </w:rPr>
        <w:t xml:space="preserve"> dönemi etkileyen sağlık sorunları, </w:t>
      </w:r>
      <w:proofErr w:type="spellStart"/>
      <w:r w:rsidRPr="00FB1DF6">
        <w:rPr>
          <w:rFonts w:ascii="Arial" w:eastAsia="Times New Roman" w:hAnsi="Arial" w:cs="Arial"/>
          <w:color w:val="333333"/>
          <w:sz w:val="19"/>
          <w:szCs w:val="19"/>
        </w:rPr>
        <w:t>prenatal</w:t>
      </w:r>
      <w:proofErr w:type="spellEnd"/>
      <w:r w:rsidRPr="00FB1DF6">
        <w:rPr>
          <w:rFonts w:ascii="Arial" w:eastAsia="Times New Roman" w:hAnsi="Arial" w:cs="Arial"/>
          <w:color w:val="333333"/>
          <w:sz w:val="19"/>
          <w:szCs w:val="19"/>
        </w:rPr>
        <w:t xml:space="preserve"> </w:t>
      </w:r>
      <w:proofErr w:type="gramStart"/>
      <w:r w:rsidRPr="00FB1DF6">
        <w:rPr>
          <w:rFonts w:ascii="Arial" w:eastAsia="Times New Roman" w:hAnsi="Arial" w:cs="Arial"/>
          <w:color w:val="333333"/>
          <w:sz w:val="19"/>
          <w:szCs w:val="19"/>
        </w:rPr>
        <w:t>komplikasyonlar</w:t>
      </w:r>
      <w:proofErr w:type="gramEnd"/>
      <w:r w:rsidRPr="00FB1DF6">
        <w:rPr>
          <w:rFonts w:ascii="Arial" w:eastAsia="Times New Roman" w:hAnsi="Arial" w:cs="Arial"/>
          <w:color w:val="333333"/>
          <w:sz w:val="19"/>
          <w:szCs w:val="19"/>
        </w:rPr>
        <w:t>.</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HDK 505 SAĞLIK POLİTİKALARI VE KADIN SAĞLIĞI (2-0)2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Bu derste Türkiye ve bazı ülkelerin kadın sağlığı politikaları karşılaştırmalı olarak işlenerek sağlık politikalarını oluşturan ve etkileyen faktörler üzerinde durulmaktadır. Ayrıca bu ders kapsamında kadın sağlığı politikaları için planlama süreci, uygulama ve değerlendirme aşamaları ele alınacaktır.</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HDK 507 KADIN SAĞLIĞI VE ETİK (2-0)2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Kadın hakları, kadının doğurma hakkı, Kürtaj etkili doğum kontrolü araştırmaları ve etik, Yardımcı üreme tekniklerinin ahlaki boyutu, Sperm bankaları ve etik, Taşıyıcı annelik ve etik, Cinsiyet temelli şiddet uygulamaları ve etik, Kızlık zarı incelemesi ve etik, Yasalarda güncel durum.</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HDK 502 KADIN SAĞLIĞI HEMŞİRELİĞİ- II (4-0)4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lastRenderedPageBreak/>
        <w:t xml:space="preserve">Kadın sağlığını etkileyen </w:t>
      </w:r>
      <w:proofErr w:type="spellStart"/>
      <w:r w:rsidRPr="00FB1DF6">
        <w:rPr>
          <w:rFonts w:ascii="Arial" w:eastAsia="Times New Roman" w:hAnsi="Arial" w:cs="Arial"/>
          <w:color w:val="333333"/>
          <w:sz w:val="19"/>
          <w:szCs w:val="19"/>
        </w:rPr>
        <w:t>psikososyal</w:t>
      </w:r>
      <w:proofErr w:type="spellEnd"/>
      <w:r w:rsidRPr="00FB1DF6">
        <w:rPr>
          <w:rFonts w:ascii="Arial" w:eastAsia="Times New Roman" w:hAnsi="Arial" w:cs="Arial"/>
          <w:color w:val="333333"/>
          <w:sz w:val="19"/>
          <w:szCs w:val="19"/>
        </w:rPr>
        <w:t xml:space="preserve"> ve politik yapılar( Statü, toplumsal cinsiyet, sağlık, politika) ;Kadın sağlığını geliştirme( Tarama programları, olumsuz sağlık alışkanlıkları, sağlıklı yaşam tarzı); Cinsel sağlık ve cinsel eğitim; Kadın sağlığında duyarlılık gerektiren konular( Düşük, </w:t>
      </w:r>
      <w:proofErr w:type="spellStart"/>
      <w:r w:rsidRPr="00FB1DF6">
        <w:rPr>
          <w:rFonts w:ascii="Arial" w:eastAsia="Times New Roman" w:hAnsi="Arial" w:cs="Arial"/>
          <w:color w:val="333333"/>
          <w:sz w:val="19"/>
          <w:szCs w:val="19"/>
        </w:rPr>
        <w:t>genital</w:t>
      </w:r>
      <w:proofErr w:type="spellEnd"/>
      <w:r w:rsidRPr="00FB1DF6">
        <w:rPr>
          <w:rFonts w:ascii="Arial" w:eastAsia="Times New Roman" w:hAnsi="Arial" w:cs="Arial"/>
          <w:color w:val="333333"/>
          <w:sz w:val="19"/>
          <w:szCs w:val="19"/>
        </w:rPr>
        <w:t xml:space="preserve"> </w:t>
      </w:r>
      <w:proofErr w:type="spellStart"/>
      <w:proofErr w:type="gramStart"/>
      <w:r w:rsidRPr="00FB1DF6">
        <w:rPr>
          <w:rFonts w:ascii="Arial" w:eastAsia="Times New Roman" w:hAnsi="Arial" w:cs="Arial"/>
          <w:color w:val="333333"/>
          <w:sz w:val="19"/>
          <w:szCs w:val="19"/>
        </w:rPr>
        <w:t>mutilasyon</w:t>
      </w:r>
      <w:proofErr w:type="spellEnd"/>
      <w:r w:rsidRPr="00FB1DF6">
        <w:rPr>
          <w:rFonts w:ascii="Arial" w:eastAsia="Times New Roman" w:hAnsi="Arial" w:cs="Arial"/>
          <w:color w:val="333333"/>
          <w:sz w:val="19"/>
          <w:szCs w:val="19"/>
        </w:rPr>
        <w:t>,cinsel</w:t>
      </w:r>
      <w:proofErr w:type="gramEnd"/>
      <w:r w:rsidRPr="00FB1DF6">
        <w:rPr>
          <w:rFonts w:ascii="Arial" w:eastAsia="Times New Roman" w:hAnsi="Arial" w:cs="Arial"/>
          <w:color w:val="333333"/>
          <w:sz w:val="19"/>
          <w:szCs w:val="19"/>
        </w:rPr>
        <w:t xml:space="preserve"> taciz, lezbiyen, tecavüz, töre cinayetleri vb); ülkemizde kadın sağlığı, kadınla ilgili yapılan uluslar arası toplantılar ve ülkemize yansımaları; kadının insan ve sağlık hakkı; şiddet ve kadın, küreselleşme ve kadın; din, kadın ve sağlık.</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r w:rsidRPr="00FB1DF6">
        <w:rPr>
          <w:rFonts w:ascii="Arial" w:eastAsia="Times New Roman" w:hAnsi="Arial" w:cs="Arial"/>
          <w:b/>
          <w:bCs/>
          <w:color w:val="333333"/>
          <w:sz w:val="19"/>
        </w:rPr>
        <w:t>HDK 504 PERİNATAL DÖNEMDE KADIN SAĞLIĞINA YÖNELİK UYGULAMALAR- II (2-0)2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roofErr w:type="spellStart"/>
      <w:r w:rsidRPr="00FB1DF6">
        <w:rPr>
          <w:rFonts w:ascii="Arial" w:eastAsia="Times New Roman" w:hAnsi="Arial" w:cs="Arial"/>
          <w:color w:val="333333"/>
          <w:sz w:val="19"/>
          <w:szCs w:val="19"/>
        </w:rPr>
        <w:t>Prenatal</w:t>
      </w:r>
      <w:proofErr w:type="spellEnd"/>
      <w:r w:rsidRPr="00FB1DF6">
        <w:rPr>
          <w:rFonts w:ascii="Arial" w:eastAsia="Times New Roman" w:hAnsi="Arial" w:cs="Arial"/>
          <w:color w:val="333333"/>
          <w:sz w:val="19"/>
          <w:szCs w:val="19"/>
        </w:rPr>
        <w:t xml:space="preserve"> Dönemi </w:t>
      </w:r>
      <w:proofErr w:type="spellStart"/>
      <w:r w:rsidRPr="00FB1DF6">
        <w:rPr>
          <w:rFonts w:ascii="Arial" w:eastAsia="Times New Roman" w:hAnsi="Arial" w:cs="Arial"/>
          <w:color w:val="333333"/>
          <w:sz w:val="19"/>
          <w:szCs w:val="19"/>
        </w:rPr>
        <w:t>Etkiliyen</w:t>
      </w:r>
      <w:proofErr w:type="spellEnd"/>
      <w:r w:rsidRPr="00FB1DF6">
        <w:rPr>
          <w:rFonts w:ascii="Arial" w:eastAsia="Times New Roman" w:hAnsi="Arial" w:cs="Arial"/>
          <w:color w:val="333333"/>
          <w:sz w:val="19"/>
          <w:szCs w:val="19"/>
        </w:rPr>
        <w:t xml:space="preserve"> Sağlık Sorunları, </w:t>
      </w:r>
      <w:proofErr w:type="spellStart"/>
      <w:r w:rsidRPr="00FB1DF6">
        <w:rPr>
          <w:rFonts w:ascii="Arial" w:eastAsia="Times New Roman" w:hAnsi="Arial" w:cs="Arial"/>
          <w:color w:val="333333"/>
          <w:sz w:val="19"/>
          <w:szCs w:val="19"/>
        </w:rPr>
        <w:t>Prenatal</w:t>
      </w:r>
      <w:proofErr w:type="spellEnd"/>
      <w:r w:rsidRPr="00FB1DF6">
        <w:rPr>
          <w:rFonts w:ascii="Arial" w:eastAsia="Times New Roman" w:hAnsi="Arial" w:cs="Arial"/>
          <w:color w:val="333333"/>
          <w:sz w:val="19"/>
          <w:szCs w:val="19"/>
        </w:rPr>
        <w:t xml:space="preserve"> Komplikasyonlar, </w:t>
      </w:r>
      <w:proofErr w:type="spellStart"/>
      <w:r w:rsidRPr="00FB1DF6">
        <w:rPr>
          <w:rFonts w:ascii="Arial" w:eastAsia="Times New Roman" w:hAnsi="Arial" w:cs="Arial"/>
          <w:color w:val="333333"/>
          <w:sz w:val="19"/>
          <w:szCs w:val="19"/>
        </w:rPr>
        <w:t>Prenatal</w:t>
      </w:r>
      <w:proofErr w:type="spellEnd"/>
      <w:r w:rsidRPr="00FB1DF6">
        <w:rPr>
          <w:rFonts w:ascii="Arial" w:eastAsia="Times New Roman" w:hAnsi="Arial" w:cs="Arial"/>
          <w:color w:val="333333"/>
          <w:sz w:val="19"/>
          <w:szCs w:val="19"/>
        </w:rPr>
        <w:t xml:space="preserve"> Dönemde </w:t>
      </w:r>
      <w:proofErr w:type="spellStart"/>
      <w:r w:rsidRPr="00FB1DF6">
        <w:rPr>
          <w:rFonts w:ascii="Arial" w:eastAsia="Times New Roman" w:hAnsi="Arial" w:cs="Arial"/>
          <w:color w:val="333333"/>
          <w:sz w:val="19"/>
          <w:szCs w:val="19"/>
        </w:rPr>
        <w:t>Teratojenler</w:t>
      </w:r>
      <w:proofErr w:type="spellEnd"/>
      <w:r w:rsidRPr="00FB1DF6">
        <w:rPr>
          <w:rFonts w:ascii="Arial" w:eastAsia="Times New Roman" w:hAnsi="Arial" w:cs="Arial"/>
          <w:color w:val="333333"/>
          <w:sz w:val="19"/>
          <w:szCs w:val="19"/>
        </w:rPr>
        <w:t xml:space="preserve"> ve sosyal sorunlar, </w:t>
      </w:r>
      <w:proofErr w:type="spellStart"/>
      <w:r w:rsidRPr="00FB1DF6">
        <w:rPr>
          <w:rFonts w:ascii="Arial" w:eastAsia="Times New Roman" w:hAnsi="Arial" w:cs="Arial"/>
          <w:color w:val="333333"/>
          <w:sz w:val="19"/>
          <w:szCs w:val="19"/>
        </w:rPr>
        <w:t>Intranatal</w:t>
      </w:r>
      <w:proofErr w:type="spellEnd"/>
      <w:r w:rsidRPr="00FB1DF6">
        <w:rPr>
          <w:rFonts w:ascii="Arial" w:eastAsia="Times New Roman" w:hAnsi="Arial" w:cs="Arial"/>
          <w:color w:val="333333"/>
          <w:sz w:val="19"/>
          <w:szCs w:val="19"/>
        </w:rPr>
        <w:t xml:space="preserve"> Dönem, </w:t>
      </w:r>
      <w:proofErr w:type="spellStart"/>
      <w:r w:rsidRPr="00FB1DF6">
        <w:rPr>
          <w:rFonts w:ascii="Arial" w:eastAsia="Times New Roman" w:hAnsi="Arial" w:cs="Arial"/>
          <w:color w:val="333333"/>
          <w:sz w:val="19"/>
          <w:szCs w:val="19"/>
        </w:rPr>
        <w:t>Intranatal</w:t>
      </w:r>
      <w:proofErr w:type="spellEnd"/>
      <w:r w:rsidRPr="00FB1DF6">
        <w:rPr>
          <w:rFonts w:ascii="Arial" w:eastAsia="Times New Roman" w:hAnsi="Arial" w:cs="Arial"/>
          <w:color w:val="333333"/>
          <w:sz w:val="19"/>
          <w:szCs w:val="19"/>
        </w:rPr>
        <w:t xml:space="preserve"> Değerlendirme, </w:t>
      </w:r>
      <w:proofErr w:type="spellStart"/>
      <w:r w:rsidRPr="00FB1DF6">
        <w:rPr>
          <w:rFonts w:ascii="Arial" w:eastAsia="Times New Roman" w:hAnsi="Arial" w:cs="Arial"/>
          <w:color w:val="333333"/>
          <w:sz w:val="19"/>
          <w:szCs w:val="19"/>
        </w:rPr>
        <w:t>Intranatal</w:t>
      </w:r>
      <w:proofErr w:type="spellEnd"/>
      <w:r w:rsidRPr="00FB1DF6">
        <w:rPr>
          <w:rFonts w:ascii="Arial" w:eastAsia="Times New Roman" w:hAnsi="Arial" w:cs="Arial"/>
          <w:color w:val="333333"/>
          <w:sz w:val="19"/>
          <w:szCs w:val="19"/>
        </w:rPr>
        <w:t xml:space="preserve"> Komplikasyonlar, </w:t>
      </w:r>
      <w:proofErr w:type="spellStart"/>
      <w:r w:rsidRPr="00FB1DF6">
        <w:rPr>
          <w:rFonts w:ascii="Arial" w:eastAsia="Times New Roman" w:hAnsi="Arial" w:cs="Arial"/>
          <w:color w:val="333333"/>
          <w:sz w:val="19"/>
          <w:szCs w:val="19"/>
        </w:rPr>
        <w:t>Obstetrik</w:t>
      </w:r>
      <w:proofErr w:type="spellEnd"/>
      <w:r w:rsidRPr="00FB1DF6">
        <w:rPr>
          <w:rFonts w:ascii="Arial" w:eastAsia="Times New Roman" w:hAnsi="Arial" w:cs="Arial"/>
          <w:color w:val="333333"/>
          <w:sz w:val="19"/>
          <w:szCs w:val="19"/>
        </w:rPr>
        <w:t xml:space="preserve"> İşlemler, </w:t>
      </w:r>
      <w:proofErr w:type="spellStart"/>
      <w:r w:rsidRPr="00FB1DF6">
        <w:rPr>
          <w:rFonts w:ascii="Arial" w:eastAsia="Times New Roman" w:hAnsi="Arial" w:cs="Arial"/>
          <w:color w:val="333333"/>
          <w:sz w:val="19"/>
          <w:szCs w:val="19"/>
        </w:rPr>
        <w:t>Postnatal</w:t>
      </w:r>
      <w:proofErr w:type="spellEnd"/>
      <w:r w:rsidRPr="00FB1DF6">
        <w:rPr>
          <w:rFonts w:ascii="Arial" w:eastAsia="Times New Roman" w:hAnsi="Arial" w:cs="Arial"/>
          <w:color w:val="333333"/>
          <w:sz w:val="19"/>
          <w:szCs w:val="19"/>
        </w:rPr>
        <w:t xml:space="preserve"> Dönem, </w:t>
      </w:r>
      <w:proofErr w:type="spellStart"/>
      <w:r w:rsidRPr="00FB1DF6">
        <w:rPr>
          <w:rFonts w:ascii="Arial" w:eastAsia="Times New Roman" w:hAnsi="Arial" w:cs="Arial"/>
          <w:color w:val="333333"/>
          <w:sz w:val="19"/>
          <w:szCs w:val="19"/>
        </w:rPr>
        <w:t>Postnatal</w:t>
      </w:r>
      <w:proofErr w:type="spellEnd"/>
      <w:r w:rsidRPr="00FB1DF6">
        <w:rPr>
          <w:rFonts w:ascii="Arial" w:eastAsia="Times New Roman" w:hAnsi="Arial" w:cs="Arial"/>
          <w:color w:val="333333"/>
          <w:sz w:val="19"/>
          <w:szCs w:val="19"/>
        </w:rPr>
        <w:t xml:space="preserve"> Komplikasyonlar, </w:t>
      </w:r>
      <w:proofErr w:type="spellStart"/>
      <w:r w:rsidRPr="00FB1DF6">
        <w:rPr>
          <w:rFonts w:ascii="Arial" w:eastAsia="Times New Roman" w:hAnsi="Arial" w:cs="Arial"/>
          <w:color w:val="333333"/>
          <w:sz w:val="19"/>
          <w:szCs w:val="19"/>
        </w:rPr>
        <w:t>Laktasyon</w:t>
      </w:r>
      <w:proofErr w:type="spellEnd"/>
      <w:r w:rsidRPr="00FB1DF6">
        <w:rPr>
          <w:rFonts w:ascii="Arial" w:eastAsia="Times New Roman" w:hAnsi="Arial" w:cs="Arial"/>
          <w:color w:val="333333"/>
          <w:sz w:val="19"/>
          <w:szCs w:val="19"/>
        </w:rPr>
        <w:t xml:space="preserve"> Dönemi, Doğurganlığın Düzenlenmesi, Gebeliği Önleyici Yöntemler, </w:t>
      </w:r>
      <w:proofErr w:type="spellStart"/>
      <w:r w:rsidRPr="00FB1DF6">
        <w:rPr>
          <w:rFonts w:ascii="Arial" w:eastAsia="Times New Roman" w:hAnsi="Arial" w:cs="Arial"/>
          <w:color w:val="333333"/>
          <w:sz w:val="19"/>
          <w:szCs w:val="19"/>
        </w:rPr>
        <w:t>İnfertilite</w:t>
      </w:r>
      <w:proofErr w:type="spellEnd"/>
      <w:r w:rsidRPr="00FB1DF6">
        <w:rPr>
          <w:rFonts w:ascii="Arial" w:eastAsia="Times New Roman" w:hAnsi="Arial" w:cs="Arial"/>
          <w:color w:val="333333"/>
          <w:sz w:val="19"/>
          <w:szCs w:val="19"/>
        </w:rPr>
        <w:t>.</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HDK 700-750 SEMİNER (ÜREME SAĞLIĞIINDA YAŞAM BOYU YAKLAŞIM)(2-0)0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Kadın ve erkek hayatının evreleri, .</w:t>
      </w:r>
      <w:proofErr w:type="spellStart"/>
      <w:r w:rsidRPr="00FB1DF6">
        <w:rPr>
          <w:rFonts w:ascii="Arial" w:eastAsia="Times New Roman" w:hAnsi="Arial" w:cs="Arial"/>
          <w:color w:val="333333"/>
          <w:sz w:val="19"/>
          <w:szCs w:val="19"/>
        </w:rPr>
        <w:t>adölesan</w:t>
      </w:r>
      <w:proofErr w:type="spellEnd"/>
      <w:r w:rsidRPr="00FB1DF6">
        <w:rPr>
          <w:rFonts w:ascii="Arial" w:eastAsia="Times New Roman" w:hAnsi="Arial" w:cs="Arial"/>
          <w:color w:val="333333"/>
          <w:sz w:val="19"/>
          <w:szCs w:val="19"/>
        </w:rPr>
        <w:t xml:space="preserve"> dönemin özellikleri, üreme sağlığı sorunları ve hemşirelik bakımı; cinsel yolla bulaşan hastalıklar, koruma, tedavi ve bakımı; erişkin dönemdeki kadın ve erkeklerin özellikleri, üreme sağlığı sorunları ve hemşirelik bakımı; kadınlarda ve erkeklerde sık görülen enfeksiyonlar, düşükler ve kadın sağlığı; menopoz dönemindeki kadınların özellikleri, andropoz dönemdeki erkeklerin özellikleri, üreme sağlığı sorunları ve hemşirelik bakımı; </w:t>
      </w:r>
      <w:proofErr w:type="spellStart"/>
      <w:r w:rsidRPr="00FB1DF6">
        <w:rPr>
          <w:rFonts w:ascii="Arial" w:eastAsia="Times New Roman" w:hAnsi="Arial" w:cs="Arial"/>
          <w:color w:val="333333"/>
          <w:sz w:val="19"/>
          <w:szCs w:val="19"/>
        </w:rPr>
        <w:t>menapoz</w:t>
      </w:r>
      <w:proofErr w:type="spellEnd"/>
      <w:r w:rsidRPr="00FB1DF6">
        <w:rPr>
          <w:rFonts w:ascii="Arial" w:eastAsia="Times New Roman" w:hAnsi="Arial" w:cs="Arial"/>
          <w:color w:val="333333"/>
          <w:sz w:val="19"/>
          <w:szCs w:val="19"/>
        </w:rPr>
        <w:t xml:space="preserve">, osteoporoz ve </w:t>
      </w:r>
      <w:proofErr w:type="spellStart"/>
      <w:r w:rsidRPr="00FB1DF6">
        <w:rPr>
          <w:rFonts w:ascii="Arial" w:eastAsia="Times New Roman" w:hAnsi="Arial" w:cs="Arial"/>
          <w:color w:val="333333"/>
          <w:sz w:val="19"/>
          <w:szCs w:val="19"/>
        </w:rPr>
        <w:t>kardiovasküler</w:t>
      </w:r>
      <w:proofErr w:type="spellEnd"/>
      <w:r w:rsidRPr="00FB1DF6">
        <w:rPr>
          <w:rFonts w:ascii="Arial" w:eastAsia="Times New Roman" w:hAnsi="Arial" w:cs="Arial"/>
          <w:color w:val="333333"/>
          <w:sz w:val="19"/>
          <w:szCs w:val="19"/>
        </w:rPr>
        <w:t xml:space="preserve"> hastalık; kadına özgü kanserler; yaşlılık döneminde üreme sağlığı sorunları ve hemşirelik </w:t>
      </w:r>
      <w:proofErr w:type="gramStart"/>
      <w:r w:rsidRPr="00FB1DF6">
        <w:rPr>
          <w:rFonts w:ascii="Arial" w:eastAsia="Times New Roman" w:hAnsi="Arial" w:cs="Arial"/>
          <w:color w:val="333333"/>
          <w:sz w:val="19"/>
          <w:szCs w:val="19"/>
        </w:rPr>
        <w:t>bakımı ,Kadın</w:t>
      </w:r>
      <w:proofErr w:type="gramEnd"/>
      <w:r w:rsidRPr="00FB1DF6">
        <w:rPr>
          <w:rFonts w:ascii="Arial" w:eastAsia="Times New Roman" w:hAnsi="Arial" w:cs="Arial"/>
          <w:color w:val="333333"/>
          <w:sz w:val="19"/>
          <w:szCs w:val="19"/>
        </w:rPr>
        <w:t xml:space="preserve"> sağlığına yaşam boyu yaklaşım</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Erkeklerde üreme sağlığına yaşam boyu yaklaşım, Üreme sağlığı konularında vaka sunumları.</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HDK 506 DOĞUM VE KADIN SAĞLIĞI HEMŞİRELİĞİ ÖĞRETİMİ UYGULAMASI (1-4)3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proofErr w:type="gramStart"/>
      <w:r w:rsidRPr="00FB1DF6">
        <w:rPr>
          <w:rFonts w:ascii="Arial" w:eastAsia="Times New Roman" w:hAnsi="Arial" w:cs="Arial"/>
          <w:color w:val="333333"/>
          <w:sz w:val="19"/>
          <w:szCs w:val="19"/>
        </w:rPr>
        <w:t xml:space="preserve">Tanışma, dersin amaç ve hedeflerinin tanımlama, Uygulama alanlarında öğretim elemanının temel özellikleri, Uygulama alanlarına ilişkin öğretimde öğrenmeyi kolaylaştıracak uygun öğrenme ortamının oluşturulması, Uygulama alanlarına yönelik öğretimde öğrenciden beklenen davranış değişiklikleri, Uygulama alanlarına ilişkin öğretimde </w:t>
      </w:r>
      <w:proofErr w:type="spellStart"/>
      <w:r w:rsidRPr="00FB1DF6">
        <w:rPr>
          <w:rFonts w:ascii="Arial" w:eastAsia="Times New Roman" w:hAnsi="Arial" w:cs="Arial"/>
          <w:color w:val="333333"/>
          <w:sz w:val="19"/>
          <w:szCs w:val="19"/>
        </w:rPr>
        <w:t>interaktif</w:t>
      </w:r>
      <w:proofErr w:type="spellEnd"/>
      <w:r w:rsidRPr="00FB1DF6">
        <w:rPr>
          <w:rFonts w:ascii="Arial" w:eastAsia="Times New Roman" w:hAnsi="Arial" w:cs="Arial"/>
          <w:color w:val="333333"/>
          <w:sz w:val="19"/>
          <w:szCs w:val="19"/>
        </w:rPr>
        <w:t xml:space="preserve"> eğitim yöntemleri, Uygulama alanlarında ekip üyeleri ile iletişim, işbirliği  ve bakım planının kullanılması, Uygulama alanlarında kritik düşünme ve aktif </w:t>
      </w:r>
      <w:proofErr w:type="spellStart"/>
      <w:r w:rsidRPr="00FB1DF6">
        <w:rPr>
          <w:rFonts w:ascii="Arial" w:eastAsia="Times New Roman" w:hAnsi="Arial" w:cs="Arial"/>
          <w:color w:val="333333"/>
          <w:sz w:val="19"/>
          <w:szCs w:val="19"/>
        </w:rPr>
        <w:t>ögrenmeyi</w:t>
      </w:r>
      <w:proofErr w:type="spellEnd"/>
      <w:r w:rsidRPr="00FB1DF6">
        <w:rPr>
          <w:rFonts w:ascii="Arial" w:eastAsia="Times New Roman" w:hAnsi="Arial" w:cs="Arial"/>
          <w:color w:val="333333"/>
          <w:sz w:val="19"/>
          <w:szCs w:val="19"/>
        </w:rPr>
        <w:t xml:space="preserve"> sağlayan öğrenim stratejileri Uygulama öğretiminde öğrenci değerlendirmesinde kullanılan yeni  yöntemler, Uygulama öğretiminde hemşire eğiticinin ve öğrencinin rolü, Uygulama  öğretiminde kullanılacak eğitim teknikleri, Uygulama öğretiminde kanıta dayalı uygulamalar, Uygulama öğretiminde etik uygulamalar (insan hakları, hasta hakları, öğrenci hak ve sorumlulukları, eğitici hak ve sorumlulukları), Uygulama öğretiminde etik uygulamalar (insan hakları, hasta hakları, öğrenci hak ve sorumlulukları, eğitici hak ve sorumlulukları), Klinik öğretimde öğrenci etkinliğinin değerlendirilmesi-Vaka tartışmaları.</w:t>
      </w:r>
      <w:proofErr w:type="gramEnd"/>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HDK 508 DOĞUM HEMŞİRELİĞİ UYGULAMASI (1-4)3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xml:space="preserve">Doğum eyleminin teorik bilgisi, </w:t>
      </w:r>
      <w:proofErr w:type="spellStart"/>
      <w:r w:rsidRPr="00FB1DF6">
        <w:rPr>
          <w:rFonts w:ascii="Arial" w:eastAsia="Times New Roman" w:hAnsi="Arial" w:cs="Arial"/>
          <w:color w:val="333333"/>
          <w:sz w:val="19"/>
          <w:szCs w:val="19"/>
        </w:rPr>
        <w:t>kontraksiyon</w:t>
      </w:r>
      <w:proofErr w:type="spellEnd"/>
      <w:r w:rsidRPr="00FB1DF6">
        <w:rPr>
          <w:rFonts w:ascii="Arial" w:eastAsia="Times New Roman" w:hAnsi="Arial" w:cs="Arial"/>
          <w:color w:val="333333"/>
          <w:sz w:val="19"/>
          <w:szCs w:val="19"/>
        </w:rPr>
        <w:t xml:space="preserve"> takibi, indüksiyon takibi, silinme ve </w:t>
      </w:r>
      <w:proofErr w:type="spellStart"/>
      <w:r w:rsidRPr="00FB1DF6">
        <w:rPr>
          <w:rFonts w:ascii="Arial" w:eastAsia="Times New Roman" w:hAnsi="Arial" w:cs="Arial"/>
          <w:color w:val="333333"/>
          <w:sz w:val="19"/>
          <w:szCs w:val="19"/>
        </w:rPr>
        <w:t>dilatasyon</w:t>
      </w:r>
      <w:proofErr w:type="spellEnd"/>
      <w:r w:rsidRPr="00FB1DF6">
        <w:rPr>
          <w:rFonts w:ascii="Arial" w:eastAsia="Times New Roman" w:hAnsi="Arial" w:cs="Arial"/>
          <w:color w:val="333333"/>
          <w:sz w:val="19"/>
          <w:szCs w:val="19"/>
        </w:rPr>
        <w:t xml:space="preserve"> takibi, </w:t>
      </w:r>
      <w:proofErr w:type="spellStart"/>
      <w:r w:rsidRPr="00FB1DF6">
        <w:rPr>
          <w:rFonts w:ascii="Arial" w:eastAsia="Times New Roman" w:hAnsi="Arial" w:cs="Arial"/>
          <w:color w:val="333333"/>
          <w:sz w:val="19"/>
          <w:szCs w:val="19"/>
        </w:rPr>
        <w:t>fetal</w:t>
      </w:r>
      <w:proofErr w:type="spellEnd"/>
      <w:r w:rsidRPr="00FB1DF6">
        <w:rPr>
          <w:rFonts w:ascii="Arial" w:eastAsia="Times New Roman" w:hAnsi="Arial" w:cs="Arial"/>
          <w:color w:val="333333"/>
          <w:sz w:val="19"/>
          <w:szCs w:val="19"/>
        </w:rPr>
        <w:t xml:space="preserve"> pozisyon, </w:t>
      </w:r>
      <w:proofErr w:type="spellStart"/>
      <w:r w:rsidRPr="00FB1DF6">
        <w:rPr>
          <w:rFonts w:ascii="Arial" w:eastAsia="Times New Roman" w:hAnsi="Arial" w:cs="Arial"/>
          <w:color w:val="333333"/>
          <w:sz w:val="19"/>
          <w:szCs w:val="19"/>
        </w:rPr>
        <w:t>prezentasyon</w:t>
      </w:r>
      <w:proofErr w:type="spellEnd"/>
      <w:r w:rsidRPr="00FB1DF6">
        <w:rPr>
          <w:rFonts w:ascii="Arial" w:eastAsia="Times New Roman" w:hAnsi="Arial" w:cs="Arial"/>
          <w:color w:val="333333"/>
          <w:sz w:val="19"/>
          <w:szCs w:val="19"/>
        </w:rPr>
        <w:t xml:space="preserve"> ve </w:t>
      </w:r>
      <w:proofErr w:type="gramStart"/>
      <w:r w:rsidRPr="00FB1DF6">
        <w:rPr>
          <w:rFonts w:ascii="Arial" w:eastAsia="Times New Roman" w:hAnsi="Arial" w:cs="Arial"/>
          <w:color w:val="333333"/>
          <w:sz w:val="19"/>
          <w:szCs w:val="19"/>
        </w:rPr>
        <w:t>angajmanı</w:t>
      </w:r>
      <w:proofErr w:type="gramEnd"/>
      <w:r w:rsidRPr="00FB1DF6">
        <w:rPr>
          <w:rFonts w:ascii="Arial" w:eastAsia="Times New Roman" w:hAnsi="Arial" w:cs="Arial"/>
          <w:color w:val="333333"/>
          <w:sz w:val="19"/>
          <w:szCs w:val="19"/>
        </w:rPr>
        <w:t xml:space="preserve"> değerlendirme, </w:t>
      </w:r>
      <w:proofErr w:type="spellStart"/>
      <w:r w:rsidRPr="00FB1DF6">
        <w:rPr>
          <w:rFonts w:ascii="Arial" w:eastAsia="Times New Roman" w:hAnsi="Arial" w:cs="Arial"/>
          <w:color w:val="333333"/>
          <w:sz w:val="19"/>
          <w:szCs w:val="19"/>
        </w:rPr>
        <w:t>travayda</w:t>
      </w:r>
      <w:proofErr w:type="spellEnd"/>
      <w:r w:rsidRPr="00FB1DF6">
        <w:rPr>
          <w:rFonts w:ascii="Arial" w:eastAsia="Times New Roman" w:hAnsi="Arial" w:cs="Arial"/>
          <w:color w:val="333333"/>
          <w:sz w:val="19"/>
          <w:szCs w:val="19"/>
        </w:rPr>
        <w:t xml:space="preserve"> anne ve fetüsün izlemi, </w:t>
      </w:r>
      <w:proofErr w:type="spellStart"/>
      <w:r w:rsidRPr="00FB1DF6">
        <w:rPr>
          <w:rFonts w:ascii="Arial" w:eastAsia="Times New Roman" w:hAnsi="Arial" w:cs="Arial"/>
          <w:color w:val="333333"/>
          <w:sz w:val="19"/>
          <w:szCs w:val="19"/>
        </w:rPr>
        <w:t>nst</w:t>
      </w:r>
      <w:proofErr w:type="spellEnd"/>
      <w:r w:rsidRPr="00FB1DF6">
        <w:rPr>
          <w:rFonts w:ascii="Arial" w:eastAsia="Times New Roman" w:hAnsi="Arial" w:cs="Arial"/>
          <w:color w:val="333333"/>
          <w:sz w:val="19"/>
          <w:szCs w:val="19"/>
        </w:rPr>
        <w:t>/</w:t>
      </w:r>
      <w:proofErr w:type="spellStart"/>
      <w:r w:rsidRPr="00FB1DF6">
        <w:rPr>
          <w:rFonts w:ascii="Arial" w:eastAsia="Times New Roman" w:hAnsi="Arial" w:cs="Arial"/>
          <w:color w:val="333333"/>
          <w:sz w:val="19"/>
          <w:szCs w:val="19"/>
        </w:rPr>
        <w:t>oct</w:t>
      </w:r>
      <w:proofErr w:type="spellEnd"/>
      <w:r w:rsidRPr="00FB1DF6">
        <w:rPr>
          <w:rFonts w:ascii="Arial" w:eastAsia="Times New Roman" w:hAnsi="Arial" w:cs="Arial"/>
          <w:color w:val="333333"/>
          <w:sz w:val="19"/>
          <w:szCs w:val="19"/>
        </w:rPr>
        <w:t xml:space="preserve"> izlemi ve değerlendirilmesi, doğum eyleminin gerçekleştirilmesi, </w:t>
      </w:r>
      <w:proofErr w:type="spellStart"/>
      <w:r w:rsidRPr="00FB1DF6">
        <w:rPr>
          <w:rFonts w:ascii="Arial" w:eastAsia="Times New Roman" w:hAnsi="Arial" w:cs="Arial"/>
          <w:color w:val="333333"/>
          <w:sz w:val="19"/>
          <w:szCs w:val="19"/>
        </w:rPr>
        <w:t>yenidoğan</w:t>
      </w:r>
      <w:proofErr w:type="spellEnd"/>
      <w:r w:rsidRPr="00FB1DF6">
        <w:rPr>
          <w:rFonts w:ascii="Arial" w:eastAsia="Times New Roman" w:hAnsi="Arial" w:cs="Arial"/>
          <w:color w:val="333333"/>
          <w:sz w:val="19"/>
          <w:szCs w:val="19"/>
        </w:rPr>
        <w:t xml:space="preserve"> bakımı, perine bakımı, emzirmenin öğretilmesi, </w:t>
      </w:r>
      <w:proofErr w:type="spellStart"/>
      <w:r w:rsidRPr="00FB1DF6">
        <w:rPr>
          <w:rFonts w:ascii="Arial" w:eastAsia="Times New Roman" w:hAnsi="Arial" w:cs="Arial"/>
          <w:color w:val="333333"/>
          <w:sz w:val="19"/>
          <w:szCs w:val="19"/>
        </w:rPr>
        <w:t>involüsyon</w:t>
      </w:r>
      <w:proofErr w:type="spellEnd"/>
      <w:r w:rsidRPr="00FB1DF6">
        <w:rPr>
          <w:rFonts w:ascii="Arial" w:eastAsia="Times New Roman" w:hAnsi="Arial" w:cs="Arial"/>
          <w:color w:val="333333"/>
          <w:sz w:val="19"/>
          <w:szCs w:val="19"/>
        </w:rPr>
        <w:t xml:space="preserve"> takibi, </w:t>
      </w:r>
      <w:proofErr w:type="spellStart"/>
      <w:r w:rsidRPr="00FB1DF6">
        <w:rPr>
          <w:rFonts w:ascii="Arial" w:eastAsia="Times New Roman" w:hAnsi="Arial" w:cs="Arial"/>
          <w:color w:val="333333"/>
          <w:sz w:val="19"/>
          <w:szCs w:val="19"/>
        </w:rPr>
        <w:t>yenidoğanın</w:t>
      </w:r>
      <w:proofErr w:type="spellEnd"/>
      <w:r w:rsidRPr="00FB1DF6">
        <w:rPr>
          <w:rFonts w:ascii="Arial" w:eastAsia="Times New Roman" w:hAnsi="Arial" w:cs="Arial"/>
          <w:color w:val="333333"/>
          <w:sz w:val="19"/>
          <w:szCs w:val="19"/>
        </w:rPr>
        <w:t xml:space="preserve"> fiziksel değerlendirilmesi, doğum sürecine ilişkin son gelişmeler, doğum alternatifleri, doğum eylemi sürecinde etik sorunlar, doğum eylemi sürecinde kanıta dayalı uygulamalar.</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HDK 800-850 UZMANLIK ALAN DERSİ  (3-0)0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xml:space="preserve">Öğrenciye verilen tez konusu dahilinde </w:t>
      </w:r>
      <w:proofErr w:type="gramStart"/>
      <w:r w:rsidRPr="00FB1DF6">
        <w:rPr>
          <w:rFonts w:ascii="Arial" w:eastAsia="Times New Roman" w:hAnsi="Arial" w:cs="Arial"/>
          <w:color w:val="333333"/>
          <w:sz w:val="19"/>
          <w:szCs w:val="19"/>
        </w:rPr>
        <w:t>literatür</w:t>
      </w:r>
      <w:proofErr w:type="gramEnd"/>
      <w:r w:rsidRPr="00FB1DF6">
        <w:rPr>
          <w:rFonts w:ascii="Arial" w:eastAsia="Times New Roman" w:hAnsi="Arial" w:cs="Arial"/>
          <w:color w:val="333333"/>
          <w:sz w:val="19"/>
          <w:szCs w:val="19"/>
        </w:rPr>
        <w:t xml:space="preserve"> taranması ve incelenmesi.</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lastRenderedPageBreak/>
        <w:t>HST 502 GENEL İNSAN EMBRİYOLOJİSİ         (3-0)3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xml:space="preserve">Embriyolojik terimlerin açıklanması, </w:t>
      </w:r>
      <w:proofErr w:type="spellStart"/>
      <w:r w:rsidRPr="00FB1DF6">
        <w:rPr>
          <w:rFonts w:ascii="Arial" w:eastAsia="Times New Roman" w:hAnsi="Arial" w:cs="Arial"/>
          <w:color w:val="333333"/>
          <w:sz w:val="19"/>
          <w:szCs w:val="19"/>
        </w:rPr>
        <w:t>spermatositogenezis</w:t>
      </w:r>
      <w:proofErr w:type="spellEnd"/>
      <w:r w:rsidRPr="00FB1DF6">
        <w:rPr>
          <w:rFonts w:ascii="Arial" w:eastAsia="Times New Roman" w:hAnsi="Arial" w:cs="Arial"/>
          <w:color w:val="333333"/>
          <w:sz w:val="19"/>
          <w:szCs w:val="19"/>
        </w:rPr>
        <w:t xml:space="preserve">, </w:t>
      </w:r>
      <w:proofErr w:type="spellStart"/>
      <w:r w:rsidRPr="00FB1DF6">
        <w:rPr>
          <w:rFonts w:ascii="Arial" w:eastAsia="Times New Roman" w:hAnsi="Arial" w:cs="Arial"/>
          <w:color w:val="333333"/>
          <w:sz w:val="19"/>
          <w:szCs w:val="19"/>
        </w:rPr>
        <w:t>oogenezis</w:t>
      </w:r>
      <w:proofErr w:type="spellEnd"/>
      <w:r w:rsidRPr="00FB1DF6">
        <w:rPr>
          <w:rFonts w:ascii="Arial" w:eastAsia="Times New Roman" w:hAnsi="Arial" w:cs="Arial"/>
          <w:color w:val="333333"/>
          <w:sz w:val="19"/>
          <w:szCs w:val="19"/>
        </w:rPr>
        <w:t xml:space="preserve">, </w:t>
      </w:r>
      <w:proofErr w:type="spellStart"/>
      <w:r w:rsidRPr="00FB1DF6">
        <w:rPr>
          <w:rFonts w:ascii="Arial" w:eastAsia="Times New Roman" w:hAnsi="Arial" w:cs="Arial"/>
          <w:color w:val="333333"/>
          <w:sz w:val="19"/>
          <w:szCs w:val="19"/>
        </w:rPr>
        <w:t>ovum</w:t>
      </w:r>
      <w:proofErr w:type="spellEnd"/>
      <w:r w:rsidRPr="00FB1DF6">
        <w:rPr>
          <w:rFonts w:ascii="Arial" w:eastAsia="Times New Roman" w:hAnsi="Arial" w:cs="Arial"/>
          <w:color w:val="333333"/>
          <w:sz w:val="19"/>
          <w:szCs w:val="19"/>
        </w:rPr>
        <w:t xml:space="preserve"> ve </w:t>
      </w:r>
      <w:proofErr w:type="spellStart"/>
      <w:r w:rsidRPr="00FB1DF6">
        <w:rPr>
          <w:rFonts w:ascii="Arial" w:eastAsia="Times New Roman" w:hAnsi="Arial" w:cs="Arial"/>
          <w:color w:val="333333"/>
          <w:sz w:val="19"/>
          <w:szCs w:val="19"/>
        </w:rPr>
        <w:t>spermiumun</w:t>
      </w:r>
      <w:proofErr w:type="spellEnd"/>
      <w:r w:rsidRPr="00FB1DF6">
        <w:rPr>
          <w:rFonts w:ascii="Arial" w:eastAsia="Times New Roman" w:hAnsi="Arial" w:cs="Arial"/>
          <w:color w:val="333333"/>
          <w:sz w:val="19"/>
          <w:szCs w:val="19"/>
        </w:rPr>
        <w:t xml:space="preserve"> histolojik yapısı, </w:t>
      </w:r>
      <w:proofErr w:type="spellStart"/>
      <w:r w:rsidRPr="00FB1DF6">
        <w:rPr>
          <w:rFonts w:ascii="Arial" w:eastAsia="Times New Roman" w:hAnsi="Arial" w:cs="Arial"/>
          <w:color w:val="333333"/>
          <w:sz w:val="19"/>
          <w:szCs w:val="19"/>
        </w:rPr>
        <w:t>ovaryal</w:t>
      </w:r>
      <w:proofErr w:type="spellEnd"/>
      <w:r w:rsidRPr="00FB1DF6">
        <w:rPr>
          <w:rFonts w:ascii="Arial" w:eastAsia="Times New Roman" w:hAnsi="Arial" w:cs="Arial"/>
          <w:color w:val="333333"/>
          <w:sz w:val="19"/>
          <w:szCs w:val="19"/>
        </w:rPr>
        <w:t xml:space="preserve"> ve </w:t>
      </w:r>
      <w:proofErr w:type="spellStart"/>
      <w:r w:rsidRPr="00FB1DF6">
        <w:rPr>
          <w:rFonts w:ascii="Arial" w:eastAsia="Times New Roman" w:hAnsi="Arial" w:cs="Arial"/>
          <w:color w:val="333333"/>
          <w:sz w:val="19"/>
          <w:szCs w:val="19"/>
        </w:rPr>
        <w:t>uterinal</w:t>
      </w:r>
      <w:proofErr w:type="spellEnd"/>
      <w:r w:rsidRPr="00FB1DF6">
        <w:rPr>
          <w:rFonts w:ascii="Arial" w:eastAsia="Times New Roman" w:hAnsi="Arial" w:cs="Arial"/>
          <w:color w:val="333333"/>
          <w:sz w:val="19"/>
          <w:szCs w:val="19"/>
        </w:rPr>
        <w:t xml:space="preserve"> </w:t>
      </w:r>
      <w:proofErr w:type="spellStart"/>
      <w:r w:rsidRPr="00FB1DF6">
        <w:rPr>
          <w:rFonts w:ascii="Arial" w:eastAsia="Times New Roman" w:hAnsi="Arial" w:cs="Arial"/>
          <w:color w:val="333333"/>
          <w:sz w:val="19"/>
          <w:szCs w:val="19"/>
        </w:rPr>
        <w:t>siklus</w:t>
      </w:r>
      <w:proofErr w:type="spellEnd"/>
      <w:r w:rsidRPr="00FB1DF6">
        <w:rPr>
          <w:rFonts w:ascii="Arial" w:eastAsia="Times New Roman" w:hAnsi="Arial" w:cs="Arial"/>
          <w:color w:val="333333"/>
          <w:sz w:val="19"/>
          <w:szCs w:val="19"/>
        </w:rPr>
        <w:t xml:space="preserve">, </w:t>
      </w:r>
      <w:proofErr w:type="spellStart"/>
      <w:r w:rsidRPr="00FB1DF6">
        <w:rPr>
          <w:rFonts w:ascii="Arial" w:eastAsia="Times New Roman" w:hAnsi="Arial" w:cs="Arial"/>
          <w:color w:val="333333"/>
          <w:sz w:val="19"/>
          <w:szCs w:val="19"/>
        </w:rPr>
        <w:t>ovulasyon</w:t>
      </w:r>
      <w:proofErr w:type="spellEnd"/>
      <w:r w:rsidRPr="00FB1DF6">
        <w:rPr>
          <w:rFonts w:ascii="Arial" w:eastAsia="Times New Roman" w:hAnsi="Arial" w:cs="Arial"/>
          <w:color w:val="333333"/>
          <w:sz w:val="19"/>
          <w:szCs w:val="19"/>
        </w:rPr>
        <w:t xml:space="preserve">, </w:t>
      </w:r>
      <w:proofErr w:type="spellStart"/>
      <w:r w:rsidRPr="00FB1DF6">
        <w:rPr>
          <w:rFonts w:ascii="Arial" w:eastAsia="Times New Roman" w:hAnsi="Arial" w:cs="Arial"/>
          <w:color w:val="333333"/>
          <w:sz w:val="19"/>
          <w:szCs w:val="19"/>
        </w:rPr>
        <w:t>fertilizasyon</w:t>
      </w:r>
      <w:proofErr w:type="spellEnd"/>
      <w:r w:rsidRPr="00FB1DF6">
        <w:rPr>
          <w:rFonts w:ascii="Arial" w:eastAsia="Times New Roman" w:hAnsi="Arial" w:cs="Arial"/>
          <w:color w:val="333333"/>
          <w:sz w:val="19"/>
          <w:szCs w:val="19"/>
        </w:rPr>
        <w:t xml:space="preserve">, </w:t>
      </w:r>
      <w:proofErr w:type="spellStart"/>
      <w:r w:rsidRPr="00FB1DF6">
        <w:rPr>
          <w:rFonts w:ascii="Arial" w:eastAsia="Times New Roman" w:hAnsi="Arial" w:cs="Arial"/>
          <w:color w:val="333333"/>
          <w:sz w:val="19"/>
          <w:szCs w:val="19"/>
        </w:rPr>
        <w:t>segmentasyon</w:t>
      </w:r>
      <w:proofErr w:type="spellEnd"/>
      <w:r w:rsidRPr="00FB1DF6">
        <w:rPr>
          <w:rFonts w:ascii="Arial" w:eastAsia="Times New Roman" w:hAnsi="Arial" w:cs="Arial"/>
          <w:color w:val="333333"/>
          <w:sz w:val="19"/>
          <w:szCs w:val="19"/>
        </w:rPr>
        <w:t xml:space="preserve">, </w:t>
      </w:r>
      <w:proofErr w:type="spellStart"/>
      <w:r w:rsidRPr="00FB1DF6">
        <w:rPr>
          <w:rFonts w:ascii="Arial" w:eastAsia="Times New Roman" w:hAnsi="Arial" w:cs="Arial"/>
          <w:color w:val="333333"/>
          <w:sz w:val="19"/>
          <w:szCs w:val="19"/>
        </w:rPr>
        <w:t>implantasyon</w:t>
      </w:r>
      <w:proofErr w:type="spellEnd"/>
      <w:r w:rsidRPr="00FB1DF6">
        <w:rPr>
          <w:rFonts w:ascii="Arial" w:eastAsia="Times New Roman" w:hAnsi="Arial" w:cs="Arial"/>
          <w:color w:val="333333"/>
          <w:sz w:val="19"/>
          <w:szCs w:val="19"/>
        </w:rPr>
        <w:t xml:space="preserve">, </w:t>
      </w:r>
      <w:proofErr w:type="spellStart"/>
      <w:r w:rsidRPr="00FB1DF6">
        <w:rPr>
          <w:rFonts w:ascii="Arial" w:eastAsia="Times New Roman" w:hAnsi="Arial" w:cs="Arial"/>
          <w:color w:val="333333"/>
          <w:sz w:val="19"/>
          <w:szCs w:val="19"/>
        </w:rPr>
        <w:t>gastrulasyon</w:t>
      </w:r>
      <w:proofErr w:type="spellEnd"/>
      <w:r w:rsidRPr="00FB1DF6">
        <w:rPr>
          <w:rFonts w:ascii="Arial" w:eastAsia="Times New Roman" w:hAnsi="Arial" w:cs="Arial"/>
          <w:color w:val="333333"/>
          <w:sz w:val="19"/>
          <w:szCs w:val="19"/>
        </w:rPr>
        <w:t xml:space="preserve">, embriyo ve </w:t>
      </w:r>
      <w:proofErr w:type="spellStart"/>
      <w:r w:rsidRPr="00FB1DF6">
        <w:rPr>
          <w:rFonts w:ascii="Arial" w:eastAsia="Times New Roman" w:hAnsi="Arial" w:cs="Arial"/>
          <w:color w:val="333333"/>
          <w:sz w:val="19"/>
          <w:szCs w:val="19"/>
        </w:rPr>
        <w:t>embriyonal</w:t>
      </w:r>
      <w:proofErr w:type="spellEnd"/>
      <w:r w:rsidRPr="00FB1DF6">
        <w:rPr>
          <w:rFonts w:ascii="Arial" w:eastAsia="Times New Roman" w:hAnsi="Arial" w:cs="Arial"/>
          <w:color w:val="333333"/>
          <w:sz w:val="19"/>
          <w:szCs w:val="19"/>
        </w:rPr>
        <w:t xml:space="preserve"> yaprakların farklılaşması, </w:t>
      </w:r>
      <w:proofErr w:type="spellStart"/>
      <w:r w:rsidRPr="00FB1DF6">
        <w:rPr>
          <w:rFonts w:ascii="Arial" w:eastAsia="Times New Roman" w:hAnsi="Arial" w:cs="Arial"/>
          <w:color w:val="333333"/>
          <w:sz w:val="19"/>
          <w:szCs w:val="19"/>
        </w:rPr>
        <w:t>bilaminar</w:t>
      </w:r>
      <w:proofErr w:type="spellEnd"/>
      <w:r w:rsidRPr="00FB1DF6">
        <w:rPr>
          <w:rFonts w:ascii="Arial" w:eastAsia="Times New Roman" w:hAnsi="Arial" w:cs="Arial"/>
          <w:color w:val="333333"/>
          <w:sz w:val="19"/>
          <w:szCs w:val="19"/>
        </w:rPr>
        <w:t xml:space="preserve"> </w:t>
      </w:r>
      <w:proofErr w:type="spellStart"/>
      <w:r w:rsidRPr="00FB1DF6">
        <w:rPr>
          <w:rFonts w:ascii="Arial" w:eastAsia="Times New Roman" w:hAnsi="Arial" w:cs="Arial"/>
          <w:color w:val="333333"/>
          <w:sz w:val="19"/>
          <w:szCs w:val="19"/>
        </w:rPr>
        <w:t>germ</w:t>
      </w:r>
      <w:proofErr w:type="spellEnd"/>
      <w:r w:rsidRPr="00FB1DF6">
        <w:rPr>
          <w:rFonts w:ascii="Arial" w:eastAsia="Times New Roman" w:hAnsi="Arial" w:cs="Arial"/>
          <w:color w:val="333333"/>
          <w:sz w:val="19"/>
          <w:szCs w:val="19"/>
        </w:rPr>
        <w:t xml:space="preserve"> diski, </w:t>
      </w:r>
      <w:proofErr w:type="spellStart"/>
      <w:r w:rsidRPr="00FB1DF6">
        <w:rPr>
          <w:rFonts w:ascii="Arial" w:eastAsia="Times New Roman" w:hAnsi="Arial" w:cs="Arial"/>
          <w:color w:val="333333"/>
          <w:sz w:val="19"/>
          <w:szCs w:val="19"/>
        </w:rPr>
        <w:t>trilaminar</w:t>
      </w:r>
      <w:proofErr w:type="spellEnd"/>
      <w:r w:rsidRPr="00FB1DF6">
        <w:rPr>
          <w:rFonts w:ascii="Arial" w:eastAsia="Times New Roman" w:hAnsi="Arial" w:cs="Arial"/>
          <w:color w:val="333333"/>
          <w:sz w:val="19"/>
          <w:szCs w:val="19"/>
        </w:rPr>
        <w:t xml:space="preserve"> </w:t>
      </w:r>
      <w:proofErr w:type="spellStart"/>
      <w:r w:rsidRPr="00FB1DF6">
        <w:rPr>
          <w:rFonts w:ascii="Arial" w:eastAsia="Times New Roman" w:hAnsi="Arial" w:cs="Arial"/>
          <w:color w:val="333333"/>
          <w:sz w:val="19"/>
          <w:szCs w:val="19"/>
        </w:rPr>
        <w:t>germ</w:t>
      </w:r>
      <w:proofErr w:type="spellEnd"/>
      <w:r w:rsidRPr="00FB1DF6">
        <w:rPr>
          <w:rFonts w:ascii="Arial" w:eastAsia="Times New Roman" w:hAnsi="Arial" w:cs="Arial"/>
          <w:color w:val="333333"/>
          <w:sz w:val="19"/>
          <w:szCs w:val="19"/>
        </w:rPr>
        <w:t xml:space="preserve"> diski, embriyo dışı oluşumlar, plasenta, göbek kordonu, </w:t>
      </w:r>
      <w:proofErr w:type="spellStart"/>
      <w:r w:rsidRPr="00FB1DF6">
        <w:rPr>
          <w:rFonts w:ascii="Arial" w:eastAsia="Times New Roman" w:hAnsi="Arial" w:cs="Arial"/>
          <w:color w:val="333333"/>
          <w:sz w:val="19"/>
          <w:szCs w:val="19"/>
        </w:rPr>
        <w:t>amnion</w:t>
      </w:r>
      <w:proofErr w:type="spellEnd"/>
      <w:r w:rsidRPr="00FB1DF6">
        <w:rPr>
          <w:rFonts w:ascii="Arial" w:eastAsia="Times New Roman" w:hAnsi="Arial" w:cs="Arial"/>
          <w:color w:val="333333"/>
          <w:sz w:val="19"/>
          <w:szCs w:val="19"/>
        </w:rPr>
        <w:t xml:space="preserve"> zarı ve sıvısı, çoğul gebelikler.</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proofErr w:type="spellStart"/>
      <w:r w:rsidRPr="00FB1DF6">
        <w:rPr>
          <w:rFonts w:ascii="Arial" w:eastAsia="Times New Roman" w:hAnsi="Arial" w:cs="Arial"/>
          <w:b/>
          <w:bCs/>
          <w:color w:val="333333"/>
          <w:sz w:val="19"/>
        </w:rPr>
        <w:t>Bİs</w:t>
      </w:r>
      <w:proofErr w:type="spellEnd"/>
      <w:r w:rsidRPr="00FB1DF6">
        <w:rPr>
          <w:rFonts w:ascii="Arial" w:eastAsia="Times New Roman" w:hAnsi="Arial" w:cs="Arial"/>
          <w:b/>
          <w:bCs/>
          <w:color w:val="333333"/>
          <w:sz w:val="19"/>
        </w:rPr>
        <w:t xml:space="preserve"> 501 BİYOİSTATİSTİK I (2-2)3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xml:space="preserve">Temel istatistik kavramlar, ver </w:t>
      </w:r>
      <w:proofErr w:type="spellStart"/>
      <w:r w:rsidRPr="00FB1DF6">
        <w:rPr>
          <w:rFonts w:ascii="Arial" w:eastAsia="Times New Roman" w:hAnsi="Arial" w:cs="Arial"/>
          <w:color w:val="333333"/>
          <w:sz w:val="19"/>
          <w:szCs w:val="19"/>
        </w:rPr>
        <w:t>itipleri</w:t>
      </w:r>
      <w:proofErr w:type="spellEnd"/>
      <w:r w:rsidRPr="00FB1DF6">
        <w:rPr>
          <w:rFonts w:ascii="Arial" w:eastAsia="Times New Roman" w:hAnsi="Arial" w:cs="Arial"/>
          <w:color w:val="333333"/>
          <w:sz w:val="19"/>
          <w:szCs w:val="19"/>
        </w:rPr>
        <w:t xml:space="preserve">, tanımlayıcı istatistikler, </w:t>
      </w:r>
      <w:proofErr w:type="spellStart"/>
      <w:r w:rsidRPr="00FB1DF6">
        <w:rPr>
          <w:rFonts w:ascii="Arial" w:eastAsia="Times New Roman" w:hAnsi="Arial" w:cs="Arial"/>
          <w:color w:val="333333"/>
          <w:sz w:val="19"/>
          <w:szCs w:val="19"/>
        </w:rPr>
        <w:t>yaygınn</w:t>
      </w:r>
      <w:proofErr w:type="spellEnd"/>
      <w:r w:rsidRPr="00FB1DF6">
        <w:rPr>
          <w:rFonts w:ascii="Arial" w:eastAsia="Times New Roman" w:hAnsi="Arial" w:cs="Arial"/>
          <w:color w:val="333333"/>
          <w:sz w:val="19"/>
          <w:szCs w:val="19"/>
        </w:rPr>
        <w:t xml:space="preserve"> kullanılan istatistik dağılımlar ve özellikleri, istatistiklere ait örnekleme dağılımları, hipotez kavramı ve hata tipleri, tek örneklem ve iki bağımlı ve bağımsız örnekleme ait hipotez kontrolleri.</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HDK 599 YÜKSEK LİSANS TEZİ  Kredisiz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xml:space="preserve">Öğrenciye verilen tez konusu </w:t>
      </w:r>
      <w:proofErr w:type="gramStart"/>
      <w:r w:rsidRPr="00FB1DF6">
        <w:rPr>
          <w:rFonts w:ascii="Arial" w:eastAsia="Times New Roman" w:hAnsi="Arial" w:cs="Arial"/>
          <w:color w:val="333333"/>
          <w:sz w:val="19"/>
          <w:szCs w:val="19"/>
        </w:rPr>
        <w:t>dahilinde</w:t>
      </w:r>
      <w:proofErr w:type="gramEnd"/>
      <w:r w:rsidRPr="00FB1DF6">
        <w:rPr>
          <w:rFonts w:ascii="Arial" w:eastAsia="Times New Roman" w:hAnsi="Arial" w:cs="Arial"/>
          <w:color w:val="333333"/>
          <w:sz w:val="19"/>
          <w:szCs w:val="19"/>
        </w:rPr>
        <w:t>, tez çalışması tamamlanacaktır. </w:t>
      </w:r>
    </w:p>
    <w:p w:rsidR="00FB1DF6" w:rsidRPr="00FB1DF6" w:rsidRDefault="00FB1DF6" w:rsidP="00FB1DF6">
      <w:pPr>
        <w:shd w:val="clear" w:color="auto" w:fill="FFFFFF"/>
        <w:spacing w:before="240" w:after="240" w:line="240" w:lineRule="auto"/>
        <w:ind w:left="357"/>
        <w:jc w:val="center"/>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ind w:left="357"/>
        <w:jc w:val="center"/>
        <w:rPr>
          <w:rFonts w:ascii="Arial" w:eastAsia="Times New Roman" w:hAnsi="Arial" w:cs="Arial"/>
          <w:color w:val="333333"/>
          <w:sz w:val="19"/>
          <w:szCs w:val="19"/>
        </w:rPr>
      </w:pPr>
      <w:r w:rsidRPr="00FB1DF6">
        <w:rPr>
          <w:rFonts w:ascii="Arial" w:eastAsia="Times New Roman" w:hAnsi="Arial" w:cs="Arial"/>
          <w:b/>
          <w:bCs/>
          <w:color w:val="333333"/>
          <w:sz w:val="19"/>
        </w:rPr>
        <w:t>DOĞUM VE KADIN HASTALIKLARI HEMŞİRELİĞİ  TEZSİZ YÜKSEK LİSANS PROGRAMI</w:t>
      </w:r>
    </w:p>
    <w:p w:rsidR="00FB1DF6" w:rsidRPr="00FB1DF6" w:rsidRDefault="00FB1DF6" w:rsidP="00FB1DF6">
      <w:pPr>
        <w:shd w:val="clear" w:color="auto" w:fill="FFFFFF"/>
        <w:spacing w:before="240" w:after="240" w:line="240" w:lineRule="auto"/>
        <w:jc w:val="center"/>
        <w:rPr>
          <w:rFonts w:ascii="Arial" w:eastAsia="Times New Roman" w:hAnsi="Arial" w:cs="Arial"/>
          <w:color w:val="333333"/>
          <w:sz w:val="19"/>
          <w:szCs w:val="19"/>
        </w:rPr>
      </w:pPr>
      <w:r w:rsidRPr="00FB1DF6">
        <w:rPr>
          <w:rFonts w:ascii="Arial" w:eastAsia="Times New Roman" w:hAnsi="Arial" w:cs="Arial"/>
          <w:b/>
          <w:bCs/>
          <w:color w:val="333333"/>
          <w:sz w:val="19"/>
        </w:rPr>
        <w:t>DERS İÇERİKLERİ</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HDKT 501 KADIN SAĞLIĞI HEMŞİRELİĞİ- I         (4-0)4                     AKTS 6</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xml:space="preserve">Kadın hayatının evreleri, </w:t>
      </w:r>
      <w:proofErr w:type="spellStart"/>
      <w:r w:rsidRPr="00FB1DF6">
        <w:rPr>
          <w:rFonts w:ascii="Arial" w:eastAsia="Times New Roman" w:hAnsi="Arial" w:cs="Arial"/>
          <w:color w:val="333333"/>
          <w:sz w:val="19"/>
          <w:szCs w:val="19"/>
        </w:rPr>
        <w:t>adölesan</w:t>
      </w:r>
      <w:proofErr w:type="spellEnd"/>
      <w:r w:rsidRPr="00FB1DF6">
        <w:rPr>
          <w:rFonts w:ascii="Arial" w:eastAsia="Times New Roman" w:hAnsi="Arial" w:cs="Arial"/>
          <w:color w:val="333333"/>
          <w:sz w:val="19"/>
          <w:szCs w:val="19"/>
        </w:rPr>
        <w:t xml:space="preserve"> dönemin özellikleri, üreme sağlığı sorunları ve hemşirelik bakımı; cinsel yolla bulaşan hastalıklar, koruma, tedavi ve bakımı; erişkin dönemdeki kadının özellikleri, üreme sağlığı sorunları ve hemşirelik bakımı; kadınlarda sık görülen </w:t>
      </w:r>
      <w:proofErr w:type="gramStart"/>
      <w:r w:rsidRPr="00FB1DF6">
        <w:rPr>
          <w:rFonts w:ascii="Arial" w:eastAsia="Times New Roman" w:hAnsi="Arial" w:cs="Arial"/>
          <w:color w:val="333333"/>
          <w:sz w:val="19"/>
          <w:szCs w:val="19"/>
        </w:rPr>
        <w:t>enfeksiyonlar</w:t>
      </w:r>
      <w:proofErr w:type="gramEnd"/>
      <w:r w:rsidRPr="00FB1DF6">
        <w:rPr>
          <w:rFonts w:ascii="Arial" w:eastAsia="Times New Roman" w:hAnsi="Arial" w:cs="Arial"/>
          <w:color w:val="333333"/>
          <w:sz w:val="19"/>
          <w:szCs w:val="19"/>
        </w:rPr>
        <w:t xml:space="preserve">, düşükler ve kadın sağlığı; menopoz dönemindeki kadınların özellikleri, üreme sağlığı sorunları ve hemşirelik bakımı; </w:t>
      </w:r>
      <w:proofErr w:type="spellStart"/>
      <w:r w:rsidRPr="00FB1DF6">
        <w:rPr>
          <w:rFonts w:ascii="Arial" w:eastAsia="Times New Roman" w:hAnsi="Arial" w:cs="Arial"/>
          <w:color w:val="333333"/>
          <w:sz w:val="19"/>
          <w:szCs w:val="19"/>
        </w:rPr>
        <w:t>menapoz</w:t>
      </w:r>
      <w:proofErr w:type="spellEnd"/>
      <w:r w:rsidRPr="00FB1DF6">
        <w:rPr>
          <w:rFonts w:ascii="Arial" w:eastAsia="Times New Roman" w:hAnsi="Arial" w:cs="Arial"/>
          <w:color w:val="333333"/>
          <w:sz w:val="19"/>
          <w:szCs w:val="19"/>
        </w:rPr>
        <w:t xml:space="preserve">, osteoporoz ve </w:t>
      </w:r>
      <w:proofErr w:type="spellStart"/>
      <w:r w:rsidRPr="00FB1DF6">
        <w:rPr>
          <w:rFonts w:ascii="Arial" w:eastAsia="Times New Roman" w:hAnsi="Arial" w:cs="Arial"/>
          <w:color w:val="333333"/>
          <w:sz w:val="19"/>
          <w:szCs w:val="19"/>
        </w:rPr>
        <w:t>kardiovasküler</w:t>
      </w:r>
      <w:proofErr w:type="spellEnd"/>
      <w:r w:rsidRPr="00FB1DF6">
        <w:rPr>
          <w:rFonts w:ascii="Arial" w:eastAsia="Times New Roman" w:hAnsi="Arial" w:cs="Arial"/>
          <w:color w:val="333333"/>
          <w:sz w:val="19"/>
          <w:szCs w:val="19"/>
        </w:rPr>
        <w:t xml:space="preserve"> hastalık; kadına özgü kanserler; yaşlılık dönemindeki kadınların özellikleri, sağlık sorunları ve hemşirelik bakımı.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HDKT 503 PERİNATAL DÖNEMDE KADIN SAĞLIĞINA YÖNELİK UYGULAMALAR- I (4-0)4             AKTS 6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xml:space="preserve">Üreme sağlığı, güvenli annelik, Dünyada ve Türkiye’de anne ölümleri, üreme sisteminin anatomi ve fizyolojisi, gebelikte fiziksel ve psikolojik değişiklikler, doğum öncesi bakım, gebeliğe </w:t>
      </w:r>
      <w:proofErr w:type="spellStart"/>
      <w:r w:rsidRPr="00FB1DF6">
        <w:rPr>
          <w:rFonts w:ascii="Arial" w:eastAsia="Times New Roman" w:hAnsi="Arial" w:cs="Arial"/>
          <w:color w:val="333333"/>
          <w:sz w:val="19"/>
          <w:szCs w:val="19"/>
        </w:rPr>
        <w:t>psikososyal</w:t>
      </w:r>
      <w:proofErr w:type="spellEnd"/>
      <w:r w:rsidRPr="00FB1DF6">
        <w:rPr>
          <w:rFonts w:ascii="Arial" w:eastAsia="Times New Roman" w:hAnsi="Arial" w:cs="Arial"/>
          <w:color w:val="333333"/>
          <w:sz w:val="19"/>
          <w:szCs w:val="19"/>
        </w:rPr>
        <w:t xml:space="preserve"> adaptasyon, </w:t>
      </w:r>
      <w:proofErr w:type="spellStart"/>
      <w:r w:rsidRPr="00FB1DF6">
        <w:rPr>
          <w:rFonts w:ascii="Arial" w:eastAsia="Times New Roman" w:hAnsi="Arial" w:cs="Arial"/>
          <w:color w:val="333333"/>
          <w:sz w:val="19"/>
          <w:szCs w:val="19"/>
        </w:rPr>
        <w:t>prenatal</w:t>
      </w:r>
      <w:proofErr w:type="spellEnd"/>
      <w:r w:rsidRPr="00FB1DF6">
        <w:rPr>
          <w:rFonts w:ascii="Arial" w:eastAsia="Times New Roman" w:hAnsi="Arial" w:cs="Arial"/>
          <w:color w:val="333333"/>
          <w:sz w:val="19"/>
          <w:szCs w:val="19"/>
        </w:rPr>
        <w:t xml:space="preserve"> dönemi etkileyen sağlık sorunları, </w:t>
      </w:r>
      <w:proofErr w:type="spellStart"/>
      <w:r w:rsidRPr="00FB1DF6">
        <w:rPr>
          <w:rFonts w:ascii="Arial" w:eastAsia="Times New Roman" w:hAnsi="Arial" w:cs="Arial"/>
          <w:color w:val="333333"/>
          <w:sz w:val="19"/>
          <w:szCs w:val="19"/>
        </w:rPr>
        <w:t>prenatal</w:t>
      </w:r>
      <w:proofErr w:type="spellEnd"/>
      <w:r w:rsidRPr="00FB1DF6">
        <w:rPr>
          <w:rFonts w:ascii="Arial" w:eastAsia="Times New Roman" w:hAnsi="Arial" w:cs="Arial"/>
          <w:color w:val="333333"/>
          <w:sz w:val="19"/>
          <w:szCs w:val="19"/>
        </w:rPr>
        <w:t xml:space="preserve"> </w:t>
      </w:r>
      <w:proofErr w:type="gramStart"/>
      <w:r w:rsidRPr="00FB1DF6">
        <w:rPr>
          <w:rFonts w:ascii="Arial" w:eastAsia="Times New Roman" w:hAnsi="Arial" w:cs="Arial"/>
          <w:color w:val="333333"/>
          <w:sz w:val="19"/>
          <w:szCs w:val="19"/>
        </w:rPr>
        <w:t>komplikasyonlar</w:t>
      </w:r>
      <w:proofErr w:type="gramEnd"/>
      <w:r w:rsidRPr="00FB1DF6">
        <w:rPr>
          <w:rFonts w:ascii="Arial" w:eastAsia="Times New Roman" w:hAnsi="Arial" w:cs="Arial"/>
          <w:color w:val="333333"/>
          <w:sz w:val="19"/>
          <w:szCs w:val="19"/>
        </w:rPr>
        <w:t>.</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HDKT 505 SAĞLIK POLİTİKALARI VE KADIN SAĞLIĞI (4-0)4   AKTS 6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Bu derste Türkiye ve bazı ülkelerin kadın sağlığı politikaları karşılaştırmalı olarak işlenerek sağlık politikalarını oluşturan ve etkileyen faktörler üzerinde durulmaktadır. Ayrıca bu ders kapsamında kadın sağlığı politikaları için planlama süreci, uygulama ve değerlendirme aşamaları ele alınacaktır.</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HDKT 507 DOĞUM VE KADIN SAĞLIĞI HEMŞİRELİĞİ ÖĞRETİMİ UYGULAMASI (2-4)4    AKTS 6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proofErr w:type="gramStart"/>
      <w:r w:rsidRPr="00FB1DF6">
        <w:rPr>
          <w:rFonts w:ascii="Arial" w:eastAsia="Times New Roman" w:hAnsi="Arial" w:cs="Arial"/>
          <w:color w:val="333333"/>
          <w:sz w:val="19"/>
          <w:szCs w:val="19"/>
        </w:rPr>
        <w:lastRenderedPageBreak/>
        <w:t xml:space="preserve">Tanışma, dersin amaç ve hedeflerinin tanımlama, Uygulama alanlarında öğretim elemanının temel özellikleri, Uygulama alanlarına ilişkin öğretimde öğrenmeyi kolaylaştıracak uygun öğrenme ortamının oluşturulması, Uygulama alanlarına yönelik öğretimde öğrenciden beklenen davranış değişiklikleri, Uygulama alanlarına ilişkin öğretimde </w:t>
      </w:r>
      <w:proofErr w:type="spellStart"/>
      <w:r w:rsidRPr="00FB1DF6">
        <w:rPr>
          <w:rFonts w:ascii="Arial" w:eastAsia="Times New Roman" w:hAnsi="Arial" w:cs="Arial"/>
          <w:color w:val="333333"/>
          <w:sz w:val="19"/>
          <w:szCs w:val="19"/>
        </w:rPr>
        <w:t>interaktif</w:t>
      </w:r>
      <w:proofErr w:type="spellEnd"/>
      <w:r w:rsidRPr="00FB1DF6">
        <w:rPr>
          <w:rFonts w:ascii="Arial" w:eastAsia="Times New Roman" w:hAnsi="Arial" w:cs="Arial"/>
          <w:color w:val="333333"/>
          <w:sz w:val="19"/>
          <w:szCs w:val="19"/>
        </w:rPr>
        <w:t xml:space="preserve"> eğitim yöntemleri, Uygulama alanlarında ekip üyeleri ile iletişim, işbirliği  ve bakım planının kullanılması, Uygulama alanlarında kritik düşünme ve aktif </w:t>
      </w:r>
      <w:proofErr w:type="spellStart"/>
      <w:r w:rsidRPr="00FB1DF6">
        <w:rPr>
          <w:rFonts w:ascii="Arial" w:eastAsia="Times New Roman" w:hAnsi="Arial" w:cs="Arial"/>
          <w:color w:val="333333"/>
          <w:sz w:val="19"/>
          <w:szCs w:val="19"/>
        </w:rPr>
        <w:t>ögrenmeyi</w:t>
      </w:r>
      <w:proofErr w:type="spellEnd"/>
      <w:r w:rsidRPr="00FB1DF6">
        <w:rPr>
          <w:rFonts w:ascii="Arial" w:eastAsia="Times New Roman" w:hAnsi="Arial" w:cs="Arial"/>
          <w:color w:val="333333"/>
          <w:sz w:val="19"/>
          <w:szCs w:val="19"/>
        </w:rPr>
        <w:t xml:space="preserve"> sağlayan öğrenim stratejileri Uygulama öğretiminde öğrenci değerlendirmesinde kullanılan yeni  yöntemler, Uygulama öğretiminde hemşire eğiticinin ve öğrencinin rolü, Uygulama  öğretiminde kullanılacak eğitim teknikleri, Uygulama öğretiminde kanıta dayalı uygulamalar, Uygulama öğretiminde etik uygulamalar (insan hakları, hasta hakları, öğrenci hak ve sorumlulukları, eğitici hak ve sorumlulukları), Uygulama öğretiminde etik uygulamalar (insan hakları, hasta hakları, öğrenci hak ve sorumlulukları, eğitici hak ve sorumlulukları), Klinik öğretimde öğrenci etkinliğinin değerlendirilmesi-Vaka tartışmaları.</w:t>
      </w:r>
      <w:proofErr w:type="gramEnd"/>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HDKT 509 DOĞURGANLIĞIN DÜZENLENMESİ (4-0)4     AKTS 6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xml:space="preserve">Bu ders, dünyada ve Türkiye’de doğurganlığın düzenlenmesi hizmetlerine ilişkin güncel durum, </w:t>
      </w:r>
      <w:proofErr w:type="spellStart"/>
      <w:r w:rsidRPr="00FB1DF6">
        <w:rPr>
          <w:rFonts w:ascii="Arial" w:eastAsia="Times New Roman" w:hAnsi="Arial" w:cs="Arial"/>
          <w:color w:val="333333"/>
          <w:sz w:val="19"/>
          <w:szCs w:val="19"/>
        </w:rPr>
        <w:t>kontraseptif</w:t>
      </w:r>
      <w:proofErr w:type="spellEnd"/>
      <w:r w:rsidRPr="00FB1DF6">
        <w:rPr>
          <w:rFonts w:ascii="Arial" w:eastAsia="Times New Roman" w:hAnsi="Arial" w:cs="Arial"/>
          <w:color w:val="333333"/>
          <w:sz w:val="19"/>
          <w:szCs w:val="19"/>
        </w:rPr>
        <w:t xml:space="preserve"> yöntemlere ilişkin son gelişmeler ve kanıta dayalı uygulamalar, kaliteli hizmet sunumu ve bunu etkileyen faktörleri içerir.</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HDKT 502 KADIN SAĞLIĞI HEMŞİRELİĞİ- II (4-0)4     AKTS 6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xml:space="preserve">Kadın sağlığını etkileyen </w:t>
      </w:r>
      <w:proofErr w:type="spellStart"/>
      <w:r w:rsidRPr="00FB1DF6">
        <w:rPr>
          <w:rFonts w:ascii="Arial" w:eastAsia="Times New Roman" w:hAnsi="Arial" w:cs="Arial"/>
          <w:color w:val="333333"/>
          <w:sz w:val="19"/>
          <w:szCs w:val="19"/>
        </w:rPr>
        <w:t>psikososyal</w:t>
      </w:r>
      <w:proofErr w:type="spellEnd"/>
      <w:r w:rsidRPr="00FB1DF6">
        <w:rPr>
          <w:rFonts w:ascii="Arial" w:eastAsia="Times New Roman" w:hAnsi="Arial" w:cs="Arial"/>
          <w:color w:val="333333"/>
          <w:sz w:val="19"/>
          <w:szCs w:val="19"/>
        </w:rPr>
        <w:t xml:space="preserve"> ve politik yapılar( Statü, toplumsal cinsiyet, sağlık, politika) ;Kadın sağlığını geliştirme( Tarama programları, olumsuz sağlık alışkanlıkları, sağlıklı yaşam tarzı); Cinsel sağlık ve cinsel eğitim; Kadın sağlığında duyarlılık gerektiren konular( Düşük, </w:t>
      </w:r>
      <w:proofErr w:type="spellStart"/>
      <w:r w:rsidRPr="00FB1DF6">
        <w:rPr>
          <w:rFonts w:ascii="Arial" w:eastAsia="Times New Roman" w:hAnsi="Arial" w:cs="Arial"/>
          <w:color w:val="333333"/>
          <w:sz w:val="19"/>
          <w:szCs w:val="19"/>
        </w:rPr>
        <w:t>genital</w:t>
      </w:r>
      <w:proofErr w:type="spellEnd"/>
      <w:r w:rsidRPr="00FB1DF6">
        <w:rPr>
          <w:rFonts w:ascii="Arial" w:eastAsia="Times New Roman" w:hAnsi="Arial" w:cs="Arial"/>
          <w:color w:val="333333"/>
          <w:sz w:val="19"/>
          <w:szCs w:val="19"/>
        </w:rPr>
        <w:t xml:space="preserve"> </w:t>
      </w:r>
      <w:proofErr w:type="spellStart"/>
      <w:proofErr w:type="gramStart"/>
      <w:r w:rsidRPr="00FB1DF6">
        <w:rPr>
          <w:rFonts w:ascii="Arial" w:eastAsia="Times New Roman" w:hAnsi="Arial" w:cs="Arial"/>
          <w:color w:val="333333"/>
          <w:sz w:val="19"/>
          <w:szCs w:val="19"/>
        </w:rPr>
        <w:t>mutilasyon</w:t>
      </w:r>
      <w:proofErr w:type="spellEnd"/>
      <w:r w:rsidRPr="00FB1DF6">
        <w:rPr>
          <w:rFonts w:ascii="Arial" w:eastAsia="Times New Roman" w:hAnsi="Arial" w:cs="Arial"/>
          <w:color w:val="333333"/>
          <w:sz w:val="19"/>
          <w:szCs w:val="19"/>
        </w:rPr>
        <w:t>,cinsel</w:t>
      </w:r>
      <w:proofErr w:type="gramEnd"/>
      <w:r w:rsidRPr="00FB1DF6">
        <w:rPr>
          <w:rFonts w:ascii="Arial" w:eastAsia="Times New Roman" w:hAnsi="Arial" w:cs="Arial"/>
          <w:color w:val="333333"/>
          <w:sz w:val="19"/>
          <w:szCs w:val="19"/>
        </w:rPr>
        <w:t xml:space="preserve"> taciz, lezbiyen, tecavüz, töre cinayetleri vb); ülkemizde kadın sağlığı, kadınla ilgili yapılan uluslar arası toplantılar ve ülkemize yansımaları; kadının insan ve sağlık hakkı; şiddet ve kadın, küreselleşme ve kadın; din, kadın ve sağlık.</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HDKT 504 PERİNATAL DÖNEMDE KADIN SAĞLIĞINA YÖNELİK UYGULAMALAR- II (4-0)4           AKTS 6</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roofErr w:type="spellStart"/>
      <w:r w:rsidRPr="00FB1DF6">
        <w:rPr>
          <w:rFonts w:ascii="Arial" w:eastAsia="Times New Roman" w:hAnsi="Arial" w:cs="Arial"/>
          <w:color w:val="333333"/>
          <w:sz w:val="19"/>
          <w:szCs w:val="19"/>
        </w:rPr>
        <w:t>Prenatal</w:t>
      </w:r>
      <w:proofErr w:type="spellEnd"/>
      <w:r w:rsidRPr="00FB1DF6">
        <w:rPr>
          <w:rFonts w:ascii="Arial" w:eastAsia="Times New Roman" w:hAnsi="Arial" w:cs="Arial"/>
          <w:color w:val="333333"/>
          <w:sz w:val="19"/>
          <w:szCs w:val="19"/>
        </w:rPr>
        <w:t xml:space="preserve"> Dönemi </w:t>
      </w:r>
      <w:proofErr w:type="spellStart"/>
      <w:r w:rsidRPr="00FB1DF6">
        <w:rPr>
          <w:rFonts w:ascii="Arial" w:eastAsia="Times New Roman" w:hAnsi="Arial" w:cs="Arial"/>
          <w:color w:val="333333"/>
          <w:sz w:val="19"/>
          <w:szCs w:val="19"/>
        </w:rPr>
        <w:t>Etkiliyen</w:t>
      </w:r>
      <w:proofErr w:type="spellEnd"/>
      <w:r w:rsidRPr="00FB1DF6">
        <w:rPr>
          <w:rFonts w:ascii="Arial" w:eastAsia="Times New Roman" w:hAnsi="Arial" w:cs="Arial"/>
          <w:color w:val="333333"/>
          <w:sz w:val="19"/>
          <w:szCs w:val="19"/>
        </w:rPr>
        <w:t xml:space="preserve"> Sağlık Sorunları, </w:t>
      </w:r>
      <w:proofErr w:type="spellStart"/>
      <w:r w:rsidRPr="00FB1DF6">
        <w:rPr>
          <w:rFonts w:ascii="Arial" w:eastAsia="Times New Roman" w:hAnsi="Arial" w:cs="Arial"/>
          <w:color w:val="333333"/>
          <w:sz w:val="19"/>
          <w:szCs w:val="19"/>
        </w:rPr>
        <w:t>Prenatal</w:t>
      </w:r>
      <w:proofErr w:type="spellEnd"/>
      <w:r w:rsidRPr="00FB1DF6">
        <w:rPr>
          <w:rFonts w:ascii="Arial" w:eastAsia="Times New Roman" w:hAnsi="Arial" w:cs="Arial"/>
          <w:color w:val="333333"/>
          <w:sz w:val="19"/>
          <w:szCs w:val="19"/>
        </w:rPr>
        <w:t xml:space="preserve"> Komplikasyonlar, </w:t>
      </w:r>
      <w:proofErr w:type="spellStart"/>
      <w:r w:rsidRPr="00FB1DF6">
        <w:rPr>
          <w:rFonts w:ascii="Arial" w:eastAsia="Times New Roman" w:hAnsi="Arial" w:cs="Arial"/>
          <w:color w:val="333333"/>
          <w:sz w:val="19"/>
          <w:szCs w:val="19"/>
        </w:rPr>
        <w:t>Prenatal</w:t>
      </w:r>
      <w:proofErr w:type="spellEnd"/>
      <w:r w:rsidRPr="00FB1DF6">
        <w:rPr>
          <w:rFonts w:ascii="Arial" w:eastAsia="Times New Roman" w:hAnsi="Arial" w:cs="Arial"/>
          <w:color w:val="333333"/>
          <w:sz w:val="19"/>
          <w:szCs w:val="19"/>
        </w:rPr>
        <w:t xml:space="preserve"> Dönemde </w:t>
      </w:r>
      <w:proofErr w:type="spellStart"/>
      <w:r w:rsidRPr="00FB1DF6">
        <w:rPr>
          <w:rFonts w:ascii="Arial" w:eastAsia="Times New Roman" w:hAnsi="Arial" w:cs="Arial"/>
          <w:color w:val="333333"/>
          <w:sz w:val="19"/>
          <w:szCs w:val="19"/>
        </w:rPr>
        <w:t>Teratojenler</w:t>
      </w:r>
      <w:proofErr w:type="spellEnd"/>
      <w:r w:rsidRPr="00FB1DF6">
        <w:rPr>
          <w:rFonts w:ascii="Arial" w:eastAsia="Times New Roman" w:hAnsi="Arial" w:cs="Arial"/>
          <w:color w:val="333333"/>
          <w:sz w:val="19"/>
          <w:szCs w:val="19"/>
        </w:rPr>
        <w:t xml:space="preserve"> ve sosyal sorunlar, </w:t>
      </w:r>
      <w:proofErr w:type="spellStart"/>
      <w:r w:rsidRPr="00FB1DF6">
        <w:rPr>
          <w:rFonts w:ascii="Arial" w:eastAsia="Times New Roman" w:hAnsi="Arial" w:cs="Arial"/>
          <w:color w:val="333333"/>
          <w:sz w:val="19"/>
          <w:szCs w:val="19"/>
        </w:rPr>
        <w:t>Intranatal</w:t>
      </w:r>
      <w:proofErr w:type="spellEnd"/>
      <w:r w:rsidRPr="00FB1DF6">
        <w:rPr>
          <w:rFonts w:ascii="Arial" w:eastAsia="Times New Roman" w:hAnsi="Arial" w:cs="Arial"/>
          <w:color w:val="333333"/>
          <w:sz w:val="19"/>
          <w:szCs w:val="19"/>
        </w:rPr>
        <w:t xml:space="preserve"> Dönem, </w:t>
      </w:r>
      <w:proofErr w:type="spellStart"/>
      <w:r w:rsidRPr="00FB1DF6">
        <w:rPr>
          <w:rFonts w:ascii="Arial" w:eastAsia="Times New Roman" w:hAnsi="Arial" w:cs="Arial"/>
          <w:color w:val="333333"/>
          <w:sz w:val="19"/>
          <w:szCs w:val="19"/>
        </w:rPr>
        <w:t>Intranatal</w:t>
      </w:r>
      <w:proofErr w:type="spellEnd"/>
      <w:r w:rsidRPr="00FB1DF6">
        <w:rPr>
          <w:rFonts w:ascii="Arial" w:eastAsia="Times New Roman" w:hAnsi="Arial" w:cs="Arial"/>
          <w:color w:val="333333"/>
          <w:sz w:val="19"/>
          <w:szCs w:val="19"/>
        </w:rPr>
        <w:t xml:space="preserve"> Değerlendirme, </w:t>
      </w:r>
      <w:proofErr w:type="spellStart"/>
      <w:r w:rsidRPr="00FB1DF6">
        <w:rPr>
          <w:rFonts w:ascii="Arial" w:eastAsia="Times New Roman" w:hAnsi="Arial" w:cs="Arial"/>
          <w:color w:val="333333"/>
          <w:sz w:val="19"/>
          <w:szCs w:val="19"/>
        </w:rPr>
        <w:t>Intranatal</w:t>
      </w:r>
      <w:proofErr w:type="spellEnd"/>
      <w:r w:rsidRPr="00FB1DF6">
        <w:rPr>
          <w:rFonts w:ascii="Arial" w:eastAsia="Times New Roman" w:hAnsi="Arial" w:cs="Arial"/>
          <w:color w:val="333333"/>
          <w:sz w:val="19"/>
          <w:szCs w:val="19"/>
        </w:rPr>
        <w:t xml:space="preserve"> Komplikasyonlar, </w:t>
      </w:r>
      <w:proofErr w:type="spellStart"/>
      <w:r w:rsidRPr="00FB1DF6">
        <w:rPr>
          <w:rFonts w:ascii="Arial" w:eastAsia="Times New Roman" w:hAnsi="Arial" w:cs="Arial"/>
          <w:color w:val="333333"/>
          <w:sz w:val="19"/>
          <w:szCs w:val="19"/>
        </w:rPr>
        <w:t>Obstetrik</w:t>
      </w:r>
      <w:proofErr w:type="spellEnd"/>
      <w:r w:rsidRPr="00FB1DF6">
        <w:rPr>
          <w:rFonts w:ascii="Arial" w:eastAsia="Times New Roman" w:hAnsi="Arial" w:cs="Arial"/>
          <w:color w:val="333333"/>
          <w:sz w:val="19"/>
          <w:szCs w:val="19"/>
        </w:rPr>
        <w:t xml:space="preserve"> İşlemler, </w:t>
      </w:r>
      <w:proofErr w:type="spellStart"/>
      <w:r w:rsidRPr="00FB1DF6">
        <w:rPr>
          <w:rFonts w:ascii="Arial" w:eastAsia="Times New Roman" w:hAnsi="Arial" w:cs="Arial"/>
          <w:color w:val="333333"/>
          <w:sz w:val="19"/>
          <w:szCs w:val="19"/>
        </w:rPr>
        <w:t>Postnatal</w:t>
      </w:r>
      <w:proofErr w:type="spellEnd"/>
      <w:r w:rsidRPr="00FB1DF6">
        <w:rPr>
          <w:rFonts w:ascii="Arial" w:eastAsia="Times New Roman" w:hAnsi="Arial" w:cs="Arial"/>
          <w:color w:val="333333"/>
          <w:sz w:val="19"/>
          <w:szCs w:val="19"/>
        </w:rPr>
        <w:t xml:space="preserve"> Dönem, </w:t>
      </w:r>
      <w:proofErr w:type="spellStart"/>
      <w:r w:rsidRPr="00FB1DF6">
        <w:rPr>
          <w:rFonts w:ascii="Arial" w:eastAsia="Times New Roman" w:hAnsi="Arial" w:cs="Arial"/>
          <w:color w:val="333333"/>
          <w:sz w:val="19"/>
          <w:szCs w:val="19"/>
        </w:rPr>
        <w:t>Postnatal</w:t>
      </w:r>
      <w:proofErr w:type="spellEnd"/>
      <w:r w:rsidRPr="00FB1DF6">
        <w:rPr>
          <w:rFonts w:ascii="Arial" w:eastAsia="Times New Roman" w:hAnsi="Arial" w:cs="Arial"/>
          <w:color w:val="333333"/>
          <w:sz w:val="19"/>
          <w:szCs w:val="19"/>
        </w:rPr>
        <w:t xml:space="preserve"> Komplikasyonlar, </w:t>
      </w:r>
      <w:proofErr w:type="spellStart"/>
      <w:r w:rsidRPr="00FB1DF6">
        <w:rPr>
          <w:rFonts w:ascii="Arial" w:eastAsia="Times New Roman" w:hAnsi="Arial" w:cs="Arial"/>
          <w:color w:val="333333"/>
          <w:sz w:val="19"/>
          <w:szCs w:val="19"/>
        </w:rPr>
        <w:t>Laktasyon</w:t>
      </w:r>
      <w:proofErr w:type="spellEnd"/>
      <w:r w:rsidRPr="00FB1DF6">
        <w:rPr>
          <w:rFonts w:ascii="Arial" w:eastAsia="Times New Roman" w:hAnsi="Arial" w:cs="Arial"/>
          <w:color w:val="333333"/>
          <w:sz w:val="19"/>
          <w:szCs w:val="19"/>
        </w:rPr>
        <w:t xml:space="preserve"> Dönemi, Doğurganlığın Düzenlenmesi, Gebeliği Önleyici Yöntemler, </w:t>
      </w:r>
      <w:proofErr w:type="spellStart"/>
      <w:r w:rsidRPr="00FB1DF6">
        <w:rPr>
          <w:rFonts w:ascii="Arial" w:eastAsia="Times New Roman" w:hAnsi="Arial" w:cs="Arial"/>
          <w:color w:val="333333"/>
          <w:sz w:val="19"/>
          <w:szCs w:val="19"/>
        </w:rPr>
        <w:t>İnfertilite</w:t>
      </w:r>
      <w:proofErr w:type="spellEnd"/>
      <w:r w:rsidRPr="00FB1DF6">
        <w:rPr>
          <w:rFonts w:ascii="Arial" w:eastAsia="Times New Roman" w:hAnsi="Arial" w:cs="Arial"/>
          <w:color w:val="333333"/>
          <w:sz w:val="19"/>
          <w:szCs w:val="19"/>
        </w:rPr>
        <w:t>.</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HDKT 506 TOPLUMSAL CİNSİYET VE KADIN SAĞLIĞI (3-0)3    AKTS 6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Cinsel sağlık ve üreme sağlığı kavramları, Uluslararası kadın konferansları, kadın konferansları sonucunda Türkiye’de kadın sağlığına yönelik yapılan uygulamalar, toplumsal cinsiyet ve cinsiyetin tanımı, toplumsal cinsiyette eşitlik ve hakkaniyet, kadının statüsü, statüyü etkileyen bileşenler, kadına yönelik şiddet, töre ve namus cinayetleri, toplumsal cinsiyet eşitliğinin sağlanması için Türkiye’de yapılan eylem planları.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HDKT 508 KADIN SAĞLIĞI VE ETİK (3-0)3        AKTS 6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Kadın hakları, kadının doğurma hakkı, Kürtaj etkili doğum kontrolü araştırmaları ve etik, Yardımcı üreme tekniklerinin ahlaki boyutu, Sperm bankaları ve etik, Taşıyıcı annelik ve etik, Cinsiyet temelli şiddet uygulamaları ve etik, Kızlık zarı incelemesi ve etik, Yasalarda güncel durum.</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HDKT 510 DOĞUM HEMŞİRELİĞİ UYGULAMASI (2-4)4        AKTS6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lastRenderedPageBreak/>
        <w:t xml:space="preserve">Doğum eyleminin teorik bilgisi, </w:t>
      </w:r>
      <w:proofErr w:type="spellStart"/>
      <w:r w:rsidRPr="00FB1DF6">
        <w:rPr>
          <w:rFonts w:ascii="Arial" w:eastAsia="Times New Roman" w:hAnsi="Arial" w:cs="Arial"/>
          <w:color w:val="333333"/>
          <w:sz w:val="19"/>
          <w:szCs w:val="19"/>
        </w:rPr>
        <w:t>kontraksiyon</w:t>
      </w:r>
      <w:proofErr w:type="spellEnd"/>
      <w:r w:rsidRPr="00FB1DF6">
        <w:rPr>
          <w:rFonts w:ascii="Arial" w:eastAsia="Times New Roman" w:hAnsi="Arial" w:cs="Arial"/>
          <w:color w:val="333333"/>
          <w:sz w:val="19"/>
          <w:szCs w:val="19"/>
        </w:rPr>
        <w:t xml:space="preserve"> takibi, indüksiyon takibi, silinme ve </w:t>
      </w:r>
      <w:proofErr w:type="spellStart"/>
      <w:r w:rsidRPr="00FB1DF6">
        <w:rPr>
          <w:rFonts w:ascii="Arial" w:eastAsia="Times New Roman" w:hAnsi="Arial" w:cs="Arial"/>
          <w:color w:val="333333"/>
          <w:sz w:val="19"/>
          <w:szCs w:val="19"/>
        </w:rPr>
        <w:t>dilatasyon</w:t>
      </w:r>
      <w:proofErr w:type="spellEnd"/>
      <w:r w:rsidRPr="00FB1DF6">
        <w:rPr>
          <w:rFonts w:ascii="Arial" w:eastAsia="Times New Roman" w:hAnsi="Arial" w:cs="Arial"/>
          <w:color w:val="333333"/>
          <w:sz w:val="19"/>
          <w:szCs w:val="19"/>
        </w:rPr>
        <w:t xml:space="preserve"> takibi, </w:t>
      </w:r>
      <w:proofErr w:type="spellStart"/>
      <w:r w:rsidRPr="00FB1DF6">
        <w:rPr>
          <w:rFonts w:ascii="Arial" w:eastAsia="Times New Roman" w:hAnsi="Arial" w:cs="Arial"/>
          <w:color w:val="333333"/>
          <w:sz w:val="19"/>
          <w:szCs w:val="19"/>
        </w:rPr>
        <w:t>fetal</w:t>
      </w:r>
      <w:proofErr w:type="spellEnd"/>
      <w:r w:rsidRPr="00FB1DF6">
        <w:rPr>
          <w:rFonts w:ascii="Arial" w:eastAsia="Times New Roman" w:hAnsi="Arial" w:cs="Arial"/>
          <w:color w:val="333333"/>
          <w:sz w:val="19"/>
          <w:szCs w:val="19"/>
        </w:rPr>
        <w:t xml:space="preserve"> pozisyon, </w:t>
      </w:r>
      <w:proofErr w:type="spellStart"/>
      <w:r w:rsidRPr="00FB1DF6">
        <w:rPr>
          <w:rFonts w:ascii="Arial" w:eastAsia="Times New Roman" w:hAnsi="Arial" w:cs="Arial"/>
          <w:color w:val="333333"/>
          <w:sz w:val="19"/>
          <w:szCs w:val="19"/>
        </w:rPr>
        <w:t>prezentasyon</w:t>
      </w:r>
      <w:proofErr w:type="spellEnd"/>
      <w:r w:rsidRPr="00FB1DF6">
        <w:rPr>
          <w:rFonts w:ascii="Arial" w:eastAsia="Times New Roman" w:hAnsi="Arial" w:cs="Arial"/>
          <w:color w:val="333333"/>
          <w:sz w:val="19"/>
          <w:szCs w:val="19"/>
        </w:rPr>
        <w:t xml:space="preserve"> ve </w:t>
      </w:r>
      <w:proofErr w:type="gramStart"/>
      <w:r w:rsidRPr="00FB1DF6">
        <w:rPr>
          <w:rFonts w:ascii="Arial" w:eastAsia="Times New Roman" w:hAnsi="Arial" w:cs="Arial"/>
          <w:color w:val="333333"/>
          <w:sz w:val="19"/>
          <w:szCs w:val="19"/>
        </w:rPr>
        <w:t>angajmanı</w:t>
      </w:r>
      <w:proofErr w:type="gramEnd"/>
      <w:r w:rsidRPr="00FB1DF6">
        <w:rPr>
          <w:rFonts w:ascii="Arial" w:eastAsia="Times New Roman" w:hAnsi="Arial" w:cs="Arial"/>
          <w:color w:val="333333"/>
          <w:sz w:val="19"/>
          <w:szCs w:val="19"/>
        </w:rPr>
        <w:t xml:space="preserve"> değerlendirme, </w:t>
      </w:r>
      <w:proofErr w:type="spellStart"/>
      <w:r w:rsidRPr="00FB1DF6">
        <w:rPr>
          <w:rFonts w:ascii="Arial" w:eastAsia="Times New Roman" w:hAnsi="Arial" w:cs="Arial"/>
          <w:color w:val="333333"/>
          <w:sz w:val="19"/>
          <w:szCs w:val="19"/>
        </w:rPr>
        <w:t>travayda</w:t>
      </w:r>
      <w:proofErr w:type="spellEnd"/>
      <w:r w:rsidRPr="00FB1DF6">
        <w:rPr>
          <w:rFonts w:ascii="Arial" w:eastAsia="Times New Roman" w:hAnsi="Arial" w:cs="Arial"/>
          <w:color w:val="333333"/>
          <w:sz w:val="19"/>
          <w:szCs w:val="19"/>
        </w:rPr>
        <w:t xml:space="preserve"> anne ve fetüsün izlemi, </w:t>
      </w:r>
      <w:proofErr w:type="spellStart"/>
      <w:r w:rsidRPr="00FB1DF6">
        <w:rPr>
          <w:rFonts w:ascii="Arial" w:eastAsia="Times New Roman" w:hAnsi="Arial" w:cs="Arial"/>
          <w:color w:val="333333"/>
          <w:sz w:val="19"/>
          <w:szCs w:val="19"/>
        </w:rPr>
        <w:t>nst</w:t>
      </w:r>
      <w:proofErr w:type="spellEnd"/>
      <w:r w:rsidRPr="00FB1DF6">
        <w:rPr>
          <w:rFonts w:ascii="Arial" w:eastAsia="Times New Roman" w:hAnsi="Arial" w:cs="Arial"/>
          <w:color w:val="333333"/>
          <w:sz w:val="19"/>
          <w:szCs w:val="19"/>
        </w:rPr>
        <w:t>/</w:t>
      </w:r>
      <w:proofErr w:type="spellStart"/>
      <w:r w:rsidRPr="00FB1DF6">
        <w:rPr>
          <w:rFonts w:ascii="Arial" w:eastAsia="Times New Roman" w:hAnsi="Arial" w:cs="Arial"/>
          <w:color w:val="333333"/>
          <w:sz w:val="19"/>
          <w:szCs w:val="19"/>
        </w:rPr>
        <w:t>oct</w:t>
      </w:r>
      <w:proofErr w:type="spellEnd"/>
      <w:r w:rsidRPr="00FB1DF6">
        <w:rPr>
          <w:rFonts w:ascii="Arial" w:eastAsia="Times New Roman" w:hAnsi="Arial" w:cs="Arial"/>
          <w:color w:val="333333"/>
          <w:sz w:val="19"/>
          <w:szCs w:val="19"/>
        </w:rPr>
        <w:t xml:space="preserve"> izlemi ve değerlendirilmesi, doğum eyleminin gerçekleştirilmesi, </w:t>
      </w:r>
      <w:proofErr w:type="spellStart"/>
      <w:r w:rsidRPr="00FB1DF6">
        <w:rPr>
          <w:rFonts w:ascii="Arial" w:eastAsia="Times New Roman" w:hAnsi="Arial" w:cs="Arial"/>
          <w:color w:val="333333"/>
          <w:sz w:val="19"/>
          <w:szCs w:val="19"/>
        </w:rPr>
        <w:t>yenidoğan</w:t>
      </w:r>
      <w:proofErr w:type="spellEnd"/>
      <w:r w:rsidRPr="00FB1DF6">
        <w:rPr>
          <w:rFonts w:ascii="Arial" w:eastAsia="Times New Roman" w:hAnsi="Arial" w:cs="Arial"/>
          <w:color w:val="333333"/>
          <w:sz w:val="19"/>
          <w:szCs w:val="19"/>
        </w:rPr>
        <w:t xml:space="preserve"> bakımı, perine bakımı, emzirmenin öğretilmesi, </w:t>
      </w:r>
      <w:proofErr w:type="spellStart"/>
      <w:r w:rsidRPr="00FB1DF6">
        <w:rPr>
          <w:rFonts w:ascii="Arial" w:eastAsia="Times New Roman" w:hAnsi="Arial" w:cs="Arial"/>
          <w:color w:val="333333"/>
          <w:sz w:val="19"/>
          <w:szCs w:val="19"/>
        </w:rPr>
        <w:t>involüsyon</w:t>
      </w:r>
      <w:proofErr w:type="spellEnd"/>
      <w:r w:rsidRPr="00FB1DF6">
        <w:rPr>
          <w:rFonts w:ascii="Arial" w:eastAsia="Times New Roman" w:hAnsi="Arial" w:cs="Arial"/>
          <w:color w:val="333333"/>
          <w:sz w:val="19"/>
          <w:szCs w:val="19"/>
        </w:rPr>
        <w:t xml:space="preserve"> takibi, </w:t>
      </w:r>
      <w:proofErr w:type="spellStart"/>
      <w:r w:rsidRPr="00FB1DF6">
        <w:rPr>
          <w:rFonts w:ascii="Arial" w:eastAsia="Times New Roman" w:hAnsi="Arial" w:cs="Arial"/>
          <w:color w:val="333333"/>
          <w:sz w:val="19"/>
          <w:szCs w:val="19"/>
        </w:rPr>
        <w:t>yenidoğanın</w:t>
      </w:r>
      <w:proofErr w:type="spellEnd"/>
      <w:r w:rsidRPr="00FB1DF6">
        <w:rPr>
          <w:rFonts w:ascii="Arial" w:eastAsia="Times New Roman" w:hAnsi="Arial" w:cs="Arial"/>
          <w:color w:val="333333"/>
          <w:sz w:val="19"/>
          <w:szCs w:val="19"/>
        </w:rPr>
        <w:t xml:space="preserve"> fiziksel değerlendirilmesi, doğum sürecine ilişkin son gelişmeler, doğum alternatifleri, doğum eylemi sürecinde etik sorunlar, doğum eylemi sürecinde kanıta dayalı uygulamalar.</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HDKT 751-759 DÖNEM PROJESİ  (0-0)0     AKTS 30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xml:space="preserve">Öğrenciye verilen proje konusu </w:t>
      </w:r>
      <w:proofErr w:type="gramStart"/>
      <w:r w:rsidRPr="00FB1DF6">
        <w:rPr>
          <w:rFonts w:ascii="Arial" w:eastAsia="Times New Roman" w:hAnsi="Arial" w:cs="Arial"/>
          <w:color w:val="333333"/>
          <w:sz w:val="19"/>
          <w:szCs w:val="19"/>
        </w:rPr>
        <w:t>dahilinde</w:t>
      </w:r>
      <w:proofErr w:type="gramEnd"/>
      <w:r w:rsidRPr="00FB1DF6">
        <w:rPr>
          <w:rFonts w:ascii="Arial" w:eastAsia="Times New Roman" w:hAnsi="Arial" w:cs="Arial"/>
          <w:color w:val="333333"/>
          <w:sz w:val="19"/>
          <w:szCs w:val="19"/>
        </w:rPr>
        <w:t>, proje çalışması tamamlanacaktır.</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ind w:left="-180"/>
        <w:jc w:val="center"/>
        <w:rPr>
          <w:rFonts w:ascii="Arial" w:eastAsia="Times New Roman" w:hAnsi="Arial" w:cs="Arial"/>
          <w:color w:val="333333"/>
          <w:sz w:val="19"/>
          <w:szCs w:val="19"/>
        </w:rPr>
      </w:pPr>
      <w:r w:rsidRPr="00FB1DF6">
        <w:rPr>
          <w:rFonts w:ascii="Arial" w:eastAsia="Times New Roman" w:hAnsi="Arial" w:cs="Arial"/>
          <w:b/>
          <w:bCs/>
          <w:color w:val="333333"/>
          <w:sz w:val="19"/>
        </w:rPr>
        <w:t>GAZİANTEP ÜNİVERSİTESİ SAĞLIK BİLİMLERİ ENSTİTÜSÜ</w:t>
      </w:r>
    </w:p>
    <w:p w:rsidR="00FB1DF6" w:rsidRPr="00FB1DF6" w:rsidRDefault="00FB1DF6" w:rsidP="00FB1DF6">
      <w:pPr>
        <w:shd w:val="clear" w:color="auto" w:fill="FFFFFF"/>
        <w:spacing w:before="240" w:after="240" w:line="240" w:lineRule="auto"/>
        <w:jc w:val="center"/>
        <w:rPr>
          <w:rFonts w:ascii="Arial" w:eastAsia="Times New Roman" w:hAnsi="Arial" w:cs="Arial"/>
          <w:color w:val="333333"/>
          <w:sz w:val="19"/>
          <w:szCs w:val="19"/>
        </w:rPr>
      </w:pPr>
      <w:r w:rsidRPr="00FB1DF6">
        <w:rPr>
          <w:rFonts w:ascii="Arial" w:eastAsia="Times New Roman" w:hAnsi="Arial" w:cs="Arial"/>
          <w:b/>
          <w:bCs/>
          <w:color w:val="333333"/>
          <w:sz w:val="19"/>
        </w:rPr>
        <w:t>HEMŞİRELİK ANABİLİM DALI HALK SAĞLIĞI HEMŞİRELİĞİ TEZSİZ II. ÖĞRETİM YÜKSEK LİSANS PROGRAMI</w:t>
      </w:r>
    </w:p>
    <w:p w:rsidR="00FB1DF6" w:rsidRPr="00FB1DF6" w:rsidRDefault="00FB1DF6" w:rsidP="00FB1DF6">
      <w:pPr>
        <w:shd w:val="clear" w:color="auto" w:fill="FFFFFF"/>
        <w:spacing w:before="240" w:after="240" w:line="240" w:lineRule="auto"/>
        <w:ind w:left="-180"/>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PROGRAMA KABUL KOŞULLARI:</w:t>
      </w:r>
    </w:p>
    <w:p w:rsidR="00FB1DF6" w:rsidRPr="00FB1DF6" w:rsidRDefault="00FB1DF6" w:rsidP="00FB1DF6">
      <w:pPr>
        <w:shd w:val="clear" w:color="auto" w:fill="FFFFFF"/>
        <w:spacing w:before="240" w:after="240" w:line="240" w:lineRule="auto"/>
        <w:ind w:left="-180"/>
        <w:rPr>
          <w:rFonts w:ascii="Arial" w:eastAsia="Times New Roman" w:hAnsi="Arial" w:cs="Arial"/>
          <w:color w:val="333333"/>
          <w:sz w:val="19"/>
          <w:szCs w:val="19"/>
        </w:rPr>
      </w:pPr>
      <w:r w:rsidRPr="00FB1DF6">
        <w:rPr>
          <w:rFonts w:ascii="Arial" w:eastAsia="Times New Roman" w:hAnsi="Arial" w:cs="Arial"/>
          <w:color w:val="333333"/>
          <w:sz w:val="19"/>
          <w:szCs w:val="19"/>
        </w:rPr>
        <w:t>   Hemşirelik ve SBF, HYO ve SYO Hemşirelik, Ebelik Bölümü mezunları kabul edilir.</w:t>
      </w:r>
    </w:p>
    <w:p w:rsidR="00FB1DF6" w:rsidRPr="00FB1DF6" w:rsidRDefault="00FB1DF6" w:rsidP="00FB1DF6">
      <w:pPr>
        <w:shd w:val="clear" w:color="auto" w:fill="FFFFFF"/>
        <w:spacing w:before="240" w:after="240" w:line="240" w:lineRule="auto"/>
        <w:ind w:left="-180"/>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ind w:left="-180"/>
        <w:rPr>
          <w:rFonts w:ascii="Arial" w:eastAsia="Times New Roman" w:hAnsi="Arial" w:cs="Arial"/>
          <w:color w:val="333333"/>
          <w:sz w:val="19"/>
          <w:szCs w:val="19"/>
        </w:rPr>
      </w:pPr>
      <w:r w:rsidRPr="00FB1DF6">
        <w:rPr>
          <w:rFonts w:ascii="Arial" w:eastAsia="Times New Roman" w:hAnsi="Arial" w:cs="Arial"/>
          <w:color w:val="333333"/>
          <w:sz w:val="19"/>
          <w:szCs w:val="19"/>
        </w:rPr>
        <w:t>   </w:t>
      </w:r>
      <w:r w:rsidRPr="00FB1DF6">
        <w:rPr>
          <w:rFonts w:ascii="Arial" w:eastAsia="Times New Roman" w:hAnsi="Arial" w:cs="Arial"/>
          <w:b/>
          <w:bCs/>
          <w:color w:val="333333"/>
          <w:sz w:val="19"/>
        </w:rPr>
        <w:t>YÜKSEK LİSANS DERSLERİ                          </w:t>
      </w:r>
    </w:p>
    <w:tbl>
      <w:tblPr>
        <w:tblW w:w="485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496"/>
        <w:gridCol w:w="4814"/>
        <w:gridCol w:w="765"/>
        <w:gridCol w:w="810"/>
        <w:gridCol w:w="728"/>
      </w:tblGrid>
      <w:tr w:rsidR="00FB1DF6" w:rsidRPr="00FB1DF6" w:rsidTr="00FB1DF6">
        <w:trPr>
          <w:tblCellSpacing w:w="0" w:type="dxa"/>
        </w:trPr>
        <w:tc>
          <w:tcPr>
            <w:tcW w:w="6120"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DERS KODU</w:t>
            </w:r>
          </w:p>
        </w:tc>
        <w:tc>
          <w:tcPr>
            <w:tcW w:w="5369"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Ders Adı</w:t>
            </w:r>
          </w:p>
        </w:tc>
        <w:tc>
          <w:tcPr>
            <w:tcW w:w="892"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teorik</w:t>
            </w:r>
            <w:proofErr w:type="gramEnd"/>
          </w:p>
        </w:tc>
        <w:tc>
          <w:tcPr>
            <w:tcW w:w="986"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proofErr w:type="spellStart"/>
            <w:r w:rsidRPr="00FB1DF6">
              <w:rPr>
                <w:rFonts w:ascii="Times New Roman" w:eastAsia="Times New Roman" w:hAnsi="Times New Roman" w:cs="Times New Roman"/>
                <w:sz w:val="19"/>
                <w:szCs w:val="19"/>
              </w:rPr>
              <w:t>Uyg</w:t>
            </w:r>
            <w:proofErr w:type="spellEnd"/>
            <w:r w:rsidRPr="00FB1DF6">
              <w:rPr>
                <w:rFonts w:ascii="Times New Roman" w:eastAsia="Times New Roman" w:hAnsi="Times New Roman" w:cs="Times New Roman"/>
                <w:sz w:val="19"/>
                <w:szCs w:val="19"/>
              </w:rPr>
              <w:t>.</w:t>
            </w:r>
          </w:p>
        </w:tc>
        <w:tc>
          <w:tcPr>
            <w:tcW w:w="861"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kredi</w:t>
            </w:r>
            <w:proofErr w:type="gramEnd"/>
          </w:p>
        </w:tc>
      </w:tr>
      <w:tr w:rsidR="00FB1DF6" w:rsidRPr="00FB1DF6" w:rsidTr="00FB1DF6">
        <w:trPr>
          <w:tblCellSpacing w:w="0" w:type="dxa"/>
        </w:trPr>
        <w:tc>
          <w:tcPr>
            <w:tcW w:w="6120"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outlineLvl w:val="2"/>
              <w:rPr>
                <w:rFonts w:ascii="Segoe UI" w:eastAsia="Times New Roman" w:hAnsi="Segoe UI" w:cs="Segoe UI"/>
                <w:b/>
                <w:bCs/>
                <w:sz w:val="24"/>
                <w:szCs w:val="24"/>
              </w:rPr>
            </w:pPr>
            <w:r w:rsidRPr="00FB1DF6">
              <w:rPr>
                <w:rFonts w:ascii="Segoe UI" w:eastAsia="Times New Roman" w:hAnsi="Segoe UI" w:cs="Segoe UI"/>
                <w:b/>
                <w:bCs/>
                <w:sz w:val="24"/>
                <w:szCs w:val="24"/>
              </w:rPr>
              <w:t>HHST  501</w:t>
            </w:r>
          </w:p>
        </w:tc>
        <w:tc>
          <w:tcPr>
            <w:tcW w:w="5369"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Halk Sağlığı Hemşireliği                           </w:t>
            </w:r>
            <w:r w:rsidRPr="00FB1DF6">
              <w:rPr>
                <w:rFonts w:ascii="Times New Roman" w:eastAsia="Times New Roman" w:hAnsi="Times New Roman" w:cs="Times New Roman"/>
                <w:b/>
                <w:bCs/>
                <w:sz w:val="19"/>
              </w:rPr>
              <w:t>Eşdeğer HHS 502</w:t>
            </w:r>
          </w:p>
        </w:tc>
        <w:tc>
          <w:tcPr>
            <w:tcW w:w="892"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986"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c>
          <w:tcPr>
            <w:tcW w:w="861"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r>
      <w:tr w:rsidR="00FB1DF6" w:rsidRPr="00FB1DF6" w:rsidTr="00FB1DF6">
        <w:trPr>
          <w:tblCellSpacing w:w="0" w:type="dxa"/>
        </w:trPr>
        <w:tc>
          <w:tcPr>
            <w:tcW w:w="6120"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HHST</w:t>
            </w:r>
            <w:r w:rsidRPr="00FB1DF6">
              <w:rPr>
                <w:rFonts w:ascii="Times New Roman" w:eastAsia="Times New Roman" w:hAnsi="Times New Roman" w:cs="Times New Roman"/>
                <w:sz w:val="19"/>
                <w:szCs w:val="19"/>
              </w:rPr>
              <w:t>  502</w:t>
            </w:r>
          </w:p>
        </w:tc>
        <w:tc>
          <w:tcPr>
            <w:tcW w:w="5369"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Üreme ve Çocuk Sağlığı Hemşireliği       </w:t>
            </w:r>
            <w:r w:rsidRPr="00FB1DF6">
              <w:rPr>
                <w:rFonts w:ascii="Times New Roman" w:eastAsia="Times New Roman" w:hAnsi="Times New Roman" w:cs="Times New Roman"/>
                <w:b/>
                <w:bCs/>
                <w:sz w:val="19"/>
              </w:rPr>
              <w:t> Eşdeğer HHS 505</w:t>
            </w:r>
          </w:p>
        </w:tc>
        <w:tc>
          <w:tcPr>
            <w:tcW w:w="892"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986"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c>
          <w:tcPr>
            <w:tcW w:w="861"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r>
      <w:tr w:rsidR="00FB1DF6" w:rsidRPr="00FB1DF6" w:rsidTr="00FB1DF6">
        <w:trPr>
          <w:tblCellSpacing w:w="0" w:type="dxa"/>
        </w:trPr>
        <w:tc>
          <w:tcPr>
            <w:tcW w:w="6120"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HHST  </w:t>
            </w:r>
            <w:r w:rsidRPr="00FB1DF6">
              <w:rPr>
                <w:rFonts w:ascii="Times New Roman" w:eastAsia="Times New Roman" w:hAnsi="Times New Roman" w:cs="Times New Roman"/>
                <w:sz w:val="19"/>
                <w:szCs w:val="19"/>
              </w:rPr>
              <w:t>503</w:t>
            </w:r>
          </w:p>
        </w:tc>
        <w:tc>
          <w:tcPr>
            <w:tcW w:w="5369"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Aile Sağlığı Hemşireliği ve Evde Bakım</w:t>
            </w:r>
          </w:p>
        </w:tc>
        <w:tc>
          <w:tcPr>
            <w:tcW w:w="892"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986"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c>
          <w:tcPr>
            <w:tcW w:w="861"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r>
      <w:tr w:rsidR="00FB1DF6" w:rsidRPr="00FB1DF6" w:rsidTr="00FB1DF6">
        <w:trPr>
          <w:tblCellSpacing w:w="0" w:type="dxa"/>
        </w:trPr>
        <w:tc>
          <w:tcPr>
            <w:tcW w:w="6120"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lastRenderedPageBreak/>
              <w:t>HHST</w:t>
            </w:r>
            <w:r w:rsidRPr="00FB1DF6">
              <w:rPr>
                <w:rFonts w:ascii="Times New Roman" w:eastAsia="Times New Roman" w:hAnsi="Times New Roman" w:cs="Times New Roman"/>
                <w:sz w:val="19"/>
                <w:szCs w:val="19"/>
              </w:rPr>
              <w:t>  504</w:t>
            </w:r>
          </w:p>
        </w:tc>
        <w:tc>
          <w:tcPr>
            <w:tcW w:w="5369"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Hemşirelikte </w:t>
            </w:r>
            <w:proofErr w:type="spellStart"/>
            <w:r w:rsidRPr="00FB1DF6">
              <w:rPr>
                <w:rFonts w:ascii="Times New Roman" w:eastAsia="Times New Roman" w:hAnsi="Times New Roman" w:cs="Times New Roman"/>
                <w:sz w:val="19"/>
                <w:szCs w:val="19"/>
              </w:rPr>
              <w:t>AraştırmaYöntemleri</w:t>
            </w:r>
            <w:proofErr w:type="spellEnd"/>
          </w:p>
        </w:tc>
        <w:tc>
          <w:tcPr>
            <w:tcW w:w="892"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3</w:t>
            </w:r>
          </w:p>
        </w:tc>
        <w:tc>
          <w:tcPr>
            <w:tcW w:w="986"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861"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r>
      <w:tr w:rsidR="00FB1DF6" w:rsidRPr="00FB1DF6" w:rsidTr="00FB1DF6">
        <w:trPr>
          <w:tblCellSpacing w:w="0" w:type="dxa"/>
        </w:trPr>
        <w:tc>
          <w:tcPr>
            <w:tcW w:w="6120"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HHST</w:t>
            </w:r>
            <w:r w:rsidRPr="00FB1DF6">
              <w:rPr>
                <w:rFonts w:ascii="Times New Roman" w:eastAsia="Times New Roman" w:hAnsi="Times New Roman" w:cs="Times New Roman"/>
                <w:sz w:val="19"/>
                <w:szCs w:val="19"/>
              </w:rPr>
              <w:t>  505</w:t>
            </w:r>
          </w:p>
        </w:tc>
        <w:tc>
          <w:tcPr>
            <w:tcW w:w="5369"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Sağlığı Geliştirme ve Uygulaması</w:t>
            </w:r>
          </w:p>
        </w:tc>
        <w:tc>
          <w:tcPr>
            <w:tcW w:w="892"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986"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861"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3</w:t>
            </w:r>
          </w:p>
        </w:tc>
      </w:tr>
      <w:tr w:rsidR="00FB1DF6" w:rsidRPr="00FB1DF6" w:rsidTr="00FB1DF6">
        <w:trPr>
          <w:tblCellSpacing w:w="0" w:type="dxa"/>
        </w:trPr>
        <w:tc>
          <w:tcPr>
            <w:tcW w:w="6120"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HHST</w:t>
            </w:r>
            <w:r w:rsidRPr="00FB1DF6">
              <w:rPr>
                <w:rFonts w:ascii="Times New Roman" w:eastAsia="Times New Roman" w:hAnsi="Times New Roman" w:cs="Times New Roman"/>
                <w:sz w:val="19"/>
                <w:szCs w:val="19"/>
              </w:rPr>
              <w:t>  506</w:t>
            </w:r>
          </w:p>
        </w:tc>
        <w:tc>
          <w:tcPr>
            <w:tcW w:w="5369"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Bulaşıcı Hastalıklarda Bakım ve </w:t>
            </w:r>
            <w:proofErr w:type="spellStart"/>
            <w:r w:rsidRPr="00FB1DF6">
              <w:rPr>
                <w:rFonts w:ascii="Times New Roman" w:eastAsia="Times New Roman" w:hAnsi="Times New Roman" w:cs="Times New Roman"/>
                <w:sz w:val="19"/>
                <w:szCs w:val="19"/>
              </w:rPr>
              <w:t>Bağışıklama</w:t>
            </w:r>
            <w:proofErr w:type="spellEnd"/>
          </w:p>
        </w:tc>
        <w:tc>
          <w:tcPr>
            <w:tcW w:w="892"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986"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861"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3</w:t>
            </w:r>
          </w:p>
        </w:tc>
      </w:tr>
      <w:tr w:rsidR="00FB1DF6" w:rsidRPr="00FB1DF6" w:rsidTr="00FB1DF6">
        <w:trPr>
          <w:tblCellSpacing w:w="0" w:type="dxa"/>
        </w:trPr>
        <w:tc>
          <w:tcPr>
            <w:tcW w:w="6120"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HHST</w:t>
            </w:r>
            <w:r w:rsidRPr="00FB1DF6">
              <w:rPr>
                <w:rFonts w:ascii="Times New Roman" w:eastAsia="Times New Roman" w:hAnsi="Times New Roman" w:cs="Times New Roman"/>
                <w:sz w:val="19"/>
                <w:szCs w:val="19"/>
              </w:rPr>
              <w:t>  507</w:t>
            </w:r>
          </w:p>
        </w:tc>
        <w:tc>
          <w:tcPr>
            <w:tcW w:w="5369"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İş ve İşçi Sağlığı Hemşireliği                   </w:t>
            </w:r>
            <w:r w:rsidRPr="00FB1DF6">
              <w:rPr>
                <w:rFonts w:ascii="Times New Roman" w:eastAsia="Times New Roman" w:hAnsi="Times New Roman" w:cs="Times New Roman"/>
                <w:b/>
                <w:bCs/>
                <w:sz w:val="19"/>
              </w:rPr>
              <w:t>Eşdeğer HAL 506</w:t>
            </w:r>
          </w:p>
        </w:tc>
        <w:tc>
          <w:tcPr>
            <w:tcW w:w="892"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986"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861"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3</w:t>
            </w:r>
          </w:p>
        </w:tc>
      </w:tr>
      <w:tr w:rsidR="00FB1DF6" w:rsidRPr="00FB1DF6" w:rsidTr="00FB1DF6">
        <w:trPr>
          <w:tblCellSpacing w:w="0" w:type="dxa"/>
        </w:trPr>
        <w:tc>
          <w:tcPr>
            <w:tcW w:w="6120"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HHST</w:t>
            </w:r>
            <w:r w:rsidRPr="00FB1DF6">
              <w:rPr>
                <w:rFonts w:ascii="Times New Roman" w:eastAsia="Times New Roman" w:hAnsi="Times New Roman" w:cs="Times New Roman"/>
                <w:sz w:val="19"/>
                <w:szCs w:val="19"/>
              </w:rPr>
              <w:t>  508</w:t>
            </w:r>
          </w:p>
        </w:tc>
        <w:tc>
          <w:tcPr>
            <w:tcW w:w="5369"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Sağlık Mevzuatı ve Sağlık Yönetimi       </w:t>
            </w:r>
            <w:r w:rsidRPr="00FB1DF6">
              <w:rPr>
                <w:rFonts w:ascii="Times New Roman" w:eastAsia="Times New Roman" w:hAnsi="Times New Roman" w:cs="Times New Roman"/>
                <w:b/>
                <w:bCs/>
                <w:sz w:val="19"/>
              </w:rPr>
              <w:t>Eşdeğer HAL 508</w:t>
            </w:r>
          </w:p>
        </w:tc>
        <w:tc>
          <w:tcPr>
            <w:tcW w:w="892"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3</w:t>
            </w:r>
          </w:p>
        </w:tc>
        <w:tc>
          <w:tcPr>
            <w:tcW w:w="986"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861"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3</w:t>
            </w:r>
          </w:p>
        </w:tc>
      </w:tr>
      <w:tr w:rsidR="00FB1DF6" w:rsidRPr="00FB1DF6" w:rsidTr="00FB1DF6">
        <w:trPr>
          <w:tblCellSpacing w:w="0" w:type="dxa"/>
        </w:trPr>
        <w:tc>
          <w:tcPr>
            <w:tcW w:w="6120"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HHST</w:t>
            </w:r>
            <w:r w:rsidRPr="00FB1DF6">
              <w:rPr>
                <w:rFonts w:ascii="Times New Roman" w:eastAsia="Times New Roman" w:hAnsi="Times New Roman" w:cs="Times New Roman"/>
                <w:sz w:val="19"/>
                <w:szCs w:val="19"/>
              </w:rPr>
              <w:t>  509</w:t>
            </w:r>
          </w:p>
        </w:tc>
        <w:tc>
          <w:tcPr>
            <w:tcW w:w="5369"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proofErr w:type="spellStart"/>
            <w:r w:rsidRPr="00FB1DF6">
              <w:rPr>
                <w:rFonts w:ascii="Times New Roman" w:eastAsia="Times New Roman" w:hAnsi="Times New Roman" w:cs="Times New Roman"/>
                <w:sz w:val="19"/>
                <w:szCs w:val="19"/>
              </w:rPr>
              <w:t>Obezite</w:t>
            </w:r>
            <w:proofErr w:type="spellEnd"/>
            <w:r w:rsidRPr="00FB1DF6">
              <w:rPr>
                <w:rFonts w:ascii="Times New Roman" w:eastAsia="Times New Roman" w:hAnsi="Times New Roman" w:cs="Times New Roman"/>
                <w:sz w:val="19"/>
                <w:szCs w:val="19"/>
              </w:rPr>
              <w:t xml:space="preserve"> ve Toplum Beslenmesi               </w:t>
            </w:r>
            <w:r w:rsidRPr="00FB1DF6">
              <w:rPr>
                <w:rFonts w:ascii="Times New Roman" w:eastAsia="Times New Roman" w:hAnsi="Times New Roman" w:cs="Times New Roman"/>
                <w:b/>
                <w:bCs/>
                <w:sz w:val="19"/>
              </w:rPr>
              <w:t>Eşdeğer HAL 505</w:t>
            </w:r>
          </w:p>
        </w:tc>
        <w:tc>
          <w:tcPr>
            <w:tcW w:w="892"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986"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861"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r>
      <w:tr w:rsidR="00FB1DF6" w:rsidRPr="00FB1DF6" w:rsidTr="00FB1DF6">
        <w:trPr>
          <w:trHeight w:val="78"/>
          <w:tblCellSpacing w:w="0" w:type="dxa"/>
        </w:trPr>
        <w:tc>
          <w:tcPr>
            <w:tcW w:w="6120"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78" w:lineRule="atLeast"/>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HHST </w:t>
            </w:r>
            <w:r w:rsidRPr="00FB1DF6">
              <w:rPr>
                <w:rFonts w:ascii="Times New Roman" w:eastAsia="Times New Roman" w:hAnsi="Times New Roman" w:cs="Times New Roman"/>
                <w:sz w:val="19"/>
                <w:szCs w:val="19"/>
              </w:rPr>
              <w:t>510</w:t>
            </w:r>
          </w:p>
        </w:tc>
        <w:tc>
          <w:tcPr>
            <w:tcW w:w="5369"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78"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Sosyal Antropoloji ve Sağlık Sosyolojisi</w:t>
            </w:r>
          </w:p>
        </w:tc>
        <w:tc>
          <w:tcPr>
            <w:tcW w:w="892"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78"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986"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78"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861"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78"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r>
      <w:tr w:rsidR="00FB1DF6" w:rsidRPr="00FB1DF6" w:rsidTr="00FB1DF6">
        <w:trPr>
          <w:trHeight w:val="78"/>
          <w:tblCellSpacing w:w="0" w:type="dxa"/>
        </w:trPr>
        <w:tc>
          <w:tcPr>
            <w:tcW w:w="6120"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78" w:lineRule="atLeast"/>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HHST</w:t>
            </w:r>
            <w:r w:rsidRPr="00FB1DF6">
              <w:rPr>
                <w:rFonts w:ascii="Times New Roman" w:eastAsia="Times New Roman" w:hAnsi="Times New Roman" w:cs="Times New Roman"/>
                <w:sz w:val="19"/>
                <w:szCs w:val="19"/>
              </w:rPr>
              <w:t> 511                                                                                                                      </w:t>
            </w:r>
          </w:p>
        </w:tc>
        <w:tc>
          <w:tcPr>
            <w:tcW w:w="5369"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78"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Çevre Sağlığı                                     </w:t>
            </w:r>
            <w:r w:rsidRPr="00FB1DF6">
              <w:rPr>
                <w:rFonts w:ascii="Times New Roman" w:eastAsia="Times New Roman" w:hAnsi="Times New Roman" w:cs="Times New Roman"/>
                <w:b/>
                <w:bCs/>
                <w:sz w:val="19"/>
              </w:rPr>
              <w:t>Eşdeğer HAL 504</w:t>
            </w:r>
          </w:p>
        </w:tc>
        <w:tc>
          <w:tcPr>
            <w:tcW w:w="892"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78"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986"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78"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861"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78"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r>
      <w:tr w:rsidR="00FB1DF6" w:rsidRPr="00FB1DF6" w:rsidTr="00FB1DF6">
        <w:trPr>
          <w:trHeight w:val="78"/>
          <w:tblCellSpacing w:w="0" w:type="dxa"/>
        </w:trPr>
        <w:tc>
          <w:tcPr>
            <w:tcW w:w="6120"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78" w:lineRule="atLeast"/>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HHST 512</w:t>
            </w:r>
          </w:p>
        </w:tc>
        <w:tc>
          <w:tcPr>
            <w:tcW w:w="5369"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78"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Türkiye ve Dünya’da Sağlık Politikaları                                                        </w:t>
            </w:r>
          </w:p>
        </w:tc>
        <w:tc>
          <w:tcPr>
            <w:tcW w:w="892"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78"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986"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78"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861"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78"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r>
      <w:tr w:rsidR="00FB1DF6" w:rsidRPr="00FB1DF6" w:rsidTr="00FB1DF6">
        <w:trPr>
          <w:tblCellSpacing w:w="0" w:type="dxa"/>
        </w:trPr>
        <w:tc>
          <w:tcPr>
            <w:tcW w:w="6120"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HHST</w:t>
            </w:r>
            <w:r w:rsidRPr="00FB1DF6">
              <w:rPr>
                <w:rFonts w:ascii="Times New Roman" w:eastAsia="Times New Roman" w:hAnsi="Times New Roman" w:cs="Times New Roman"/>
                <w:sz w:val="19"/>
                <w:szCs w:val="19"/>
              </w:rPr>
              <w:t> </w:t>
            </w:r>
            <w:r w:rsidRPr="00FB1DF6">
              <w:rPr>
                <w:rFonts w:ascii="Times New Roman" w:eastAsia="Times New Roman" w:hAnsi="Times New Roman" w:cs="Times New Roman"/>
                <w:b/>
                <w:bCs/>
                <w:sz w:val="19"/>
              </w:rPr>
              <w:t>751-759</w:t>
            </w:r>
          </w:p>
        </w:tc>
        <w:tc>
          <w:tcPr>
            <w:tcW w:w="5369"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DÖNEM PROJESİ  (6-0)0         </w:t>
            </w:r>
          </w:p>
        </w:tc>
        <w:tc>
          <w:tcPr>
            <w:tcW w:w="892"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6</w:t>
            </w:r>
          </w:p>
        </w:tc>
        <w:tc>
          <w:tcPr>
            <w:tcW w:w="986"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861"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r>
    </w:tbl>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CF028A" w:rsidP="00FB1DF6">
      <w:pPr>
        <w:shd w:val="clear" w:color="auto" w:fill="FFFFFF"/>
        <w:spacing w:after="0" w:line="240" w:lineRule="auto"/>
        <w:rPr>
          <w:rFonts w:ascii="Arial" w:eastAsia="Times New Roman" w:hAnsi="Arial" w:cs="Arial"/>
          <w:color w:val="333333"/>
          <w:sz w:val="19"/>
          <w:szCs w:val="19"/>
        </w:rPr>
      </w:pPr>
      <w:r w:rsidRPr="00CF028A">
        <w:rPr>
          <w:rFonts w:ascii="Arial" w:eastAsia="Times New Roman" w:hAnsi="Arial" w:cs="Arial"/>
          <w:color w:val="333333"/>
          <w:sz w:val="19"/>
          <w:szCs w:val="19"/>
        </w:rPr>
        <w:pict>
          <v:rect id="_x0000_i1025" style="width:0;height:.8pt" o:hralign="center" o:hrstd="t" o:hr="t" fillcolor="#a0a0a0" stroked="f"/>
        </w:pict>
      </w:r>
    </w:p>
    <w:p w:rsidR="00FB1DF6" w:rsidRPr="00FB1DF6" w:rsidRDefault="00FB1DF6" w:rsidP="00FB1DF6">
      <w:pPr>
        <w:shd w:val="clear" w:color="auto" w:fill="FFFFFF"/>
        <w:spacing w:before="240" w:after="240" w:line="240" w:lineRule="auto"/>
        <w:jc w:val="center"/>
        <w:rPr>
          <w:rFonts w:ascii="Arial" w:eastAsia="Times New Roman" w:hAnsi="Arial" w:cs="Arial"/>
          <w:color w:val="333333"/>
          <w:sz w:val="19"/>
          <w:szCs w:val="19"/>
        </w:rPr>
      </w:pPr>
      <w:r w:rsidRPr="00FB1DF6">
        <w:rPr>
          <w:rFonts w:ascii="Arial" w:eastAsia="Times New Roman" w:hAnsi="Arial" w:cs="Arial"/>
          <w:b/>
          <w:bCs/>
          <w:color w:val="333333"/>
          <w:sz w:val="19"/>
        </w:rPr>
        <w:t>HALK SAĞLIĞI HEMŞİRELİĞİ DERS İÇERİKLERİ</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lastRenderedPageBreak/>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HHST 501 HALK SAĞLIĞI HEMŞİRELİĞİ                                                                                    (2- 4) 4</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xml:space="preserve">Halk Sağlığının Tanım ve Kavramları, Tarihsel Gelişimi; hastalık ve sağlık kavramları, halk sağlığı ve koruyucu sağlık  ilkeleri, tıp bilimleri içinde halk sağlığının yeri ve önemi, Türkiye deki Sağlık Hizmetleri, Türkiye </w:t>
      </w:r>
      <w:proofErr w:type="spellStart"/>
      <w:r w:rsidRPr="00FB1DF6">
        <w:rPr>
          <w:rFonts w:ascii="Arial" w:eastAsia="Times New Roman" w:hAnsi="Arial" w:cs="Arial"/>
          <w:color w:val="333333"/>
          <w:sz w:val="19"/>
          <w:szCs w:val="19"/>
        </w:rPr>
        <w:t>nin</w:t>
      </w:r>
      <w:proofErr w:type="spellEnd"/>
      <w:r w:rsidRPr="00FB1DF6">
        <w:rPr>
          <w:rFonts w:ascii="Arial" w:eastAsia="Times New Roman" w:hAnsi="Arial" w:cs="Arial"/>
          <w:color w:val="333333"/>
          <w:sz w:val="19"/>
          <w:szCs w:val="19"/>
        </w:rPr>
        <w:t xml:space="preserve"> Genel Sağlı Sorunları, Önemli Göstergeleri, Kadın-Çocuk Sağlığı, Çevre Sağlığı, Okul Sağlığı, Yaşlı Sağlığı ve Kronik Hastalıklar, Besin </w:t>
      </w:r>
      <w:proofErr w:type="gramStart"/>
      <w:r w:rsidRPr="00FB1DF6">
        <w:rPr>
          <w:rFonts w:ascii="Arial" w:eastAsia="Times New Roman" w:hAnsi="Arial" w:cs="Arial"/>
          <w:color w:val="333333"/>
          <w:sz w:val="19"/>
          <w:szCs w:val="19"/>
        </w:rPr>
        <w:t>Sağlığı , Toplum</w:t>
      </w:r>
      <w:proofErr w:type="gramEnd"/>
      <w:r w:rsidRPr="00FB1DF6">
        <w:rPr>
          <w:rFonts w:ascii="Arial" w:eastAsia="Times New Roman" w:hAnsi="Arial" w:cs="Arial"/>
          <w:color w:val="333333"/>
          <w:sz w:val="19"/>
          <w:szCs w:val="19"/>
        </w:rPr>
        <w:t xml:space="preserve"> Ruh Sağlığı, Sosyal Kurumlar, önemli halk sağlığı sorunları ve çözümleri</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HHST 502 ÜREME SAĞLIĞI HEMŞİRELİĞİ                                                                                (2-4)</w:t>
      </w:r>
      <w:r w:rsidRPr="00FB1DF6">
        <w:rPr>
          <w:rFonts w:ascii="Arial" w:eastAsia="Times New Roman" w:hAnsi="Arial" w:cs="Arial"/>
          <w:color w:val="333333"/>
          <w:sz w:val="19"/>
          <w:szCs w:val="19"/>
        </w:rPr>
        <w:t> </w:t>
      </w:r>
      <w:r w:rsidRPr="00FB1DF6">
        <w:rPr>
          <w:rFonts w:ascii="Arial" w:eastAsia="Times New Roman" w:hAnsi="Arial" w:cs="Arial"/>
          <w:b/>
          <w:bCs/>
          <w:color w:val="333333"/>
          <w:sz w:val="19"/>
        </w:rPr>
        <w:t> 4</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xml:space="preserve">Üreme sağlığı ve aile planlamasının tanımı, amacı ve önemi, etkileyen faktörler, tarihçesi, bugünü ve yarını; Nüfus Politikaları, aile planlamasının yararları; ana sağlığının önemli ölçütleri, Türkiye’de ana ölümleri, önlenmesi, aşırı doğurganlık, doğum öncesi bakım, düşükler Üreme Organı Anatomi-Fizyolojisi, Danışmanlık; başvuranın hakları değerlendirilmesi, İletişim, Rahim İçi Araçlar; Enfeksiyonun Önlenmesi; </w:t>
      </w:r>
      <w:proofErr w:type="spellStart"/>
      <w:r w:rsidRPr="00FB1DF6">
        <w:rPr>
          <w:rFonts w:ascii="Arial" w:eastAsia="Times New Roman" w:hAnsi="Arial" w:cs="Arial"/>
          <w:color w:val="333333"/>
          <w:sz w:val="19"/>
          <w:szCs w:val="19"/>
        </w:rPr>
        <w:t>Hormonal</w:t>
      </w:r>
      <w:proofErr w:type="spellEnd"/>
      <w:r w:rsidRPr="00FB1DF6">
        <w:rPr>
          <w:rFonts w:ascii="Arial" w:eastAsia="Times New Roman" w:hAnsi="Arial" w:cs="Arial"/>
          <w:color w:val="333333"/>
          <w:sz w:val="19"/>
          <w:szCs w:val="19"/>
        </w:rPr>
        <w:t xml:space="preserve"> </w:t>
      </w:r>
      <w:proofErr w:type="spellStart"/>
      <w:proofErr w:type="gramStart"/>
      <w:r w:rsidRPr="00FB1DF6">
        <w:rPr>
          <w:rFonts w:ascii="Arial" w:eastAsia="Times New Roman" w:hAnsi="Arial" w:cs="Arial"/>
          <w:color w:val="333333"/>
          <w:sz w:val="19"/>
          <w:szCs w:val="19"/>
        </w:rPr>
        <w:t>kontrasepsiyon</w:t>
      </w:r>
      <w:proofErr w:type="spellEnd"/>
      <w:r w:rsidRPr="00FB1DF6">
        <w:rPr>
          <w:rFonts w:ascii="Arial" w:eastAsia="Times New Roman" w:hAnsi="Arial" w:cs="Arial"/>
          <w:color w:val="333333"/>
          <w:sz w:val="19"/>
          <w:szCs w:val="19"/>
        </w:rPr>
        <w:t>;Bariyer</w:t>
      </w:r>
      <w:proofErr w:type="gramEnd"/>
      <w:r w:rsidRPr="00FB1DF6">
        <w:rPr>
          <w:rFonts w:ascii="Arial" w:eastAsia="Times New Roman" w:hAnsi="Arial" w:cs="Arial"/>
          <w:color w:val="333333"/>
          <w:sz w:val="19"/>
          <w:szCs w:val="19"/>
        </w:rPr>
        <w:t xml:space="preserve"> yöntemler; Doğal Aile Planlaması Yöntemleri (DAP);</w:t>
      </w:r>
      <w:proofErr w:type="spellStart"/>
      <w:r w:rsidRPr="00FB1DF6">
        <w:rPr>
          <w:rFonts w:ascii="Arial" w:eastAsia="Times New Roman" w:hAnsi="Arial" w:cs="Arial"/>
          <w:color w:val="333333"/>
          <w:sz w:val="19"/>
          <w:szCs w:val="19"/>
        </w:rPr>
        <w:t>Laktasyonel</w:t>
      </w:r>
      <w:proofErr w:type="spellEnd"/>
      <w:r w:rsidRPr="00FB1DF6">
        <w:rPr>
          <w:rFonts w:ascii="Arial" w:eastAsia="Times New Roman" w:hAnsi="Arial" w:cs="Arial"/>
          <w:color w:val="333333"/>
          <w:sz w:val="19"/>
          <w:szCs w:val="19"/>
        </w:rPr>
        <w:t xml:space="preserve"> </w:t>
      </w:r>
      <w:proofErr w:type="spellStart"/>
      <w:r w:rsidRPr="00FB1DF6">
        <w:rPr>
          <w:rFonts w:ascii="Arial" w:eastAsia="Times New Roman" w:hAnsi="Arial" w:cs="Arial"/>
          <w:color w:val="333333"/>
          <w:sz w:val="19"/>
          <w:szCs w:val="19"/>
        </w:rPr>
        <w:t>Amenore</w:t>
      </w:r>
      <w:proofErr w:type="spellEnd"/>
      <w:r w:rsidRPr="00FB1DF6">
        <w:rPr>
          <w:rFonts w:ascii="Arial" w:eastAsia="Times New Roman" w:hAnsi="Arial" w:cs="Arial"/>
          <w:color w:val="333333"/>
          <w:sz w:val="19"/>
          <w:szCs w:val="19"/>
        </w:rPr>
        <w:t xml:space="preserve"> Metodu (LAM); cerrahi sterilizasyon (</w:t>
      </w:r>
      <w:proofErr w:type="spellStart"/>
      <w:r w:rsidRPr="00FB1DF6">
        <w:rPr>
          <w:rFonts w:ascii="Arial" w:eastAsia="Times New Roman" w:hAnsi="Arial" w:cs="Arial"/>
          <w:color w:val="333333"/>
          <w:sz w:val="19"/>
          <w:szCs w:val="19"/>
        </w:rPr>
        <w:t>tüpligasyonu</w:t>
      </w:r>
      <w:proofErr w:type="spellEnd"/>
      <w:r w:rsidRPr="00FB1DF6">
        <w:rPr>
          <w:rFonts w:ascii="Arial" w:eastAsia="Times New Roman" w:hAnsi="Arial" w:cs="Arial"/>
          <w:color w:val="333333"/>
          <w:sz w:val="19"/>
          <w:szCs w:val="19"/>
        </w:rPr>
        <w:t>-</w:t>
      </w:r>
      <w:proofErr w:type="spellStart"/>
      <w:r w:rsidRPr="00FB1DF6">
        <w:rPr>
          <w:rFonts w:ascii="Arial" w:eastAsia="Times New Roman" w:hAnsi="Arial" w:cs="Arial"/>
          <w:color w:val="333333"/>
          <w:sz w:val="19"/>
          <w:szCs w:val="19"/>
        </w:rPr>
        <w:t>vazektomi</w:t>
      </w:r>
      <w:proofErr w:type="spellEnd"/>
      <w:r w:rsidRPr="00FB1DF6">
        <w:rPr>
          <w:rFonts w:ascii="Arial" w:eastAsia="Times New Roman" w:hAnsi="Arial" w:cs="Arial"/>
          <w:color w:val="333333"/>
          <w:sz w:val="19"/>
          <w:szCs w:val="19"/>
        </w:rPr>
        <w:t xml:space="preserve">); Doğum ve Düşük Sonrası </w:t>
      </w:r>
      <w:proofErr w:type="spellStart"/>
      <w:r w:rsidRPr="00FB1DF6">
        <w:rPr>
          <w:rFonts w:ascii="Arial" w:eastAsia="Times New Roman" w:hAnsi="Arial" w:cs="Arial"/>
          <w:color w:val="333333"/>
          <w:sz w:val="19"/>
          <w:szCs w:val="19"/>
        </w:rPr>
        <w:t>Kontrasepsiyon</w:t>
      </w:r>
      <w:proofErr w:type="spellEnd"/>
      <w:r w:rsidRPr="00FB1DF6">
        <w:rPr>
          <w:rFonts w:ascii="Arial" w:eastAsia="Times New Roman" w:hAnsi="Arial" w:cs="Arial"/>
          <w:color w:val="333333"/>
          <w:sz w:val="19"/>
          <w:szCs w:val="19"/>
        </w:rPr>
        <w:t xml:space="preserve">; Emzirme döneminde kullanılan </w:t>
      </w:r>
      <w:proofErr w:type="spellStart"/>
      <w:r w:rsidRPr="00FB1DF6">
        <w:rPr>
          <w:rFonts w:ascii="Arial" w:eastAsia="Times New Roman" w:hAnsi="Arial" w:cs="Arial"/>
          <w:color w:val="333333"/>
          <w:sz w:val="19"/>
          <w:szCs w:val="19"/>
        </w:rPr>
        <w:t>kontreseptif</w:t>
      </w:r>
      <w:proofErr w:type="spellEnd"/>
      <w:r w:rsidRPr="00FB1DF6">
        <w:rPr>
          <w:rFonts w:ascii="Arial" w:eastAsia="Times New Roman" w:hAnsi="Arial" w:cs="Arial"/>
          <w:color w:val="333333"/>
          <w:sz w:val="19"/>
          <w:szCs w:val="19"/>
        </w:rPr>
        <w:t xml:space="preserve"> yöntemler;Acil </w:t>
      </w:r>
      <w:proofErr w:type="spellStart"/>
      <w:r w:rsidRPr="00FB1DF6">
        <w:rPr>
          <w:rFonts w:ascii="Arial" w:eastAsia="Times New Roman" w:hAnsi="Arial" w:cs="Arial"/>
          <w:color w:val="333333"/>
          <w:sz w:val="19"/>
          <w:szCs w:val="19"/>
        </w:rPr>
        <w:t>kontrasepsiyon</w:t>
      </w:r>
      <w:proofErr w:type="spellEnd"/>
      <w:r w:rsidRPr="00FB1DF6">
        <w:rPr>
          <w:rFonts w:ascii="Arial" w:eastAsia="Times New Roman" w:hAnsi="Arial" w:cs="Arial"/>
          <w:color w:val="333333"/>
          <w:sz w:val="19"/>
          <w:szCs w:val="19"/>
        </w:rPr>
        <w:t xml:space="preserve">;Özel durumlarda </w:t>
      </w:r>
      <w:proofErr w:type="spellStart"/>
      <w:r w:rsidRPr="00FB1DF6">
        <w:rPr>
          <w:rFonts w:ascii="Arial" w:eastAsia="Times New Roman" w:hAnsi="Arial" w:cs="Arial"/>
          <w:color w:val="333333"/>
          <w:sz w:val="19"/>
          <w:szCs w:val="19"/>
        </w:rPr>
        <w:t>kontrasepsiyon</w:t>
      </w:r>
      <w:proofErr w:type="spellEnd"/>
      <w:r w:rsidRPr="00FB1DF6">
        <w:rPr>
          <w:rFonts w:ascii="Arial" w:eastAsia="Times New Roman" w:hAnsi="Arial" w:cs="Arial"/>
          <w:color w:val="333333"/>
          <w:sz w:val="19"/>
          <w:szCs w:val="19"/>
        </w:rPr>
        <w:t xml:space="preserve">; </w:t>
      </w:r>
      <w:proofErr w:type="spellStart"/>
      <w:r w:rsidRPr="00FB1DF6">
        <w:rPr>
          <w:rFonts w:ascii="Arial" w:eastAsia="Times New Roman" w:hAnsi="Arial" w:cs="Arial"/>
          <w:color w:val="333333"/>
          <w:sz w:val="19"/>
          <w:szCs w:val="19"/>
        </w:rPr>
        <w:t>İnfertilite</w:t>
      </w:r>
      <w:proofErr w:type="spellEnd"/>
      <w:r w:rsidRPr="00FB1DF6">
        <w:rPr>
          <w:rFonts w:ascii="Arial" w:eastAsia="Times New Roman" w:hAnsi="Arial" w:cs="Arial"/>
          <w:color w:val="333333"/>
          <w:sz w:val="19"/>
          <w:szCs w:val="19"/>
        </w:rPr>
        <w:t xml:space="preserve">; Kayıt sistemi, meme muayenesi, </w:t>
      </w:r>
      <w:proofErr w:type="spellStart"/>
      <w:r w:rsidRPr="00FB1DF6">
        <w:rPr>
          <w:rFonts w:ascii="Arial" w:eastAsia="Times New Roman" w:hAnsi="Arial" w:cs="Arial"/>
          <w:color w:val="333333"/>
          <w:sz w:val="19"/>
          <w:szCs w:val="19"/>
        </w:rPr>
        <w:t>menapoz</w:t>
      </w:r>
      <w:proofErr w:type="spellEnd"/>
      <w:r w:rsidRPr="00FB1DF6">
        <w:rPr>
          <w:rFonts w:ascii="Arial" w:eastAsia="Times New Roman" w:hAnsi="Arial" w:cs="Arial"/>
          <w:color w:val="333333"/>
          <w:sz w:val="19"/>
          <w:szCs w:val="19"/>
        </w:rPr>
        <w:t xml:space="preserve"> ve hormon </w:t>
      </w:r>
      <w:proofErr w:type="spellStart"/>
      <w:r w:rsidRPr="00FB1DF6">
        <w:rPr>
          <w:rFonts w:ascii="Arial" w:eastAsia="Times New Roman" w:hAnsi="Arial" w:cs="Arial"/>
          <w:color w:val="333333"/>
          <w:sz w:val="19"/>
          <w:szCs w:val="19"/>
        </w:rPr>
        <w:t>replasman</w:t>
      </w:r>
      <w:proofErr w:type="spellEnd"/>
      <w:r w:rsidRPr="00FB1DF6">
        <w:rPr>
          <w:rFonts w:ascii="Arial" w:eastAsia="Times New Roman" w:hAnsi="Arial" w:cs="Arial"/>
          <w:color w:val="333333"/>
          <w:sz w:val="19"/>
          <w:szCs w:val="19"/>
        </w:rPr>
        <w:t>, cinsel yolla bulaşan hastalıklar, cinsel uyumsuzluk sorunları ve çözüm önerileri, Gebe, emzikli ve çocukların izlenmesi, beslenmesi, bakımı; dünyada ve Türkiye’de nüfus sorunları ve üreme sağlığı hizmetleri; doğurganlık çağında ve gebelik ve emziklilik döneminde sık görülen hastalıklar, nedenleri, önlenmesi ve sağaltımı; Türkiye’ de ana-çocuk sağlığı düzeyi, sorunları ve alınabilecek önlemler.</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HHST 503 AİLE SAĞLIĞI HEMŞİRELİĞİ VE EVDE BAKIM                                                     (2-4) 4</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xml:space="preserve">Aile Sağlığı ve Toplum Tanılama, Ev Ziyaretleri ve Hemşirelik Süreci, Aile Hekimliği Yasası ve Topluma Yansımaları, sağlıkta dönüşüm </w:t>
      </w:r>
      <w:proofErr w:type="spellStart"/>
      <w:r w:rsidRPr="00FB1DF6">
        <w:rPr>
          <w:rFonts w:ascii="Arial" w:eastAsia="Times New Roman" w:hAnsi="Arial" w:cs="Arial"/>
          <w:color w:val="333333"/>
          <w:sz w:val="19"/>
          <w:szCs w:val="19"/>
        </w:rPr>
        <w:t>proğramı</w:t>
      </w:r>
      <w:proofErr w:type="spellEnd"/>
      <w:r w:rsidRPr="00FB1DF6">
        <w:rPr>
          <w:rFonts w:ascii="Arial" w:eastAsia="Times New Roman" w:hAnsi="Arial" w:cs="Arial"/>
          <w:color w:val="333333"/>
          <w:sz w:val="19"/>
          <w:szCs w:val="19"/>
        </w:rPr>
        <w:t>, ülkemizdeki sağlık politikaları ve dünyadaki sağlık politikaları,</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HHST 504 HEMŞİRELİKTE ARAŞTIRMAYÖNTEMLERİ                                                         (3- 2)4</w:t>
      </w:r>
    </w:p>
    <w:p w:rsidR="00FB1DF6" w:rsidRPr="00FB1DF6" w:rsidRDefault="00FB1DF6" w:rsidP="00FB1DF6">
      <w:pPr>
        <w:shd w:val="clear" w:color="auto" w:fill="FFFFFF"/>
        <w:spacing w:before="240" w:after="240" w:line="240" w:lineRule="auto"/>
        <w:ind w:left="1"/>
        <w:rPr>
          <w:rFonts w:ascii="Arial" w:eastAsia="Times New Roman" w:hAnsi="Arial" w:cs="Arial"/>
          <w:color w:val="333333"/>
          <w:sz w:val="19"/>
          <w:szCs w:val="19"/>
        </w:rPr>
      </w:pPr>
      <w:r w:rsidRPr="00FB1DF6">
        <w:rPr>
          <w:rFonts w:ascii="Arial" w:eastAsia="Times New Roman" w:hAnsi="Arial" w:cs="Arial"/>
          <w:color w:val="333333"/>
          <w:sz w:val="19"/>
          <w:szCs w:val="19"/>
        </w:rPr>
        <w:t xml:space="preserve">Halk sağlığında araştırma hakkında genel bilgiler, araştırmanın tipi-aşamaları, özellikleri, araştırma planlama, uygulama, değerlendirme ve rapor yazımı, tablo ve grafik yapma; merkez ve yaygınlık ölçütleri, sıklık-olasılık dağılımları, toplum değerleri tahmini, başlıca önemlilik testleri (parametrik olan-olmayan, karşılıklı ilişki, karşılıklı ilişki modeli), zaman diziliri </w:t>
      </w:r>
      <w:proofErr w:type="gramStart"/>
      <w:r w:rsidRPr="00FB1DF6">
        <w:rPr>
          <w:rFonts w:ascii="Arial" w:eastAsia="Times New Roman" w:hAnsi="Arial" w:cs="Arial"/>
          <w:color w:val="333333"/>
          <w:sz w:val="19"/>
          <w:szCs w:val="19"/>
        </w:rPr>
        <w:t>analizi;korelasyon</w:t>
      </w:r>
      <w:proofErr w:type="gramEnd"/>
      <w:r w:rsidRPr="00FB1DF6">
        <w:rPr>
          <w:rFonts w:ascii="Arial" w:eastAsia="Times New Roman" w:hAnsi="Arial" w:cs="Arial"/>
          <w:color w:val="333333"/>
          <w:sz w:val="19"/>
          <w:szCs w:val="19"/>
        </w:rPr>
        <w:t xml:space="preserve"> ve regresyon analizleri, biyomedikal deneylerde istatistiksel yöntemler, </w:t>
      </w:r>
      <w:proofErr w:type="spellStart"/>
      <w:r w:rsidRPr="00FB1DF6">
        <w:rPr>
          <w:rFonts w:ascii="Arial" w:eastAsia="Times New Roman" w:hAnsi="Arial" w:cs="Arial"/>
          <w:color w:val="333333"/>
          <w:sz w:val="19"/>
          <w:szCs w:val="19"/>
        </w:rPr>
        <w:t>biyoistatistik</w:t>
      </w:r>
      <w:proofErr w:type="spellEnd"/>
      <w:r w:rsidRPr="00FB1DF6">
        <w:rPr>
          <w:rFonts w:ascii="Arial" w:eastAsia="Times New Roman" w:hAnsi="Arial" w:cs="Arial"/>
          <w:color w:val="333333"/>
          <w:sz w:val="19"/>
          <w:szCs w:val="19"/>
        </w:rPr>
        <w:t xml:space="preserve"> yeri, sınıflandırılması,  istatistiği </w:t>
      </w:r>
      <w:r w:rsidRPr="00FB1DF6">
        <w:rPr>
          <w:rFonts w:ascii="Arial" w:eastAsia="Times New Roman" w:hAnsi="Arial" w:cs="Arial"/>
          <w:color w:val="333333"/>
          <w:sz w:val="19"/>
          <w:szCs w:val="19"/>
        </w:rPr>
        <w:lastRenderedPageBreak/>
        <w:t>dersini almış ve başarılı olmuş yüksek lisans öğrencisinin tez aşamasına geçmeden önce ilgileneceği bir araştırmayı planlayıp uygulamasını ve tartışmasını kapsar. Bilimsel yöntem ve istatistik; araştırma hakkında genel bilgiler.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HHST 505 SAĞLIĞI GELİŞTİRME VE UYGULAMASI                                                             (2- 2) 3 </w:t>
      </w:r>
      <w:r w:rsidRPr="00FB1DF6">
        <w:rPr>
          <w:rFonts w:ascii="Arial" w:eastAsia="Times New Roman" w:hAnsi="Arial" w:cs="Arial"/>
          <w:color w:val="333333"/>
          <w:sz w:val="19"/>
          <w:szCs w:val="19"/>
        </w:rPr>
        <w:t>Eğitim ve sağlık eğitimi ile ilgili kavramlar, tanımlar, eğitime yaklaşım, öğrenmenin alanları, sağlık eğitimi süreci, dünyadaki ve Türkiye’deki sağlık eğitimi çalışmaları, sağlığın geliştirilmesi.</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HHST 506 BULAŞICI HASTALIKLARDA BAKIM VE BAĞIŞIKLAMA                                  (2-2) 3</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xml:space="preserve"> Döküntülü bulaşıcı </w:t>
      </w:r>
      <w:proofErr w:type="gramStart"/>
      <w:r w:rsidRPr="00FB1DF6">
        <w:rPr>
          <w:rFonts w:ascii="Arial" w:eastAsia="Times New Roman" w:hAnsi="Arial" w:cs="Arial"/>
          <w:color w:val="333333"/>
          <w:sz w:val="19"/>
          <w:szCs w:val="19"/>
        </w:rPr>
        <w:t>hastalıklar :kızıl</w:t>
      </w:r>
      <w:proofErr w:type="gramEnd"/>
      <w:r w:rsidRPr="00FB1DF6">
        <w:rPr>
          <w:rFonts w:ascii="Arial" w:eastAsia="Times New Roman" w:hAnsi="Arial" w:cs="Arial"/>
          <w:color w:val="333333"/>
          <w:sz w:val="19"/>
          <w:szCs w:val="19"/>
        </w:rPr>
        <w:t xml:space="preserve">, kızamık, </w:t>
      </w:r>
      <w:proofErr w:type="spellStart"/>
      <w:r w:rsidRPr="00FB1DF6">
        <w:rPr>
          <w:rFonts w:ascii="Arial" w:eastAsia="Times New Roman" w:hAnsi="Arial" w:cs="Arial"/>
          <w:color w:val="333333"/>
          <w:sz w:val="19"/>
          <w:szCs w:val="19"/>
        </w:rPr>
        <w:t>kızamıkcık</w:t>
      </w:r>
      <w:proofErr w:type="spellEnd"/>
      <w:r w:rsidRPr="00FB1DF6">
        <w:rPr>
          <w:rFonts w:ascii="Arial" w:eastAsia="Times New Roman" w:hAnsi="Arial" w:cs="Arial"/>
          <w:color w:val="333333"/>
          <w:sz w:val="19"/>
          <w:szCs w:val="19"/>
        </w:rPr>
        <w:t xml:space="preserve">, suçiçeği; menenjitler, boğmaca, kabakulak, şarbon, tetanos, </w:t>
      </w:r>
      <w:proofErr w:type="spellStart"/>
      <w:r w:rsidRPr="00FB1DF6">
        <w:rPr>
          <w:rFonts w:ascii="Arial" w:eastAsia="Times New Roman" w:hAnsi="Arial" w:cs="Arial"/>
          <w:color w:val="333333"/>
          <w:sz w:val="19"/>
          <w:szCs w:val="19"/>
        </w:rPr>
        <w:t>toksoplazma</w:t>
      </w:r>
      <w:proofErr w:type="spellEnd"/>
      <w:r w:rsidRPr="00FB1DF6">
        <w:rPr>
          <w:rFonts w:ascii="Arial" w:eastAsia="Times New Roman" w:hAnsi="Arial" w:cs="Arial"/>
          <w:color w:val="333333"/>
          <w:sz w:val="19"/>
          <w:szCs w:val="19"/>
        </w:rPr>
        <w:t xml:space="preserve">, </w:t>
      </w:r>
      <w:proofErr w:type="spellStart"/>
      <w:r w:rsidRPr="00FB1DF6">
        <w:rPr>
          <w:rFonts w:ascii="Arial" w:eastAsia="Times New Roman" w:hAnsi="Arial" w:cs="Arial"/>
          <w:color w:val="333333"/>
          <w:sz w:val="19"/>
          <w:szCs w:val="19"/>
        </w:rPr>
        <w:t>burucella</w:t>
      </w:r>
      <w:proofErr w:type="spellEnd"/>
      <w:r w:rsidRPr="00FB1DF6">
        <w:rPr>
          <w:rFonts w:ascii="Arial" w:eastAsia="Times New Roman" w:hAnsi="Arial" w:cs="Arial"/>
          <w:color w:val="333333"/>
          <w:sz w:val="19"/>
          <w:szCs w:val="19"/>
        </w:rPr>
        <w:t xml:space="preserve">; lepra, cinsel yolla bulaşan hastalıklar ) Enfeksiyon ve enfeksiyon hastalıkları, enfeksiyonlara karşı direnç ve bağışıklık;bulaşıcı hastalıklarla savaş yöntemleri, Türkiye’de </w:t>
      </w:r>
      <w:proofErr w:type="spellStart"/>
      <w:r w:rsidRPr="00FB1DF6">
        <w:rPr>
          <w:rFonts w:ascii="Arial" w:eastAsia="Times New Roman" w:hAnsi="Arial" w:cs="Arial"/>
          <w:color w:val="333333"/>
          <w:sz w:val="19"/>
          <w:szCs w:val="19"/>
        </w:rPr>
        <w:t>bağışıklama</w:t>
      </w:r>
      <w:proofErr w:type="spellEnd"/>
      <w:r w:rsidRPr="00FB1DF6">
        <w:rPr>
          <w:rFonts w:ascii="Arial" w:eastAsia="Times New Roman" w:hAnsi="Arial" w:cs="Arial"/>
          <w:color w:val="333333"/>
          <w:sz w:val="19"/>
          <w:szCs w:val="19"/>
        </w:rPr>
        <w:t xml:space="preserve"> çalışmaları, </w:t>
      </w:r>
      <w:proofErr w:type="spellStart"/>
      <w:r w:rsidRPr="00FB1DF6">
        <w:rPr>
          <w:rFonts w:ascii="Arial" w:eastAsia="Times New Roman" w:hAnsi="Arial" w:cs="Arial"/>
          <w:color w:val="333333"/>
          <w:sz w:val="19"/>
          <w:szCs w:val="19"/>
        </w:rPr>
        <w:t>İmmünizasyon</w:t>
      </w:r>
      <w:proofErr w:type="spellEnd"/>
      <w:r w:rsidRPr="00FB1DF6">
        <w:rPr>
          <w:rFonts w:ascii="Arial" w:eastAsia="Times New Roman" w:hAnsi="Arial" w:cs="Arial"/>
          <w:color w:val="333333"/>
          <w:sz w:val="19"/>
          <w:szCs w:val="19"/>
        </w:rPr>
        <w:t xml:space="preserve">; aşı-serumların </w:t>
      </w:r>
      <w:proofErr w:type="spellStart"/>
      <w:r w:rsidRPr="00FB1DF6">
        <w:rPr>
          <w:rFonts w:ascii="Arial" w:eastAsia="Times New Roman" w:hAnsi="Arial" w:cs="Arial"/>
          <w:color w:val="333333"/>
          <w:sz w:val="19"/>
          <w:szCs w:val="19"/>
        </w:rPr>
        <w:t>uyg</w:t>
      </w:r>
      <w:proofErr w:type="spellEnd"/>
      <w:r w:rsidRPr="00FB1DF6">
        <w:rPr>
          <w:rFonts w:ascii="Arial" w:eastAsia="Times New Roman" w:hAnsi="Arial" w:cs="Arial"/>
          <w:color w:val="333333"/>
          <w:sz w:val="19"/>
          <w:szCs w:val="19"/>
        </w:rPr>
        <w:t xml:space="preserve">. özellikleri, </w:t>
      </w:r>
      <w:proofErr w:type="spellStart"/>
      <w:r w:rsidRPr="00FB1DF6">
        <w:rPr>
          <w:rFonts w:ascii="Arial" w:eastAsia="Times New Roman" w:hAnsi="Arial" w:cs="Arial"/>
          <w:color w:val="333333"/>
          <w:sz w:val="19"/>
          <w:szCs w:val="19"/>
        </w:rPr>
        <w:t>infeksiyon</w:t>
      </w:r>
      <w:proofErr w:type="spellEnd"/>
      <w:r w:rsidRPr="00FB1DF6">
        <w:rPr>
          <w:rFonts w:ascii="Arial" w:eastAsia="Times New Roman" w:hAnsi="Arial" w:cs="Arial"/>
          <w:color w:val="333333"/>
          <w:sz w:val="19"/>
          <w:szCs w:val="19"/>
        </w:rPr>
        <w:t xml:space="preserve"> hastalıklarından korunma ve bakımları salgınların epidemiyolojik olarak incelenmesi; bazı önemli </w:t>
      </w:r>
      <w:proofErr w:type="gramStart"/>
      <w:r w:rsidRPr="00FB1DF6">
        <w:rPr>
          <w:rFonts w:ascii="Arial" w:eastAsia="Times New Roman" w:hAnsi="Arial" w:cs="Arial"/>
          <w:color w:val="333333"/>
          <w:sz w:val="19"/>
          <w:szCs w:val="19"/>
        </w:rPr>
        <w:t>enfeksiyon</w:t>
      </w:r>
      <w:proofErr w:type="gramEnd"/>
      <w:r w:rsidRPr="00FB1DF6">
        <w:rPr>
          <w:rFonts w:ascii="Arial" w:eastAsia="Times New Roman" w:hAnsi="Arial" w:cs="Arial"/>
          <w:color w:val="333333"/>
          <w:sz w:val="19"/>
          <w:szCs w:val="19"/>
        </w:rPr>
        <w:t xml:space="preserve"> hastalıkları (gıda zehirlenmeleri; akut solunum yolları enfeksiyonları; ishalli hastalıklar; sıtma; kuduz; verem; hepatitler; AİDS; </w:t>
      </w:r>
      <w:proofErr w:type="spellStart"/>
      <w:r w:rsidRPr="00FB1DF6">
        <w:rPr>
          <w:rFonts w:ascii="Arial" w:eastAsia="Times New Roman" w:hAnsi="Arial" w:cs="Arial"/>
          <w:color w:val="333333"/>
          <w:sz w:val="19"/>
          <w:szCs w:val="19"/>
        </w:rPr>
        <w:t>paraziter</w:t>
      </w:r>
      <w:proofErr w:type="spellEnd"/>
      <w:r w:rsidRPr="00FB1DF6">
        <w:rPr>
          <w:rFonts w:ascii="Arial" w:eastAsia="Times New Roman" w:hAnsi="Arial" w:cs="Arial"/>
          <w:color w:val="333333"/>
          <w:sz w:val="19"/>
          <w:szCs w:val="19"/>
        </w:rPr>
        <w:t xml:space="preserve"> hastalıklar); Türkiye’de enfeksiyon hastalıkları ile savaş</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HHST 507 İŞ SAĞLIĞI HEMŞİRELİĞİ                                                                                           (2-2)3</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xml:space="preserve"> İşyerlerinde işçi sağlığı ve güvenliği ve mevzuatı, meslek hastalıkları ve iş kazaları, iş sağlığını demografik özellikleri, ölçütler, işyeri sağlık birimi-doktor ve hemşiresinin </w:t>
      </w:r>
      <w:proofErr w:type="gramStart"/>
      <w:r w:rsidRPr="00FB1DF6">
        <w:rPr>
          <w:rFonts w:ascii="Arial" w:eastAsia="Times New Roman" w:hAnsi="Arial" w:cs="Arial"/>
          <w:color w:val="333333"/>
          <w:sz w:val="19"/>
          <w:szCs w:val="19"/>
        </w:rPr>
        <w:t>görevleri,İş</w:t>
      </w:r>
      <w:proofErr w:type="gramEnd"/>
      <w:r w:rsidRPr="00FB1DF6">
        <w:rPr>
          <w:rFonts w:ascii="Arial" w:eastAsia="Times New Roman" w:hAnsi="Arial" w:cs="Arial"/>
          <w:color w:val="333333"/>
          <w:sz w:val="19"/>
          <w:szCs w:val="19"/>
        </w:rPr>
        <w:t xml:space="preserve"> ve işçi sağlığı; iş ve işçi sağlığının nitelikleri, boyutları ve önemi; sağlıklı kuruluş ya da girişim kavramı; işyerlerinde riskli gruplara yönelik politikalar ve uygulamalar; işyeri hekiminin ve hemşiresinin görev, yetki ve sorumlulukları; işçi sağlığında epidemiyolojik uygulamalar; çalışma yaşamında fizyolojik ve psikolojik zorlar (</w:t>
      </w:r>
      <w:proofErr w:type="spellStart"/>
      <w:r w:rsidRPr="00FB1DF6">
        <w:rPr>
          <w:rFonts w:ascii="Arial" w:eastAsia="Times New Roman" w:hAnsi="Arial" w:cs="Arial"/>
          <w:color w:val="333333"/>
          <w:sz w:val="19"/>
          <w:szCs w:val="19"/>
        </w:rPr>
        <w:t>stress’ler</w:t>
      </w:r>
      <w:proofErr w:type="spellEnd"/>
      <w:r w:rsidRPr="00FB1DF6">
        <w:rPr>
          <w:rFonts w:ascii="Arial" w:eastAsia="Times New Roman" w:hAnsi="Arial" w:cs="Arial"/>
          <w:color w:val="333333"/>
          <w:sz w:val="19"/>
          <w:szCs w:val="19"/>
        </w:rPr>
        <w:t>) ve ergonomi; işçi beslenmesi; işyerlerinde kimyasal ve fiziksel etkenler; iş kazaları; işyerlerinde ilk yardımın örgütlenmesi ve ilk yardım eğitimi; meslek hastalıkları kavramı; başlıca meslek hastalıkları; işyeri denetimi; işçi sağlığı ve iş güvenliği kurulu ve yaptırım gücü.</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HHST 508 SAĞLIK MEVZUATI VE SAĞLIK YÖNETİMİ</w:t>
      </w:r>
      <w:r w:rsidRPr="00FB1DF6">
        <w:rPr>
          <w:rFonts w:ascii="Arial" w:eastAsia="Times New Roman" w:hAnsi="Arial" w:cs="Arial"/>
          <w:color w:val="333333"/>
          <w:sz w:val="19"/>
          <w:szCs w:val="19"/>
        </w:rPr>
        <w:t>                                                          </w:t>
      </w:r>
      <w:r w:rsidRPr="00FB1DF6">
        <w:rPr>
          <w:rFonts w:ascii="Arial" w:eastAsia="Times New Roman" w:hAnsi="Arial" w:cs="Arial"/>
          <w:b/>
          <w:bCs/>
          <w:color w:val="333333"/>
          <w:sz w:val="19"/>
        </w:rPr>
        <w:t>(3-0) 3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xml:space="preserve">Umumi Hıfzıssıhha Kanunu, Gıda Maddeleri Tüzüğü; Çevre Kanunu; Devlet Memurları Kanunu; İller İdaresi Kanunu; Belediye Kanunu; Köy Kanunu; bütün bu kanunlara ve tüzüklere dayanarak hazırlanmış diğer mevzuatlar. </w:t>
      </w:r>
      <w:proofErr w:type="gramStart"/>
      <w:r w:rsidRPr="00FB1DF6">
        <w:rPr>
          <w:rFonts w:ascii="Arial" w:eastAsia="Times New Roman" w:hAnsi="Arial" w:cs="Arial"/>
          <w:color w:val="333333"/>
          <w:sz w:val="19"/>
          <w:szCs w:val="19"/>
        </w:rPr>
        <w:t xml:space="preserve">Hastalık ve sağlık; kamu yönetimi ilkeleri; sağlık hizmetlerinde örgütlenme, insan gücü ve finansman; personel yönetimi ( tanımı, kamu yönetimi içindeki yeri, önemi, kapsamı, sistemler, ilkeler, iletişim, hizmet içi eğitim, denetim); sağlık eğitimi; sağlık düzeyinin ölçülmesi; Türkiye’de toplumsal ve ekonomik kalkınma ve sağlık örgütlenmesi; sağlık örgütlerinde mal alımı; sağlık örgütlerinde yazışma, evrak kayıt, dosyalama ve ana kayıt bellekleri; sağlık enformasyon sistemi; sağlık hizmetlerinde sorunları ve öncelikleri belirleme ve çözüm yolları geliştirme. </w:t>
      </w:r>
      <w:proofErr w:type="gramEnd"/>
      <w:r w:rsidRPr="00FB1DF6">
        <w:rPr>
          <w:rFonts w:ascii="Arial" w:eastAsia="Times New Roman" w:hAnsi="Arial" w:cs="Arial"/>
          <w:color w:val="333333"/>
          <w:sz w:val="19"/>
          <w:szCs w:val="19"/>
        </w:rPr>
        <w:t>TSH kapsamı Alma-Ata Bildirisi ve önerileri, DSÖ. Avrupa Bölgesi’nin 21.Yüzyıl için 21 Hedef ve Ölçütleri oluşturma önerileri’;</w:t>
      </w:r>
      <w:proofErr w:type="spellStart"/>
      <w:r w:rsidRPr="00FB1DF6">
        <w:rPr>
          <w:rFonts w:ascii="Arial" w:eastAsia="Times New Roman" w:hAnsi="Arial" w:cs="Arial"/>
          <w:color w:val="333333"/>
          <w:sz w:val="19"/>
          <w:szCs w:val="19"/>
        </w:rPr>
        <w:t>Edinburgh</w:t>
      </w:r>
      <w:proofErr w:type="spellEnd"/>
      <w:r w:rsidRPr="00FB1DF6">
        <w:rPr>
          <w:rFonts w:ascii="Arial" w:eastAsia="Times New Roman" w:hAnsi="Arial" w:cs="Arial"/>
          <w:color w:val="333333"/>
          <w:sz w:val="19"/>
          <w:szCs w:val="19"/>
        </w:rPr>
        <w:t xml:space="preserve"> Bildirisi; Yönetim nedir? Sağlık ekibi, kaynakların kullanılması, Türkiye’de kamu yönetimi, kamu yönetimi ilkeleri; sağlık hizmetlerinde örgütlenme; sağlık insan gücü ve finansman; personel yönetimi; sağlık düzeyi ölçülmesi sağlık örgütlerinde kayıt-yazışma-dosyalama, sağlık enformasyon sistemleri; sağlık hizmetlerinde sorun ve öncelikleri belirleme–çözüm yolları </w:t>
      </w:r>
      <w:proofErr w:type="gramStart"/>
      <w:r w:rsidRPr="00FB1DF6">
        <w:rPr>
          <w:rFonts w:ascii="Arial" w:eastAsia="Times New Roman" w:hAnsi="Arial" w:cs="Arial"/>
          <w:color w:val="333333"/>
          <w:sz w:val="19"/>
          <w:szCs w:val="19"/>
        </w:rPr>
        <w:t>geliştirme;Türkiye</w:t>
      </w:r>
      <w:proofErr w:type="gramEnd"/>
      <w:r w:rsidRPr="00FB1DF6">
        <w:rPr>
          <w:rFonts w:ascii="Arial" w:eastAsia="Times New Roman" w:hAnsi="Arial" w:cs="Arial"/>
          <w:color w:val="333333"/>
          <w:sz w:val="19"/>
          <w:szCs w:val="19"/>
        </w:rPr>
        <w:t xml:space="preserve"> ve dünyada </w:t>
      </w:r>
      <w:r w:rsidRPr="00FB1DF6">
        <w:rPr>
          <w:rFonts w:ascii="Arial" w:eastAsia="Times New Roman" w:hAnsi="Arial" w:cs="Arial"/>
          <w:color w:val="333333"/>
          <w:sz w:val="19"/>
          <w:szCs w:val="19"/>
        </w:rPr>
        <w:lastRenderedPageBreak/>
        <w:t>sağlık politikaları ve sağlığın finansmanı,“Türkiye’de sağlık hizmetlerinin evrimi, toplumda sağlık durumunun saptanması, politika ve strateji değerlendirme, yeniden planlama hemşirelikte etik ve yasal sorumluluklar</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HHST 509 OBEZİTE VE TOPLUM BESLENMESİ                                                                        (3-0) 3</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xml:space="preserve">Besin, besin öğeleri, besin grupları, sağlıklı beslenme, beslenme ilkeleri, Sağlığı korumada toplum beslenmesinin anlamı ve önemi; yeterli ve dengeli beslenme; toplumun ve bireyin beslenme durumu saptanması, besin </w:t>
      </w:r>
      <w:proofErr w:type="gramStart"/>
      <w:r w:rsidRPr="00FB1DF6">
        <w:rPr>
          <w:rFonts w:ascii="Arial" w:eastAsia="Times New Roman" w:hAnsi="Arial" w:cs="Arial"/>
          <w:color w:val="333333"/>
          <w:sz w:val="19"/>
          <w:szCs w:val="19"/>
        </w:rPr>
        <w:t>hijyeni</w:t>
      </w:r>
      <w:proofErr w:type="gramEnd"/>
      <w:r w:rsidRPr="00FB1DF6">
        <w:rPr>
          <w:rFonts w:ascii="Arial" w:eastAsia="Times New Roman" w:hAnsi="Arial" w:cs="Arial"/>
          <w:color w:val="333333"/>
          <w:sz w:val="19"/>
          <w:szCs w:val="19"/>
        </w:rPr>
        <w:t xml:space="preserve"> ve sanitasyonu, riskli grupların beslenmesi, önemli beslenme hastalıkları(kalp-damar hastalıkları, diyabet, kanser, </w:t>
      </w:r>
      <w:proofErr w:type="spellStart"/>
      <w:r w:rsidRPr="00FB1DF6">
        <w:rPr>
          <w:rFonts w:ascii="Arial" w:eastAsia="Times New Roman" w:hAnsi="Arial" w:cs="Arial"/>
          <w:color w:val="333333"/>
          <w:sz w:val="19"/>
          <w:szCs w:val="19"/>
        </w:rPr>
        <w:t>obesite</w:t>
      </w:r>
      <w:proofErr w:type="spellEnd"/>
      <w:r w:rsidRPr="00FB1DF6">
        <w:rPr>
          <w:rFonts w:ascii="Arial" w:eastAsia="Times New Roman" w:hAnsi="Arial" w:cs="Arial"/>
          <w:color w:val="333333"/>
          <w:sz w:val="19"/>
          <w:szCs w:val="19"/>
        </w:rPr>
        <w:t xml:space="preserve">-kaşeksi v.b.) özel gruplarda (gebe, emzikli, okul öncesi-okul çağı, yetişkinlerde, sporcularda, işçilerde, çalışanlarda ) Gebe, emzikli ve çocukların izlenmesi, beslenmesi, bakımı ve </w:t>
      </w:r>
      <w:proofErr w:type="spellStart"/>
      <w:r w:rsidRPr="00FB1DF6">
        <w:rPr>
          <w:rFonts w:ascii="Arial" w:eastAsia="Times New Roman" w:hAnsi="Arial" w:cs="Arial"/>
          <w:color w:val="333333"/>
          <w:sz w:val="19"/>
          <w:szCs w:val="19"/>
        </w:rPr>
        <w:t>bağışıklama</w:t>
      </w:r>
      <w:proofErr w:type="spellEnd"/>
      <w:r w:rsidRPr="00FB1DF6">
        <w:rPr>
          <w:rFonts w:ascii="Arial" w:eastAsia="Times New Roman" w:hAnsi="Arial" w:cs="Arial"/>
          <w:color w:val="333333"/>
          <w:sz w:val="19"/>
          <w:szCs w:val="19"/>
        </w:rPr>
        <w:t>; beslenme sorunları</w:t>
      </w:r>
      <w:r w:rsidRPr="00FB1DF6">
        <w:rPr>
          <w:rFonts w:ascii="Arial" w:eastAsia="Times New Roman" w:hAnsi="Arial" w:cs="Arial"/>
          <w:b/>
          <w:bCs/>
          <w:color w:val="333333"/>
          <w:sz w:val="19"/>
        </w:rPr>
        <w:t>, </w:t>
      </w:r>
      <w:r w:rsidRPr="00FB1DF6">
        <w:rPr>
          <w:rFonts w:ascii="Arial" w:eastAsia="Times New Roman" w:hAnsi="Arial" w:cs="Arial"/>
          <w:color w:val="333333"/>
          <w:sz w:val="19"/>
          <w:szCs w:val="19"/>
        </w:rPr>
        <w:t>bozuklukları; bazı hastalıklarda beslenme; Türkiye’de beslenme sorunları ve çözüm önerileri.</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HHST 510 SOSYAL ANTROPOLOJİ VE SAĞLIK SOSYOLOJİSİ                                             (2-0) 2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xml:space="preserve">Sosyal antropoloji ve bilim olarak tanımı, tarihçesi, yöntem ve teknikleri, kültür, kültürel süreçler (kültürlenme, </w:t>
      </w:r>
      <w:proofErr w:type="spellStart"/>
      <w:r w:rsidRPr="00FB1DF6">
        <w:rPr>
          <w:rFonts w:ascii="Arial" w:eastAsia="Times New Roman" w:hAnsi="Arial" w:cs="Arial"/>
          <w:color w:val="333333"/>
          <w:sz w:val="19"/>
          <w:szCs w:val="19"/>
        </w:rPr>
        <w:t>kültürleme</w:t>
      </w:r>
      <w:proofErr w:type="spellEnd"/>
      <w:r w:rsidRPr="00FB1DF6">
        <w:rPr>
          <w:rFonts w:ascii="Arial" w:eastAsia="Times New Roman" w:hAnsi="Arial" w:cs="Arial"/>
          <w:color w:val="333333"/>
          <w:sz w:val="19"/>
          <w:szCs w:val="19"/>
        </w:rPr>
        <w:t xml:space="preserve">, kültürel uyum, kültürel şok), kültür teorileri, (evrimci, yapısal-işlevci, yayılmacı teori, kültürün içeriği (kültürü oluşturan öğeler, gelenek, görenek, töreler, din, bilim, sanat, aile, ekonomi, hukuk, sağlık) kültür ve sağlık, hastalık, sağaltım; sağlık olgusunu etkileyen </w:t>
      </w:r>
      <w:proofErr w:type="spellStart"/>
      <w:r w:rsidRPr="00FB1DF6">
        <w:rPr>
          <w:rFonts w:ascii="Arial" w:eastAsia="Times New Roman" w:hAnsi="Arial" w:cs="Arial"/>
          <w:color w:val="333333"/>
          <w:sz w:val="19"/>
          <w:szCs w:val="19"/>
        </w:rPr>
        <w:t>sosyo</w:t>
      </w:r>
      <w:proofErr w:type="spellEnd"/>
      <w:r w:rsidRPr="00FB1DF6">
        <w:rPr>
          <w:rFonts w:ascii="Arial" w:eastAsia="Times New Roman" w:hAnsi="Arial" w:cs="Arial"/>
          <w:color w:val="333333"/>
          <w:sz w:val="19"/>
          <w:szCs w:val="19"/>
        </w:rPr>
        <w:t xml:space="preserve">-kültürel faktörler; geleneksel-kırsal kültürde sağlık, beslenme ve kültür; </w:t>
      </w:r>
      <w:proofErr w:type="gramStart"/>
      <w:r w:rsidRPr="00FB1DF6">
        <w:rPr>
          <w:rFonts w:ascii="Arial" w:eastAsia="Times New Roman" w:hAnsi="Arial" w:cs="Arial"/>
          <w:color w:val="333333"/>
          <w:sz w:val="19"/>
          <w:szCs w:val="19"/>
        </w:rPr>
        <w:t>ağrı,acı</w:t>
      </w:r>
      <w:proofErr w:type="gramEnd"/>
      <w:r w:rsidRPr="00FB1DF6">
        <w:rPr>
          <w:rFonts w:ascii="Arial" w:eastAsia="Times New Roman" w:hAnsi="Arial" w:cs="Arial"/>
          <w:color w:val="333333"/>
          <w:sz w:val="19"/>
          <w:szCs w:val="19"/>
        </w:rPr>
        <w:t xml:space="preserve"> duygusu ve kültür; kültürel öğeler (aile, ekonomi, din ve sağlık ), Çeşitli alt kültürler ve sağlık; Halk Sağlığı Yaklaşımıyla Bağımlılık Yapıcı Maddeler Sorunu Bağımlılık yapıcı maddelerin genel özellikleri ve tasnifi, Dünyada ve Türkiye’de tütün tüketimi, ekonomik kapı, sigara mücadelesi ve eğitimi, alkol bağımlılığı ve alkolün </w:t>
      </w:r>
      <w:proofErr w:type="spellStart"/>
      <w:r w:rsidRPr="00FB1DF6">
        <w:rPr>
          <w:rFonts w:ascii="Arial" w:eastAsia="Times New Roman" w:hAnsi="Arial" w:cs="Arial"/>
          <w:color w:val="333333"/>
          <w:sz w:val="19"/>
          <w:szCs w:val="19"/>
        </w:rPr>
        <w:t>toksik</w:t>
      </w:r>
      <w:proofErr w:type="spellEnd"/>
      <w:r w:rsidRPr="00FB1DF6">
        <w:rPr>
          <w:rFonts w:ascii="Arial" w:eastAsia="Times New Roman" w:hAnsi="Arial" w:cs="Arial"/>
          <w:color w:val="333333"/>
          <w:sz w:val="19"/>
          <w:szCs w:val="19"/>
        </w:rPr>
        <w:t xml:space="preserve"> etkileri, alkol bağımlılığının epidemiyoloji ve kontrolü, diğer </w:t>
      </w:r>
      <w:proofErr w:type="spellStart"/>
      <w:r w:rsidRPr="00FB1DF6">
        <w:rPr>
          <w:rFonts w:ascii="Arial" w:eastAsia="Times New Roman" w:hAnsi="Arial" w:cs="Arial"/>
          <w:color w:val="333333"/>
          <w:sz w:val="19"/>
          <w:szCs w:val="19"/>
        </w:rPr>
        <w:t>psikoaktif</w:t>
      </w:r>
      <w:proofErr w:type="spellEnd"/>
      <w:r w:rsidRPr="00FB1DF6">
        <w:rPr>
          <w:rFonts w:ascii="Arial" w:eastAsia="Times New Roman" w:hAnsi="Arial" w:cs="Arial"/>
          <w:color w:val="333333"/>
          <w:sz w:val="19"/>
          <w:szCs w:val="19"/>
        </w:rPr>
        <w:t xml:space="preserve"> maddelerin kullanım epidemisi.</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HHST 510 SOSYAL ANTROPOLOJİ VE SAĞLIK SOSYOLOJİSİ                                             (2-0) 2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xml:space="preserve">Sosyal antropoloji ve bilim olarak tanımı, tarihçesi, yöntem ve teknikleri, kültür, kültürel süreçler (kültürlenme, </w:t>
      </w:r>
      <w:proofErr w:type="spellStart"/>
      <w:r w:rsidRPr="00FB1DF6">
        <w:rPr>
          <w:rFonts w:ascii="Arial" w:eastAsia="Times New Roman" w:hAnsi="Arial" w:cs="Arial"/>
          <w:color w:val="333333"/>
          <w:sz w:val="19"/>
          <w:szCs w:val="19"/>
        </w:rPr>
        <w:t>kültürleme</w:t>
      </w:r>
      <w:proofErr w:type="spellEnd"/>
      <w:r w:rsidRPr="00FB1DF6">
        <w:rPr>
          <w:rFonts w:ascii="Arial" w:eastAsia="Times New Roman" w:hAnsi="Arial" w:cs="Arial"/>
          <w:color w:val="333333"/>
          <w:sz w:val="19"/>
          <w:szCs w:val="19"/>
        </w:rPr>
        <w:t xml:space="preserve">, kültürel uyum, kültürel şok), kültür teorileri, (evrimci, yapısal-işlevci, yayılmacı teori, kültürün içeriği (kültürü oluşturan öğeler, gelenek, görenek, töreler, din, bilim, sanat, aile, ekonomi, hukuk, sağlık) kültür ve sağlık, hastalık, sağaltım; sağlık olgusunu etkileyen </w:t>
      </w:r>
      <w:proofErr w:type="spellStart"/>
      <w:r w:rsidRPr="00FB1DF6">
        <w:rPr>
          <w:rFonts w:ascii="Arial" w:eastAsia="Times New Roman" w:hAnsi="Arial" w:cs="Arial"/>
          <w:color w:val="333333"/>
          <w:sz w:val="19"/>
          <w:szCs w:val="19"/>
        </w:rPr>
        <w:t>sosyo</w:t>
      </w:r>
      <w:proofErr w:type="spellEnd"/>
      <w:r w:rsidRPr="00FB1DF6">
        <w:rPr>
          <w:rFonts w:ascii="Arial" w:eastAsia="Times New Roman" w:hAnsi="Arial" w:cs="Arial"/>
          <w:color w:val="333333"/>
          <w:sz w:val="19"/>
          <w:szCs w:val="19"/>
        </w:rPr>
        <w:t xml:space="preserve">-kültürel faktörler; geleneksel-kırsal kültürde sağlık, beslenme ve kültür; </w:t>
      </w:r>
      <w:proofErr w:type="gramStart"/>
      <w:r w:rsidRPr="00FB1DF6">
        <w:rPr>
          <w:rFonts w:ascii="Arial" w:eastAsia="Times New Roman" w:hAnsi="Arial" w:cs="Arial"/>
          <w:color w:val="333333"/>
          <w:sz w:val="19"/>
          <w:szCs w:val="19"/>
        </w:rPr>
        <w:t>ağrı,acı</w:t>
      </w:r>
      <w:proofErr w:type="gramEnd"/>
      <w:r w:rsidRPr="00FB1DF6">
        <w:rPr>
          <w:rFonts w:ascii="Arial" w:eastAsia="Times New Roman" w:hAnsi="Arial" w:cs="Arial"/>
          <w:color w:val="333333"/>
          <w:sz w:val="19"/>
          <w:szCs w:val="19"/>
        </w:rPr>
        <w:t xml:space="preserve"> duygusu ve kültür; kültürel öğeler (aile, ekonomi, din ve sağlık ), Çeşitli alt kültürler ve sağlık; Halk Sağlığı Yaklaşımıyla Bağımlılık Yapıcı Maddeler Sorunu Bağımlılık yapıcı maddelerin genel özellikleri ve tasnifi, Dünyada ve Türkiye’de tütün tüketimi, ekonomik kapı, sigara mücadelesi ve eğitimi, alkol bağımlılığı ve alkolün </w:t>
      </w:r>
      <w:proofErr w:type="spellStart"/>
      <w:r w:rsidRPr="00FB1DF6">
        <w:rPr>
          <w:rFonts w:ascii="Arial" w:eastAsia="Times New Roman" w:hAnsi="Arial" w:cs="Arial"/>
          <w:color w:val="333333"/>
          <w:sz w:val="19"/>
          <w:szCs w:val="19"/>
        </w:rPr>
        <w:t>toksik</w:t>
      </w:r>
      <w:proofErr w:type="spellEnd"/>
      <w:r w:rsidRPr="00FB1DF6">
        <w:rPr>
          <w:rFonts w:ascii="Arial" w:eastAsia="Times New Roman" w:hAnsi="Arial" w:cs="Arial"/>
          <w:color w:val="333333"/>
          <w:sz w:val="19"/>
          <w:szCs w:val="19"/>
        </w:rPr>
        <w:t xml:space="preserve"> etkileri, alkol bağımlılığının epidemiyoloji ve kontrolü, diğer </w:t>
      </w:r>
      <w:proofErr w:type="spellStart"/>
      <w:r w:rsidRPr="00FB1DF6">
        <w:rPr>
          <w:rFonts w:ascii="Arial" w:eastAsia="Times New Roman" w:hAnsi="Arial" w:cs="Arial"/>
          <w:color w:val="333333"/>
          <w:sz w:val="19"/>
          <w:szCs w:val="19"/>
        </w:rPr>
        <w:t>psikoaktif</w:t>
      </w:r>
      <w:proofErr w:type="spellEnd"/>
      <w:r w:rsidRPr="00FB1DF6">
        <w:rPr>
          <w:rFonts w:ascii="Arial" w:eastAsia="Times New Roman" w:hAnsi="Arial" w:cs="Arial"/>
          <w:color w:val="333333"/>
          <w:sz w:val="19"/>
          <w:szCs w:val="19"/>
        </w:rPr>
        <w:t xml:space="preserve"> maddelerin kullanım epidemisi.</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HHST 511 ÇEVRE SAĞLIĞI  </w:t>
      </w:r>
      <w:r w:rsidRPr="00FB1DF6">
        <w:rPr>
          <w:rFonts w:ascii="Arial" w:eastAsia="Times New Roman" w:hAnsi="Arial" w:cs="Arial"/>
          <w:color w:val="333333"/>
          <w:sz w:val="19"/>
          <w:szCs w:val="19"/>
        </w:rPr>
        <w:t>                                                                                                                     </w:t>
      </w:r>
      <w:r w:rsidRPr="00FB1DF6">
        <w:rPr>
          <w:rFonts w:ascii="Arial" w:eastAsia="Times New Roman" w:hAnsi="Arial" w:cs="Arial"/>
          <w:b/>
          <w:bCs/>
          <w:color w:val="333333"/>
          <w:sz w:val="19"/>
        </w:rPr>
        <w:t>(2-0)2</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lastRenderedPageBreak/>
        <w:t xml:space="preserve">İnsan </w:t>
      </w:r>
      <w:proofErr w:type="gramStart"/>
      <w:r w:rsidRPr="00FB1DF6">
        <w:rPr>
          <w:rFonts w:ascii="Arial" w:eastAsia="Times New Roman" w:hAnsi="Arial" w:cs="Arial"/>
          <w:color w:val="333333"/>
          <w:sz w:val="19"/>
          <w:szCs w:val="19"/>
        </w:rPr>
        <w:t>ekolojisi</w:t>
      </w:r>
      <w:proofErr w:type="gramEnd"/>
      <w:r w:rsidRPr="00FB1DF6">
        <w:rPr>
          <w:rFonts w:ascii="Arial" w:eastAsia="Times New Roman" w:hAnsi="Arial" w:cs="Arial"/>
          <w:color w:val="333333"/>
          <w:sz w:val="19"/>
          <w:szCs w:val="19"/>
        </w:rPr>
        <w:t>; içme ve kullanma suları; kirlenme ve atıklar; gürültü kirliliği; hava kirliliği; toprak kirliliği; radyasyon kirliliği; besin sanitasyonu; gayri sıhhi müesseseler; çevresel etki değerlendirmesi; çevre sağlığı ile ilgili mevzuat; Türkiye’ de çevre sorunları ve çözüm önerileri.</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HHST 512 TÜRKİYE VE DÜNYA’DA SAĞLIK POLİTİKALARI</w:t>
      </w:r>
      <w:r w:rsidRPr="00FB1DF6">
        <w:rPr>
          <w:rFonts w:ascii="Arial" w:eastAsia="Times New Roman" w:hAnsi="Arial" w:cs="Arial"/>
          <w:color w:val="333333"/>
          <w:sz w:val="19"/>
          <w:szCs w:val="19"/>
        </w:rPr>
        <w:t>                                                        </w:t>
      </w:r>
      <w:r w:rsidRPr="00FB1DF6">
        <w:rPr>
          <w:rFonts w:ascii="Arial" w:eastAsia="Times New Roman" w:hAnsi="Arial" w:cs="Arial"/>
          <w:b/>
          <w:bCs/>
          <w:color w:val="333333"/>
          <w:sz w:val="19"/>
        </w:rPr>
        <w:t>(2-0)2</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Türkiye ve bazı ülkelerin kadın sağlığı politikaları karşılaştırmalı olarak işlenerek sağlık politikalarını oluşturan ve etkileyen faktörler incelenecektir. Ayrıca halk sağlığını geliştirme ve koruma politikalarını planlama, uygulama ve değerlendirme aşamaları değerlendirilecektir.</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HHST 751-759 DÖNEM PROJESİ                                                                                                  (6-0)0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xml:space="preserve">Öğrenciye verilen proje konusu </w:t>
      </w:r>
      <w:proofErr w:type="gramStart"/>
      <w:r w:rsidRPr="00FB1DF6">
        <w:rPr>
          <w:rFonts w:ascii="Arial" w:eastAsia="Times New Roman" w:hAnsi="Arial" w:cs="Arial"/>
          <w:color w:val="333333"/>
          <w:sz w:val="19"/>
          <w:szCs w:val="19"/>
        </w:rPr>
        <w:t>dahilinde</w:t>
      </w:r>
      <w:proofErr w:type="gramEnd"/>
      <w:r w:rsidRPr="00FB1DF6">
        <w:rPr>
          <w:rFonts w:ascii="Arial" w:eastAsia="Times New Roman" w:hAnsi="Arial" w:cs="Arial"/>
          <w:color w:val="333333"/>
          <w:sz w:val="19"/>
          <w:szCs w:val="19"/>
        </w:rPr>
        <w:t>, proje çalışması tamamlanacaktır. </w:t>
      </w:r>
    </w:p>
    <w:p w:rsidR="00FB1DF6" w:rsidRPr="00FB1DF6" w:rsidRDefault="00CF028A" w:rsidP="00FB1DF6">
      <w:pPr>
        <w:shd w:val="clear" w:color="auto" w:fill="FFFFFF"/>
        <w:spacing w:after="0" w:line="240" w:lineRule="auto"/>
        <w:rPr>
          <w:rFonts w:ascii="Arial" w:eastAsia="Times New Roman" w:hAnsi="Arial" w:cs="Arial"/>
          <w:color w:val="333333"/>
          <w:sz w:val="19"/>
          <w:szCs w:val="19"/>
        </w:rPr>
      </w:pPr>
      <w:r w:rsidRPr="00CF028A">
        <w:rPr>
          <w:rFonts w:ascii="Arial" w:eastAsia="Times New Roman" w:hAnsi="Arial" w:cs="Arial"/>
          <w:color w:val="333333"/>
          <w:sz w:val="19"/>
          <w:szCs w:val="19"/>
        </w:rPr>
        <w:pict>
          <v:rect id="_x0000_i1026" style="width:0;height:.8pt" o:hralign="center" o:hrstd="t" o:hr="t" fillcolor="#a0a0a0" stroked="f"/>
        </w:pic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jc w:val="center"/>
        <w:rPr>
          <w:rFonts w:ascii="Arial" w:eastAsia="Times New Roman" w:hAnsi="Arial" w:cs="Arial"/>
          <w:color w:val="333333"/>
          <w:sz w:val="19"/>
          <w:szCs w:val="19"/>
        </w:rPr>
      </w:pPr>
      <w:r w:rsidRPr="00FB1DF6">
        <w:rPr>
          <w:rFonts w:ascii="Arial" w:eastAsia="Times New Roman" w:hAnsi="Arial" w:cs="Arial"/>
          <w:b/>
          <w:bCs/>
          <w:color w:val="333333"/>
          <w:sz w:val="19"/>
        </w:rPr>
        <w:t>Psikiyatri Hemşireliği II. Öğretim Tezsiz Yüksek Lisans Programı</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1.Dönem</w:t>
      </w:r>
    </w:p>
    <w:tbl>
      <w:tblPr>
        <w:tblW w:w="9465" w:type="dxa"/>
        <w:tblCellSpacing w:w="0" w:type="dxa"/>
        <w:tblCellMar>
          <w:left w:w="0" w:type="dxa"/>
          <w:right w:w="0" w:type="dxa"/>
        </w:tblCellMar>
        <w:tblLook w:val="04A0"/>
      </w:tblPr>
      <w:tblGrid>
        <w:gridCol w:w="1443"/>
        <w:gridCol w:w="4478"/>
        <w:gridCol w:w="722"/>
        <w:gridCol w:w="536"/>
        <w:gridCol w:w="536"/>
        <w:gridCol w:w="910"/>
        <w:gridCol w:w="840"/>
      </w:tblGrid>
      <w:tr w:rsidR="00FB1DF6" w:rsidRPr="00FB1DF6" w:rsidTr="00FB1DF6">
        <w:trPr>
          <w:tblCellSpacing w:w="0" w:type="dxa"/>
        </w:trPr>
        <w:tc>
          <w:tcPr>
            <w:tcW w:w="1487"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Dersin Kodu</w:t>
            </w:r>
          </w:p>
        </w:tc>
        <w:tc>
          <w:tcPr>
            <w:tcW w:w="4711" w:type="dxa"/>
            <w:vAlign w:val="center"/>
            <w:hideMark/>
          </w:tcPr>
          <w:p w:rsidR="00FB1DF6" w:rsidRPr="00FB1DF6" w:rsidRDefault="00FB1DF6" w:rsidP="00FB1DF6">
            <w:pPr>
              <w:spacing w:before="240" w:after="240" w:line="0" w:lineRule="atLeast"/>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Dersin Adı</w:t>
            </w:r>
          </w:p>
        </w:tc>
        <w:tc>
          <w:tcPr>
            <w:tcW w:w="75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Z/S</w:t>
            </w:r>
          </w:p>
        </w:tc>
        <w:tc>
          <w:tcPr>
            <w:tcW w:w="563"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T</w:t>
            </w:r>
          </w:p>
        </w:tc>
        <w:tc>
          <w:tcPr>
            <w:tcW w:w="563"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U</w:t>
            </w:r>
          </w:p>
        </w:tc>
        <w:tc>
          <w:tcPr>
            <w:tcW w:w="939"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Kredi</w:t>
            </w:r>
          </w:p>
        </w:tc>
        <w:tc>
          <w:tcPr>
            <w:tcW w:w="86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AKTS</w:t>
            </w:r>
          </w:p>
        </w:tc>
      </w:tr>
      <w:tr w:rsidR="00FB1DF6" w:rsidRPr="00FB1DF6" w:rsidTr="00FB1DF6">
        <w:trPr>
          <w:tblCellSpacing w:w="0" w:type="dxa"/>
        </w:trPr>
        <w:tc>
          <w:tcPr>
            <w:tcW w:w="1487" w:type="dxa"/>
            <w:vAlign w:val="center"/>
            <w:hideMark/>
          </w:tcPr>
          <w:p w:rsidR="00FB1DF6" w:rsidRPr="00FB1DF6" w:rsidRDefault="00FB1DF6" w:rsidP="00FB1DF6">
            <w:pPr>
              <w:spacing w:before="240" w:after="240" w:line="0"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HPST 507</w:t>
            </w:r>
          </w:p>
        </w:tc>
        <w:tc>
          <w:tcPr>
            <w:tcW w:w="4711" w:type="dxa"/>
            <w:vAlign w:val="center"/>
            <w:hideMark/>
          </w:tcPr>
          <w:p w:rsidR="00FB1DF6" w:rsidRPr="00FB1DF6" w:rsidRDefault="00FB1DF6" w:rsidP="00FB1DF6">
            <w:pPr>
              <w:spacing w:before="240" w:after="240" w:line="0"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Psikiyatri Hemşireliği I</w:t>
            </w:r>
          </w:p>
        </w:tc>
        <w:tc>
          <w:tcPr>
            <w:tcW w:w="75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Z</w:t>
            </w:r>
          </w:p>
        </w:tc>
        <w:tc>
          <w:tcPr>
            <w:tcW w:w="563"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3</w:t>
            </w:r>
          </w:p>
        </w:tc>
        <w:tc>
          <w:tcPr>
            <w:tcW w:w="563"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939"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3</w:t>
            </w:r>
          </w:p>
        </w:tc>
        <w:tc>
          <w:tcPr>
            <w:tcW w:w="86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9</w:t>
            </w:r>
          </w:p>
        </w:tc>
      </w:tr>
      <w:tr w:rsidR="00FB1DF6" w:rsidRPr="00FB1DF6" w:rsidTr="00FB1DF6">
        <w:trPr>
          <w:tblCellSpacing w:w="0" w:type="dxa"/>
        </w:trPr>
        <w:tc>
          <w:tcPr>
            <w:tcW w:w="1487" w:type="dxa"/>
            <w:vAlign w:val="center"/>
            <w:hideMark/>
          </w:tcPr>
          <w:p w:rsidR="00FB1DF6" w:rsidRPr="00FB1DF6" w:rsidRDefault="00FB1DF6" w:rsidP="00FB1DF6">
            <w:pPr>
              <w:spacing w:before="240" w:after="240" w:line="0"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HPST 509</w:t>
            </w:r>
          </w:p>
        </w:tc>
        <w:tc>
          <w:tcPr>
            <w:tcW w:w="4711" w:type="dxa"/>
            <w:vAlign w:val="center"/>
            <w:hideMark/>
          </w:tcPr>
          <w:p w:rsidR="00FB1DF6" w:rsidRPr="00FB1DF6" w:rsidRDefault="00FB1DF6" w:rsidP="00FB1DF6">
            <w:pPr>
              <w:spacing w:before="240" w:after="240" w:line="0"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Psikiyatri Hemşireliği ve Uygulaması I</w:t>
            </w:r>
          </w:p>
        </w:tc>
        <w:tc>
          <w:tcPr>
            <w:tcW w:w="75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Z</w:t>
            </w:r>
          </w:p>
        </w:tc>
        <w:tc>
          <w:tcPr>
            <w:tcW w:w="563"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563"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6</w:t>
            </w:r>
          </w:p>
        </w:tc>
        <w:tc>
          <w:tcPr>
            <w:tcW w:w="939"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5</w:t>
            </w:r>
          </w:p>
        </w:tc>
        <w:tc>
          <w:tcPr>
            <w:tcW w:w="86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16</w:t>
            </w:r>
          </w:p>
        </w:tc>
      </w:tr>
      <w:tr w:rsidR="00FB1DF6" w:rsidRPr="00FB1DF6" w:rsidTr="00FB1DF6">
        <w:trPr>
          <w:tblCellSpacing w:w="0" w:type="dxa"/>
        </w:trPr>
        <w:tc>
          <w:tcPr>
            <w:tcW w:w="1487" w:type="dxa"/>
            <w:vAlign w:val="center"/>
            <w:hideMark/>
          </w:tcPr>
          <w:p w:rsidR="00FB1DF6" w:rsidRPr="00FB1DF6" w:rsidRDefault="00FB1DF6" w:rsidP="00FB1DF6">
            <w:pPr>
              <w:spacing w:before="240" w:after="240" w:line="0"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lastRenderedPageBreak/>
              <w:t>HPST 501</w:t>
            </w:r>
          </w:p>
        </w:tc>
        <w:tc>
          <w:tcPr>
            <w:tcW w:w="4711" w:type="dxa"/>
            <w:vAlign w:val="center"/>
            <w:hideMark/>
          </w:tcPr>
          <w:p w:rsidR="00FB1DF6" w:rsidRPr="00FB1DF6" w:rsidRDefault="00FB1DF6" w:rsidP="00FB1DF6">
            <w:pPr>
              <w:spacing w:before="240" w:after="240" w:line="0"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Hemşirelik Kavramı ve </w:t>
            </w:r>
            <w:proofErr w:type="spellStart"/>
            <w:r w:rsidRPr="00FB1DF6">
              <w:rPr>
                <w:rFonts w:ascii="Times New Roman" w:eastAsia="Times New Roman" w:hAnsi="Times New Roman" w:cs="Times New Roman"/>
                <w:sz w:val="19"/>
                <w:szCs w:val="19"/>
              </w:rPr>
              <w:t>Ilkeleri</w:t>
            </w:r>
            <w:proofErr w:type="spellEnd"/>
            <w:r w:rsidRPr="00FB1DF6">
              <w:rPr>
                <w:rFonts w:ascii="Times New Roman" w:eastAsia="Times New Roman" w:hAnsi="Times New Roman" w:cs="Times New Roman"/>
                <w:sz w:val="19"/>
                <w:szCs w:val="19"/>
              </w:rPr>
              <w:t xml:space="preserve"> I </w:t>
            </w:r>
          </w:p>
        </w:tc>
        <w:tc>
          <w:tcPr>
            <w:tcW w:w="75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S</w:t>
            </w:r>
          </w:p>
        </w:tc>
        <w:tc>
          <w:tcPr>
            <w:tcW w:w="563"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563"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939"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86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6</w:t>
            </w:r>
          </w:p>
        </w:tc>
      </w:tr>
      <w:tr w:rsidR="00FB1DF6" w:rsidRPr="00FB1DF6" w:rsidTr="00FB1DF6">
        <w:trPr>
          <w:tblCellSpacing w:w="0" w:type="dxa"/>
        </w:trPr>
        <w:tc>
          <w:tcPr>
            <w:tcW w:w="1487" w:type="dxa"/>
            <w:vAlign w:val="center"/>
            <w:hideMark/>
          </w:tcPr>
          <w:p w:rsidR="00FB1DF6" w:rsidRPr="00FB1DF6" w:rsidRDefault="00FB1DF6" w:rsidP="00FB1DF6">
            <w:pPr>
              <w:spacing w:before="240" w:after="240" w:line="0"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HHST 504</w:t>
            </w:r>
          </w:p>
        </w:tc>
        <w:tc>
          <w:tcPr>
            <w:tcW w:w="4711" w:type="dxa"/>
            <w:vAlign w:val="center"/>
            <w:hideMark/>
          </w:tcPr>
          <w:p w:rsidR="00FB1DF6" w:rsidRPr="00FB1DF6" w:rsidRDefault="00FB1DF6" w:rsidP="00FB1DF6">
            <w:pPr>
              <w:spacing w:before="240" w:after="240" w:line="0"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Hemşirelikte Araştırma Yöntemleri</w:t>
            </w:r>
          </w:p>
        </w:tc>
        <w:tc>
          <w:tcPr>
            <w:tcW w:w="75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S</w:t>
            </w:r>
          </w:p>
        </w:tc>
        <w:tc>
          <w:tcPr>
            <w:tcW w:w="563"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563"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939"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86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6</w:t>
            </w:r>
          </w:p>
        </w:tc>
      </w:tr>
      <w:tr w:rsidR="00FB1DF6" w:rsidRPr="00FB1DF6" w:rsidTr="00FB1DF6">
        <w:trPr>
          <w:tblCellSpacing w:w="0" w:type="dxa"/>
        </w:trPr>
        <w:tc>
          <w:tcPr>
            <w:tcW w:w="1487" w:type="dxa"/>
            <w:vAlign w:val="center"/>
            <w:hideMark/>
          </w:tcPr>
          <w:p w:rsidR="00FB1DF6" w:rsidRPr="00FB1DF6" w:rsidRDefault="00FB1DF6" w:rsidP="00FB1DF6">
            <w:pPr>
              <w:spacing w:before="240" w:after="240" w:line="0"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HPST 512</w:t>
            </w:r>
          </w:p>
        </w:tc>
        <w:tc>
          <w:tcPr>
            <w:tcW w:w="4711" w:type="dxa"/>
            <w:vAlign w:val="center"/>
            <w:hideMark/>
          </w:tcPr>
          <w:p w:rsidR="00FB1DF6" w:rsidRPr="00FB1DF6" w:rsidRDefault="00FB1DF6" w:rsidP="00FB1DF6">
            <w:pPr>
              <w:spacing w:before="240" w:after="240" w:line="0"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Davranış Bilimleri</w:t>
            </w:r>
          </w:p>
        </w:tc>
        <w:tc>
          <w:tcPr>
            <w:tcW w:w="75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S</w:t>
            </w:r>
          </w:p>
        </w:tc>
        <w:tc>
          <w:tcPr>
            <w:tcW w:w="563"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563"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939"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86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6</w:t>
            </w:r>
          </w:p>
        </w:tc>
      </w:tr>
      <w:tr w:rsidR="00FB1DF6" w:rsidRPr="00FB1DF6" w:rsidTr="00FB1DF6">
        <w:trPr>
          <w:tblCellSpacing w:w="0" w:type="dxa"/>
        </w:trPr>
        <w:tc>
          <w:tcPr>
            <w:tcW w:w="1487" w:type="dxa"/>
            <w:vAlign w:val="center"/>
            <w:hideMark/>
          </w:tcPr>
          <w:p w:rsidR="00FB1DF6" w:rsidRPr="00FB1DF6" w:rsidRDefault="00FB1DF6" w:rsidP="00FB1DF6">
            <w:pPr>
              <w:spacing w:before="240" w:after="240" w:line="0"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HPST 513</w:t>
            </w:r>
          </w:p>
        </w:tc>
        <w:tc>
          <w:tcPr>
            <w:tcW w:w="4711" w:type="dxa"/>
            <w:vAlign w:val="center"/>
            <w:hideMark/>
          </w:tcPr>
          <w:p w:rsidR="00FB1DF6" w:rsidRPr="00FB1DF6" w:rsidRDefault="00FB1DF6" w:rsidP="00FB1DF6">
            <w:pPr>
              <w:spacing w:before="240" w:after="240" w:line="0"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İletişim Becerileri I</w:t>
            </w:r>
          </w:p>
        </w:tc>
        <w:tc>
          <w:tcPr>
            <w:tcW w:w="75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S</w:t>
            </w:r>
          </w:p>
        </w:tc>
        <w:tc>
          <w:tcPr>
            <w:tcW w:w="563"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563"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939"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86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6</w:t>
            </w:r>
          </w:p>
        </w:tc>
      </w:tr>
      <w:tr w:rsidR="00FB1DF6" w:rsidRPr="00FB1DF6" w:rsidTr="00FB1DF6">
        <w:trPr>
          <w:tblCellSpacing w:w="0" w:type="dxa"/>
        </w:trPr>
        <w:tc>
          <w:tcPr>
            <w:tcW w:w="1487" w:type="dxa"/>
            <w:vAlign w:val="center"/>
            <w:hideMark/>
          </w:tcPr>
          <w:p w:rsidR="00FB1DF6" w:rsidRPr="00FB1DF6" w:rsidRDefault="00FB1DF6" w:rsidP="00FB1DF6">
            <w:pPr>
              <w:spacing w:before="240" w:after="240" w:line="0"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HPST 515</w:t>
            </w:r>
          </w:p>
        </w:tc>
        <w:tc>
          <w:tcPr>
            <w:tcW w:w="4711" w:type="dxa"/>
            <w:vAlign w:val="center"/>
            <w:hideMark/>
          </w:tcPr>
          <w:p w:rsidR="00FB1DF6" w:rsidRPr="00FB1DF6" w:rsidRDefault="00FB1DF6" w:rsidP="00FB1DF6">
            <w:pPr>
              <w:spacing w:before="240" w:after="240" w:line="0"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Çocuk ve Ergen Ruh Sağlığı Hemşireliği</w:t>
            </w:r>
          </w:p>
        </w:tc>
        <w:tc>
          <w:tcPr>
            <w:tcW w:w="75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S</w:t>
            </w:r>
          </w:p>
        </w:tc>
        <w:tc>
          <w:tcPr>
            <w:tcW w:w="563"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563"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939"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86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6</w:t>
            </w:r>
          </w:p>
        </w:tc>
      </w:tr>
      <w:tr w:rsidR="00FB1DF6" w:rsidRPr="00FB1DF6" w:rsidTr="00FB1DF6">
        <w:trPr>
          <w:tblCellSpacing w:w="0" w:type="dxa"/>
        </w:trPr>
        <w:tc>
          <w:tcPr>
            <w:tcW w:w="1487" w:type="dxa"/>
            <w:vAlign w:val="center"/>
            <w:hideMark/>
          </w:tcPr>
          <w:p w:rsidR="00FB1DF6" w:rsidRPr="00FB1DF6" w:rsidRDefault="00FB1DF6" w:rsidP="00FB1DF6">
            <w:pPr>
              <w:spacing w:before="240" w:after="240" w:line="0"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TOPLAM</w:t>
            </w:r>
          </w:p>
        </w:tc>
        <w:tc>
          <w:tcPr>
            <w:tcW w:w="4711" w:type="dxa"/>
            <w:vAlign w:val="center"/>
            <w:hideMark/>
          </w:tcPr>
          <w:p w:rsidR="00FB1DF6" w:rsidRPr="00FB1DF6" w:rsidRDefault="00FB1DF6" w:rsidP="00FB1DF6">
            <w:pPr>
              <w:spacing w:before="240" w:after="240" w:line="0"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75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563"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563"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939"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18</w:t>
            </w:r>
          </w:p>
        </w:tc>
        <w:tc>
          <w:tcPr>
            <w:tcW w:w="86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bl>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2.Dönem</w:t>
      </w:r>
    </w:p>
    <w:tbl>
      <w:tblPr>
        <w:tblW w:w="9465" w:type="dxa"/>
        <w:tblCellSpacing w:w="0" w:type="dxa"/>
        <w:tblCellMar>
          <w:left w:w="0" w:type="dxa"/>
          <w:right w:w="0" w:type="dxa"/>
        </w:tblCellMar>
        <w:tblLook w:val="04A0"/>
      </w:tblPr>
      <w:tblGrid>
        <w:gridCol w:w="1443"/>
        <w:gridCol w:w="4130"/>
        <w:gridCol w:w="721"/>
        <w:gridCol w:w="711"/>
        <w:gridCol w:w="712"/>
        <w:gridCol w:w="909"/>
        <w:gridCol w:w="839"/>
      </w:tblGrid>
      <w:tr w:rsidR="00FB1DF6" w:rsidRPr="00FB1DF6" w:rsidTr="00FB1DF6">
        <w:trPr>
          <w:tblCellSpacing w:w="0" w:type="dxa"/>
        </w:trPr>
        <w:tc>
          <w:tcPr>
            <w:tcW w:w="1487" w:type="dxa"/>
            <w:vAlign w:val="center"/>
            <w:hideMark/>
          </w:tcPr>
          <w:p w:rsidR="00FB1DF6" w:rsidRPr="00FB1DF6" w:rsidRDefault="00FB1DF6" w:rsidP="00FB1DF6">
            <w:pPr>
              <w:spacing w:before="240" w:after="240" w:line="0" w:lineRule="atLeast"/>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Dersin Kodu</w:t>
            </w:r>
          </w:p>
        </w:tc>
        <w:tc>
          <w:tcPr>
            <w:tcW w:w="4336"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Dersin Adı</w:t>
            </w:r>
          </w:p>
        </w:tc>
        <w:tc>
          <w:tcPr>
            <w:tcW w:w="75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Z/S</w:t>
            </w:r>
          </w:p>
        </w:tc>
        <w:tc>
          <w:tcPr>
            <w:tcW w:w="75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T</w:t>
            </w:r>
          </w:p>
        </w:tc>
        <w:tc>
          <w:tcPr>
            <w:tcW w:w="75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U</w:t>
            </w:r>
          </w:p>
        </w:tc>
        <w:tc>
          <w:tcPr>
            <w:tcW w:w="939"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Kredi</w:t>
            </w:r>
          </w:p>
        </w:tc>
        <w:tc>
          <w:tcPr>
            <w:tcW w:w="86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AKTS</w:t>
            </w:r>
          </w:p>
        </w:tc>
      </w:tr>
      <w:tr w:rsidR="00FB1DF6" w:rsidRPr="00FB1DF6" w:rsidTr="00FB1DF6">
        <w:trPr>
          <w:tblCellSpacing w:w="0" w:type="dxa"/>
        </w:trPr>
        <w:tc>
          <w:tcPr>
            <w:tcW w:w="1487" w:type="dxa"/>
            <w:vAlign w:val="center"/>
            <w:hideMark/>
          </w:tcPr>
          <w:p w:rsidR="00FB1DF6" w:rsidRPr="00FB1DF6" w:rsidRDefault="00FB1DF6" w:rsidP="00FB1DF6">
            <w:pPr>
              <w:spacing w:before="240" w:after="240" w:line="0"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HPST 508</w:t>
            </w:r>
          </w:p>
        </w:tc>
        <w:tc>
          <w:tcPr>
            <w:tcW w:w="4336" w:type="dxa"/>
            <w:vAlign w:val="center"/>
            <w:hideMark/>
          </w:tcPr>
          <w:p w:rsidR="00FB1DF6" w:rsidRPr="00FB1DF6" w:rsidRDefault="00FB1DF6" w:rsidP="00FB1DF6">
            <w:pPr>
              <w:spacing w:before="240" w:after="240" w:line="0"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Psikiyatri Hemşireliği II.</w:t>
            </w:r>
          </w:p>
        </w:tc>
        <w:tc>
          <w:tcPr>
            <w:tcW w:w="75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Z</w:t>
            </w:r>
          </w:p>
        </w:tc>
        <w:tc>
          <w:tcPr>
            <w:tcW w:w="75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3</w:t>
            </w:r>
          </w:p>
        </w:tc>
        <w:tc>
          <w:tcPr>
            <w:tcW w:w="75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939"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3</w:t>
            </w:r>
          </w:p>
        </w:tc>
        <w:tc>
          <w:tcPr>
            <w:tcW w:w="86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9</w:t>
            </w:r>
          </w:p>
        </w:tc>
      </w:tr>
      <w:tr w:rsidR="00FB1DF6" w:rsidRPr="00FB1DF6" w:rsidTr="00FB1DF6">
        <w:trPr>
          <w:tblCellSpacing w:w="0" w:type="dxa"/>
        </w:trPr>
        <w:tc>
          <w:tcPr>
            <w:tcW w:w="1487" w:type="dxa"/>
            <w:vAlign w:val="center"/>
            <w:hideMark/>
          </w:tcPr>
          <w:p w:rsidR="00FB1DF6" w:rsidRPr="00FB1DF6" w:rsidRDefault="00FB1DF6" w:rsidP="00FB1DF6">
            <w:pPr>
              <w:spacing w:before="240" w:after="240" w:line="0"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HPST 510</w:t>
            </w:r>
          </w:p>
        </w:tc>
        <w:tc>
          <w:tcPr>
            <w:tcW w:w="4336" w:type="dxa"/>
            <w:vAlign w:val="center"/>
            <w:hideMark/>
          </w:tcPr>
          <w:p w:rsidR="00FB1DF6" w:rsidRPr="00FB1DF6" w:rsidRDefault="00FB1DF6" w:rsidP="00FB1DF6">
            <w:pPr>
              <w:spacing w:before="240" w:after="240" w:line="0"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Psikiyatri Hemşireliği ve Uygulaması II.</w:t>
            </w:r>
          </w:p>
        </w:tc>
        <w:tc>
          <w:tcPr>
            <w:tcW w:w="75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Z</w:t>
            </w:r>
          </w:p>
        </w:tc>
        <w:tc>
          <w:tcPr>
            <w:tcW w:w="75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75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6</w:t>
            </w:r>
          </w:p>
        </w:tc>
        <w:tc>
          <w:tcPr>
            <w:tcW w:w="939"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5</w:t>
            </w:r>
          </w:p>
        </w:tc>
        <w:tc>
          <w:tcPr>
            <w:tcW w:w="86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15</w:t>
            </w:r>
          </w:p>
        </w:tc>
      </w:tr>
      <w:tr w:rsidR="00FB1DF6" w:rsidRPr="00FB1DF6" w:rsidTr="00FB1DF6">
        <w:trPr>
          <w:tblCellSpacing w:w="0" w:type="dxa"/>
        </w:trPr>
        <w:tc>
          <w:tcPr>
            <w:tcW w:w="1487" w:type="dxa"/>
            <w:vAlign w:val="center"/>
            <w:hideMark/>
          </w:tcPr>
          <w:p w:rsidR="00FB1DF6" w:rsidRPr="00FB1DF6" w:rsidRDefault="00FB1DF6" w:rsidP="00FB1DF6">
            <w:pPr>
              <w:spacing w:before="240" w:after="240" w:line="0"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HPST 502</w:t>
            </w:r>
          </w:p>
        </w:tc>
        <w:tc>
          <w:tcPr>
            <w:tcW w:w="4336" w:type="dxa"/>
            <w:vAlign w:val="center"/>
            <w:hideMark/>
          </w:tcPr>
          <w:p w:rsidR="00FB1DF6" w:rsidRPr="00FB1DF6" w:rsidRDefault="00FB1DF6" w:rsidP="00FB1DF6">
            <w:pPr>
              <w:spacing w:before="240" w:after="240" w:line="0"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Hemşirelik Kavramı ve </w:t>
            </w:r>
            <w:proofErr w:type="spellStart"/>
            <w:r w:rsidRPr="00FB1DF6">
              <w:rPr>
                <w:rFonts w:ascii="Times New Roman" w:eastAsia="Times New Roman" w:hAnsi="Times New Roman" w:cs="Times New Roman"/>
                <w:sz w:val="19"/>
                <w:szCs w:val="19"/>
              </w:rPr>
              <w:t>Ilkeleri</w:t>
            </w:r>
            <w:proofErr w:type="spellEnd"/>
            <w:r w:rsidRPr="00FB1DF6">
              <w:rPr>
                <w:rFonts w:ascii="Times New Roman" w:eastAsia="Times New Roman" w:hAnsi="Times New Roman" w:cs="Times New Roman"/>
                <w:sz w:val="19"/>
                <w:szCs w:val="19"/>
              </w:rPr>
              <w:t xml:space="preserve"> II </w:t>
            </w:r>
          </w:p>
        </w:tc>
        <w:tc>
          <w:tcPr>
            <w:tcW w:w="75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Z</w:t>
            </w:r>
          </w:p>
        </w:tc>
        <w:tc>
          <w:tcPr>
            <w:tcW w:w="75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75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939"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86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6</w:t>
            </w:r>
          </w:p>
        </w:tc>
      </w:tr>
      <w:tr w:rsidR="00FB1DF6" w:rsidRPr="00FB1DF6" w:rsidTr="00FB1DF6">
        <w:trPr>
          <w:tblCellSpacing w:w="0" w:type="dxa"/>
        </w:trPr>
        <w:tc>
          <w:tcPr>
            <w:tcW w:w="1487" w:type="dxa"/>
            <w:vAlign w:val="center"/>
            <w:hideMark/>
          </w:tcPr>
          <w:p w:rsidR="00FB1DF6" w:rsidRPr="00FB1DF6" w:rsidRDefault="00FB1DF6" w:rsidP="00FB1DF6">
            <w:pPr>
              <w:spacing w:before="240" w:after="240" w:line="0"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HPST 516</w:t>
            </w:r>
          </w:p>
        </w:tc>
        <w:tc>
          <w:tcPr>
            <w:tcW w:w="4336" w:type="dxa"/>
            <w:vAlign w:val="center"/>
            <w:hideMark/>
          </w:tcPr>
          <w:p w:rsidR="00FB1DF6" w:rsidRPr="00FB1DF6" w:rsidRDefault="00FB1DF6" w:rsidP="00FB1DF6">
            <w:pPr>
              <w:spacing w:before="240" w:after="240" w:line="0"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Konsültasyon- </w:t>
            </w:r>
            <w:proofErr w:type="spellStart"/>
            <w:r w:rsidRPr="00FB1DF6">
              <w:rPr>
                <w:rFonts w:ascii="Times New Roman" w:eastAsia="Times New Roman" w:hAnsi="Times New Roman" w:cs="Times New Roman"/>
                <w:sz w:val="19"/>
                <w:szCs w:val="19"/>
              </w:rPr>
              <w:t>Liyezon</w:t>
            </w:r>
            <w:proofErr w:type="spellEnd"/>
            <w:r w:rsidRPr="00FB1DF6">
              <w:rPr>
                <w:rFonts w:ascii="Times New Roman" w:eastAsia="Times New Roman" w:hAnsi="Times New Roman" w:cs="Times New Roman"/>
                <w:sz w:val="19"/>
                <w:szCs w:val="19"/>
              </w:rPr>
              <w:t xml:space="preserve"> Psikiyatri Hemşireliği</w:t>
            </w:r>
          </w:p>
        </w:tc>
        <w:tc>
          <w:tcPr>
            <w:tcW w:w="75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S</w:t>
            </w:r>
          </w:p>
        </w:tc>
        <w:tc>
          <w:tcPr>
            <w:tcW w:w="75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75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939"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86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6</w:t>
            </w:r>
          </w:p>
        </w:tc>
      </w:tr>
      <w:tr w:rsidR="00FB1DF6" w:rsidRPr="00FB1DF6" w:rsidTr="00FB1DF6">
        <w:trPr>
          <w:tblCellSpacing w:w="0" w:type="dxa"/>
        </w:trPr>
        <w:tc>
          <w:tcPr>
            <w:tcW w:w="1487" w:type="dxa"/>
            <w:vAlign w:val="center"/>
            <w:hideMark/>
          </w:tcPr>
          <w:p w:rsidR="00FB1DF6" w:rsidRPr="00FB1DF6" w:rsidRDefault="00FB1DF6" w:rsidP="00FB1DF6">
            <w:pPr>
              <w:spacing w:before="240" w:after="240" w:line="0"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lastRenderedPageBreak/>
              <w:t>HPST 514</w:t>
            </w:r>
          </w:p>
        </w:tc>
        <w:tc>
          <w:tcPr>
            <w:tcW w:w="4336" w:type="dxa"/>
            <w:vAlign w:val="center"/>
            <w:hideMark/>
          </w:tcPr>
          <w:p w:rsidR="00FB1DF6" w:rsidRPr="00FB1DF6" w:rsidRDefault="00FB1DF6" w:rsidP="00FB1DF6">
            <w:pPr>
              <w:spacing w:before="240" w:after="240" w:line="0"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İletişim Becerileri II</w:t>
            </w:r>
          </w:p>
        </w:tc>
        <w:tc>
          <w:tcPr>
            <w:tcW w:w="75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S</w:t>
            </w:r>
          </w:p>
        </w:tc>
        <w:tc>
          <w:tcPr>
            <w:tcW w:w="75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75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939"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86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6</w:t>
            </w:r>
          </w:p>
        </w:tc>
      </w:tr>
      <w:tr w:rsidR="00FB1DF6" w:rsidRPr="00FB1DF6" w:rsidTr="00FB1DF6">
        <w:trPr>
          <w:tblCellSpacing w:w="0" w:type="dxa"/>
        </w:trPr>
        <w:tc>
          <w:tcPr>
            <w:tcW w:w="1487" w:type="dxa"/>
            <w:vAlign w:val="center"/>
            <w:hideMark/>
          </w:tcPr>
          <w:p w:rsidR="00FB1DF6" w:rsidRPr="00FB1DF6" w:rsidRDefault="00FB1DF6" w:rsidP="00FB1DF6">
            <w:pPr>
              <w:spacing w:before="240" w:after="240" w:line="0"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HPST 517</w:t>
            </w:r>
          </w:p>
        </w:tc>
        <w:tc>
          <w:tcPr>
            <w:tcW w:w="4336" w:type="dxa"/>
            <w:vAlign w:val="center"/>
            <w:hideMark/>
          </w:tcPr>
          <w:p w:rsidR="00FB1DF6" w:rsidRPr="00FB1DF6" w:rsidRDefault="00FB1DF6" w:rsidP="00FB1DF6">
            <w:pPr>
              <w:spacing w:before="240" w:after="240" w:line="0"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Psikiyatrik </w:t>
            </w:r>
            <w:proofErr w:type="gramStart"/>
            <w:r w:rsidRPr="00FB1DF6">
              <w:rPr>
                <w:rFonts w:ascii="Times New Roman" w:eastAsia="Times New Roman" w:hAnsi="Times New Roman" w:cs="Times New Roman"/>
                <w:sz w:val="19"/>
                <w:szCs w:val="19"/>
              </w:rPr>
              <w:t>rehabilitasyon</w:t>
            </w:r>
            <w:proofErr w:type="gramEnd"/>
            <w:r w:rsidRPr="00FB1DF6">
              <w:rPr>
                <w:rFonts w:ascii="Times New Roman" w:eastAsia="Times New Roman" w:hAnsi="Times New Roman" w:cs="Times New Roman"/>
                <w:sz w:val="19"/>
                <w:szCs w:val="19"/>
              </w:rPr>
              <w:t xml:space="preserve"> ve hemşirelik</w:t>
            </w:r>
          </w:p>
        </w:tc>
        <w:tc>
          <w:tcPr>
            <w:tcW w:w="75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S</w:t>
            </w:r>
          </w:p>
        </w:tc>
        <w:tc>
          <w:tcPr>
            <w:tcW w:w="75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75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939"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86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6</w:t>
            </w:r>
          </w:p>
        </w:tc>
      </w:tr>
      <w:tr w:rsidR="00FB1DF6" w:rsidRPr="00FB1DF6" w:rsidTr="00FB1DF6">
        <w:trPr>
          <w:tblCellSpacing w:w="0" w:type="dxa"/>
        </w:trPr>
        <w:tc>
          <w:tcPr>
            <w:tcW w:w="1487" w:type="dxa"/>
            <w:vAlign w:val="center"/>
            <w:hideMark/>
          </w:tcPr>
          <w:p w:rsidR="00FB1DF6" w:rsidRPr="00FB1DF6" w:rsidRDefault="00FB1DF6" w:rsidP="00FB1DF6">
            <w:pPr>
              <w:spacing w:before="240" w:after="240" w:line="0"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HPST 515</w:t>
            </w:r>
          </w:p>
        </w:tc>
        <w:tc>
          <w:tcPr>
            <w:tcW w:w="4336" w:type="dxa"/>
            <w:vAlign w:val="center"/>
            <w:hideMark/>
          </w:tcPr>
          <w:p w:rsidR="00FB1DF6" w:rsidRPr="00FB1DF6" w:rsidRDefault="00FB1DF6" w:rsidP="00FB1DF6">
            <w:pPr>
              <w:spacing w:before="240" w:after="240" w:line="0"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Hemşirelikte Klinik Öğretim İlkeleri</w:t>
            </w:r>
          </w:p>
        </w:tc>
        <w:tc>
          <w:tcPr>
            <w:tcW w:w="75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S</w:t>
            </w:r>
          </w:p>
        </w:tc>
        <w:tc>
          <w:tcPr>
            <w:tcW w:w="75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75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939"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86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6</w:t>
            </w:r>
          </w:p>
        </w:tc>
      </w:tr>
      <w:tr w:rsidR="00FB1DF6" w:rsidRPr="00FB1DF6" w:rsidTr="00FB1DF6">
        <w:trPr>
          <w:tblCellSpacing w:w="0" w:type="dxa"/>
        </w:trPr>
        <w:tc>
          <w:tcPr>
            <w:tcW w:w="1487" w:type="dxa"/>
            <w:vAlign w:val="center"/>
            <w:hideMark/>
          </w:tcPr>
          <w:p w:rsidR="00FB1DF6" w:rsidRPr="00FB1DF6" w:rsidRDefault="00FB1DF6" w:rsidP="00FB1DF6">
            <w:pPr>
              <w:spacing w:before="240" w:after="240" w:line="0"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TOPLAM</w:t>
            </w:r>
          </w:p>
        </w:tc>
        <w:tc>
          <w:tcPr>
            <w:tcW w:w="4336" w:type="dxa"/>
            <w:vAlign w:val="center"/>
            <w:hideMark/>
          </w:tcPr>
          <w:p w:rsidR="00FB1DF6" w:rsidRPr="00FB1DF6" w:rsidRDefault="00FB1DF6" w:rsidP="00FB1DF6">
            <w:pPr>
              <w:spacing w:before="240" w:after="240" w:line="0"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75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75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75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939"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18</w:t>
            </w:r>
          </w:p>
        </w:tc>
        <w:tc>
          <w:tcPr>
            <w:tcW w:w="86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bl>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3. Dönem</w:t>
      </w:r>
    </w:p>
    <w:tbl>
      <w:tblPr>
        <w:tblW w:w="968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22"/>
        <w:gridCol w:w="1922"/>
        <w:gridCol w:w="1142"/>
        <w:gridCol w:w="937"/>
        <w:gridCol w:w="1125"/>
        <w:gridCol w:w="1313"/>
        <w:gridCol w:w="1328"/>
      </w:tblGrid>
      <w:tr w:rsidR="00FB1DF6" w:rsidRPr="00FB1DF6" w:rsidTr="00FB1DF6">
        <w:trPr>
          <w:tblCellSpacing w:w="0" w:type="dxa"/>
        </w:trPr>
        <w:tc>
          <w:tcPr>
            <w:tcW w:w="1925"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Dersin Kodu</w:t>
            </w:r>
          </w:p>
        </w:tc>
        <w:tc>
          <w:tcPr>
            <w:tcW w:w="1925"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Dersin Adı</w:t>
            </w:r>
          </w:p>
        </w:tc>
        <w:tc>
          <w:tcPr>
            <w:tcW w:w="1143"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Z/S</w:t>
            </w:r>
          </w:p>
        </w:tc>
        <w:tc>
          <w:tcPr>
            <w:tcW w:w="939"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T</w:t>
            </w:r>
          </w:p>
        </w:tc>
        <w:tc>
          <w:tcPr>
            <w:tcW w:w="1127"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U</w:t>
            </w:r>
          </w:p>
        </w:tc>
        <w:tc>
          <w:tcPr>
            <w:tcW w:w="1315"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Kredi</w:t>
            </w:r>
          </w:p>
        </w:tc>
        <w:tc>
          <w:tcPr>
            <w:tcW w:w="1330"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AKTS</w:t>
            </w:r>
          </w:p>
        </w:tc>
      </w:tr>
      <w:tr w:rsidR="00FB1DF6" w:rsidRPr="00FB1DF6" w:rsidTr="00FB1DF6">
        <w:trPr>
          <w:tblCellSpacing w:w="0" w:type="dxa"/>
        </w:trPr>
        <w:tc>
          <w:tcPr>
            <w:tcW w:w="1925"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HPST 751-799</w:t>
            </w:r>
          </w:p>
        </w:tc>
        <w:tc>
          <w:tcPr>
            <w:tcW w:w="1925"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Dönem Projesi</w:t>
            </w:r>
          </w:p>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(0-0)0</w:t>
            </w:r>
          </w:p>
        </w:tc>
        <w:tc>
          <w:tcPr>
            <w:tcW w:w="1143"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Zorunlu</w:t>
            </w:r>
          </w:p>
        </w:tc>
        <w:tc>
          <w:tcPr>
            <w:tcW w:w="939"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c>
          <w:tcPr>
            <w:tcW w:w="1127"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1315"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1330"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30</w:t>
            </w:r>
          </w:p>
        </w:tc>
      </w:tr>
    </w:tbl>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CF028A" w:rsidP="00FB1DF6">
      <w:pPr>
        <w:shd w:val="clear" w:color="auto" w:fill="FFFFFF"/>
        <w:spacing w:after="0" w:line="240" w:lineRule="auto"/>
        <w:rPr>
          <w:rFonts w:ascii="Arial" w:eastAsia="Times New Roman" w:hAnsi="Arial" w:cs="Arial"/>
          <w:color w:val="333333"/>
          <w:sz w:val="19"/>
          <w:szCs w:val="19"/>
        </w:rPr>
      </w:pPr>
      <w:r w:rsidRPr="00CF028A">
        <w:rPr>
          <w:rFonts w:ascii="Arial" w:eastAsia="Times New Roman" w:hAnsi="Arial" w:cs="Arial"/>
          <w:color w:val="333333"/>
          <w:sz w:val="19"/>
          <w:szCs w:val="19"/>
        </w:rPr>
        <w:pict>
          <v:rect id="_x0000_i1027" style="width:0;height:.8pt" o:hralign="center" o:hrstd="t" o:hr="t" fillcolor="#a0a0a0" stroked="f"/>
        </w:pict>
      </w:r>
    </w:p>
    <w:p w:rsidR="00FB1DF6" w:rsidRPr="00FB1DF6" w:rsidRDefault="00FB1DF6" w:rsidP="00FB1DF6">
      <w:pPr>
        <w:shd w:val="clear" w:color="auto" w:fill="FFFFFF"/>
        <w:spacing w:before="240" w:after="240" w:line="240" w:lineRule="auto"/>
        <w:jc w:val="center"/>
        <w:rPr>
          <w:rFonts w:ascii="Arial" w:eastAsia="Times New Roman" w:hAnsi="Arial" w:cs="Arial"/>
          <w:color w:val="333333"/>
          <w:sz w:val="19"/>
          <w:szCs w:val="19"/>
        </w:rPr>
      </w:pPr>
      <w:r w:rsidRPr="00FB1DF6">
        <w:rPr>
          <w:rFonts w:ascii="Arial" w:eastAsia="Times New Roman" w:hAnsi="Arial" w:cs="Arial"/>
          <w:b/>
          <w:bCs/>
          <w:color w:val="333333"/>
          <w:sz w:val="19"/>
        </w:rPr>
        <w:t>Hemşirelik Anabilim Dalı Psikiyatri Hemşireliği II.  Öğretim Tezsiz Yüksek Lisans Programın Ders İçerikleri</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HPST 507 Psikiyatri Hemşireliği I</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xml:space="preserve">Bu ders; ruhsal sorunların </w:t>
      </w:r>
      <w:proofErr w:type="spellStart"/>
      <w:r w:rsidRPr="00FB1DF6">
        <w:rPr>
          <w:rFonts w:ascii="Arial" w:eastAsia="Times New Roman" w:hAnsi="Arial" w:cs="Arial"/>
          <w:color w:val="333333"/>
          <w:sz w:val="19"/>
          <w:szCs w:val="19"/>
        </w:rPr>
        <w:t>etyoloji</w:t>
      </w:r>
      <w:proofErr w:type="spellEnd"/>
      <w:r w:rsidRPr="00FB1DF6">
        <w:rPr>
          <w:rFonts w:ascii="Arial" w:eastAsia="Times New Roman" w:hAnsi="Arial" w:cs="Arial"/>
          <w:color w:val="333333"/>
          <w:sz w:val="19"/>
          <w:szCs w:val="19"/>
        </w:rPr>
        <w:t xml:space="preserve"> ve </w:t>
      </w:r>
      <w:proofErr w:type="spellStart"/>
      <w:r w:rsidRPr="00FB1DF6">
        <w:rPr>
          <w:rFonts w:ascii="Arial" w:eastAsia="Times New Roman" w:hAnsi="Arial" w:cs="Arial"/>
          <w:color w:val="333333"/>
          <w:sz w:val="19"/>
          <w:szCs w:val="19"/>
        </w:rPr>
        <w:t>epidemiolojisinin</w:t>
      </w:r>
      <w:proofErr w:type="spellEnd"/>
      <w:r w:rsidRPr="00FB1DF6">
        <w:rPr>
          <w:rFonts w:ascii="Arial" w:eastAsia="Times New Roman" w:hAnsi="Arial" w:cs="Arial"/>
          <w:color w:val="333333"/>
          <w:sz w:val="19"/>
          <w:szCs w:val="19"/>
        </w:rPr>
        <w:t xml:space="preserve"> incelenmesi, psikiyatri hemşireliği alanındaki kuramcılar ve kuramların gözden geçirilmesi, ruh sağlığının korunması, geliştirilmesi, acil durumların ele alınması ve bakım kavramını öğretir. Psikiyatri hemşireliğini </w:t>
      </w:r>
      <w:proofErr w:type="spellStart"/>
      <w:r w:rsidRPr="00FB1DF6">
        <w:rPr>
          <w:rFonts w:ascii="Arial" w:eastAsia="Times New Roman" w:hAnsi="Arial" w:cs="Arial"/>
          <w:color w:val="333333"/>
          <w:sz w:val="19"/>
          <w:szCs w:val="19"/>
        </w:rPr>
        <w:t>I’in</w:t>
      </w:r>
      <w:proofErr w:type="spellEnd"/>
      <w:r w:rsidRPr="00FB1DF6">
        <w:rPr>
          <w:rFonts w:ascii="Arial" w:eastAsia="Times New Roman" w:hAnsi="Arial" w:cs="Arial"/>
          <w:color w:val="333333"/>
          <w:sz w:val="19"/>
          <w:szCs w:val="19"/>
        </w:rPr>
        <w:t xml:space="preserve"> amacı; psikiyatri hemşireliğinin tarihçesi, psikiyatri </w:t>
      </w:r>
      <w:r w:rsidRPr="00FB1DF6">
        <w:rPr>
          <w:rFonts w:ascii="Arial" w:eastAsia="Times New Roman" w:hAnsi="Arial" w:cs="Arial"/>
          <w:color w:val="333333"/>
          <w:sz w:val="19"/>
          <w:szCs w:val="19"/>
        </w:rPr>
        <w:lastRenderedPageBreak/>
        <w:t>hemşireliğinde temel kavramlar, psikiyatri hemşireliği kuram ve kuramcıları, psikiyatri hemşireliği uygulama standartları, psikiyatri hemşireliğinde hemşirelik süreci ve planlı, görüşme süreci, psikiyatri hemşireliğinin özelleşmiş rolleri, psikiyatri hemşireliğinde etik ve yasal yönleri açıklamaktır.</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HPST 509 Psikiyatri Hemşireliği ve Uygulaması I</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xml:space="preserve">Bu ders, ruh sağlığı ve psikiyatrik hastalıklarla ilgili teorik bilgilerin klinik uygulamaya aktarma becerisi kazandırır. </w:t>
      </w:r>
      <w:proofErr w:type="gramStart"/>
      <w:r w:rsidRPr="00FB1DF6">
        <w:rPr>
          <w:rFonts w:ascii="Arial" w:eastAsia="Times New Roman" w:hAnsi="Arial" w:cs="Arial"/>
          <w:color w:val="333333"/>
          <w:sz w:val="19"/>
          <w:szCs w:val="19"/>
        </w:rPr>
        <w:t>psikiyatri</w:t>
      </w:r>
      <w:proofErr w:type="gramEnd"/>
      <w:r w:rsidRPr="00FB1DF6">
        <w:rPr>
          <w:rFonts w:ascii="Arial" w:eastAsia="Times New Roman" w:hAnsi="Arial" w:cs="Arial"/>
          <w:color w:val="333333"/>
          <w:sz w:val="19"/>
          <w:szCs w:val="19"/>
        </w:rPr>
        <w:t xml:space="preserve"> hemşireliğinin tarihçesi, psikiyatri hemşireliğinde temel kavramlar, psikiyatri hemşireliği kuram ve kuramcıları, psikiyatri hemşireliği uygulama standartları, psikiyatri hemşireliğinde hemşirelik süreci ve planlı, görüşme süreci, psikiyatri hemşireliğinin özelleşmiş rolleri, psikiyatri hemşireliğinde etik ve yasal yönleri açıklamaktır.</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HPST 501 Hemşireliğin Kavramı ve İlkeleri I</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xml:space="preserve">Hemşirelik biliminin kapsamında yer alan temel kavramlar ve yaklaşımlar incelenir. Hemşirelik bakımında fiziksel, sosyal ve psikolojik yönde bütüncül ve insancıl anlayış geliştirmeye yönelik bilgi kazandırır. Hemşireliğin dört temel kavramı; insan, sağlık, çevre ve hemşirelik kavramları, Stres, Kaygı, </w:t>
      </w:r>
      <w:proofErr w:type="spellStart"/>
      <w:r w:rsidRPr="00FB1DF6">
        <w:rPr>
          <w:rFonts w:ascii="Arial" w:eastAsia="Times New Roman" w:hAnsi="Arial" w:cs="Arial"/>
          <w:color w:val="333333"/>
          <w:sz w:val="19"/>
          <w:szCs w:val="19"/>
        </w:rPr>
        <w:t>yanlızlık</w:t>
      </w:r>
      <w:proofErr w:type="spellEnd"/>
      <w:r w:rsidRPr="00FB1DF6">
        <w:rPr>
          <w:rFonts w:ascii="Arial" w:eastAsia="Times New Roman" w:hAnsi="Arial" w:cs="Arial"/>
          <w:color w:val="333333"/>
          <w:sz w:val="19"/>
          <w:szCs w:val="19"/>
        </w:rPr>
        <w:t>, kriz, beden sınırları-beden imgesi, umut-umutsuzluk, duyusal yoksunluk, güçsüzlük gibi kavramların hasta bireyler ile bağdaştırma hedeflenir. Bu ders, kavram bilgisini uygulama ile birleştirebilme, sentezleyebilme ve uygulamalara yansıtabilme becerilerini geliştirmeyi, öğrencilerin kavram bilgisini uygulamada kullanma becerisini kazanmasını öğretir</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HPST 504 Hemşirelikte Araştırma Yöntemleri</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xml:space="preserve">Temel araştırma yöntemlerini öğretir ve bağımsız araştırma yapma becerisi kazandırır. </w:t>
      </w:r>
      <w:proofErr w:type="gramStart"/>
      <w:r w:rsidRPr="00FB1DF6">
        <w:rPr>
          <w:rFonts w:ascii="Arial" w:eastAsia="Times New Roman" w:hAnsi="Arial" w:cs="Arial"/>
          <w:color w:val="333333"/>
          <w:sz w:val="19"/>
          <w:szCs w:val="19"/>
        </w:rPr>
        <w:t xml:space="preserve">Araştırmanın planlanması, aşamaları ve türleri, evren ve örneklem seçimi. </w:t>
      </w:r>
      <w:proofErr w:type="gramEnd"/>
      <w:r w:rsidRPr="00FB1DF6">
        <w:rPr>
          <w:rFonts w:ascii="Arial" w:eastAsia="Times New Roman" w:hAnsi="Arial" w:cs="Arial"/>
          <w:color w:val="333333"/>
          <w:sz w:val="19"/>
          <w:szCs w:val="19"/>
        </w:rPr>
        <w:t>Örnekleme yöntemleri, anket yöntemleri, gözlem yöntemleri, ölçüm yöntemleri ve ölçüm özellikleri, verilerin özellikleri, verilerin yorumlanması, verilerin istatistiksel analizi, istatistiksel analiz sonuçlarının yorumlanması, tablo ve grafik oluşturma ve rapor yazma.</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HPST 512 Davranış Bilimleri</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Davranış Bilimleri dersinin amacı insan davranışının psikolojik, fizyolojik ve sosyolojik yönleri, bireylerarası etkileşimler ve bu özelliklerin yaşam üzerine etkileri gibi konuları incelenmektir. Davranışın biyokimyası, davranışın fizyolojisi, davranışın anatomisi, davranışın genetik temelleri, kişilik  gelişimi ve psikopatoloji kuramları, psikanaliz bilişsel ve davranışçı kuramlar, yaşam boyu gelişim evreleri, güdüler ve duygular, duyum ve algı, öğrenme, davranış üzerine sosyal etkiler, tutumlar, çatışma gibi konular dersin içeriğini oluşturmaktadır</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lastRenderedPageBreak/>
        <w:t>HPST 513 İletişim Becerileri I</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xml:space="preserve">İletişim Becerileri I amacı; iletişimde temel kavramlar, hemşirelikte iletişim kuramları, hasta-hemşire ilişkisinin temel özellikleri, tedavi edici olan ve tedavi edici olmayan iletişim modelleri, kendini tanıma, </w:t>
      </w:r>
      <w:proofErr w:type="gramStart"/>
      <w:r w:rsidRPr="00FB1DF6">
        <w:rPr>
          <w:rFonts w:ascii="Arial" w:eastAsia="Times New Roman" w:hAnsi="Arial" w:cs="Arial"/>
          <w:color w:val="333333"/>
          <w:sz w:val="19"/>
          <w:szCs w:val="19"/>
        </w:rPr>
        <w:t>empati</w:t>
      </w:r>
      <w:proofErr w:type="gramEnd"/>
      <w:r w:rsidRPr="00FB1DF6">
        <w:rPr>
          <w:rFonts w:ascii="Arial" w:eastAsia="Times New Roman" w:hAnsi="Arial" w:cs="Arial"/>
          <w:color w:val="333333"/>
          <w:sz w:val="19"/>
          <w:szCs w:val="19"/>
        </w:rPr>
        <w:t>, yardım becerileri, iletişimde beden dili, atılganlık becerisi eğitimi, problem çözme, çatışma ve çatışma yönetimi konularında bilgi vermek</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HPST 515 Çocuk ve Ergen Ruh Sağlığı Hemşireliği</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xml:space="preserve">Çocuk ve ergenlikte gelişim, özel öğrenme bozuklukları, </w:t>
      </w:r>
      <w:proofErr w:type="gramStart"/>
      <w:r w:rsidRPr="00FB1DF6">
        <w:rPr>
          <w:rFonts w:ascii="Arial" w:eastAsia="Times New Roman" w:hAnsi="Arial" w:cs="Arial"/>
          <w:color w:val="333333"/>
          <w:sz w:val="19"/>
          <w:szCs w:val="19"/>
        </w:rPr>
        <w:t>zeka</w:t>
      </w:r>
      <w:proofErr w:type="gramEnd"/>
      <w:r w:rsidRPr="00FB1DF6">
        <w:rPr>
          <w:rFonts w:ascii="Arial" w:eastAsia="Times New Roman" w:hAnsi="Arial" w:cs="Arial"/>
          <w:color w:val="333333"/>
          <w:sz w:val="19"/>
          <w:szCs w:val="19"/>
        </w:rPr>
        <w:t xml:space="preserve"> geriliği, otistik bozukluk ve diğer yaygın gelişimsel bozukluklar, DEHB, tik bozuklukları, </w:t>
      </w:r>
      <w:proofErr w:type="spellStart"/>
      <w:r w:rsidRPr="00FB1DF6">
        <w:rPr>
          <w:rFonts w:ascii="Arial" w:eastAsia="Times New Roman" w:hAnsi="Arial" w:cs="Arial"/>
          <w:color w:val="333333"/>
          <w:sz w:val="19"/>
          <w:szCs w:val="19"/>
        </w:rPr>
        <w:t>Enürezis</w:t>
      </w:r>
      <w:proofErr w:type="spellEnd"/>
      <w:r w:rsidRPr="00FB1DF6">
        <w:rPr>
          <w:rFonts w:ascii="Arial" w:eastAsia="Times New Roman" w:hAnsi="Arial" w:cs="Arial"/>
          <w:color w:val="333333"/>
          <w:sz w:val="19"/>
          <w:szCs w:val="19"/>
        </w:rPr>
        <w:t xml:space="preserve"> ve </w:t>
      </w:r>
      <w:proofErr w:type="spellStart"/>
      <w:r w:rsidRPr="00FB1DF6">
        <w:rPr>
          <w:rFonts w:ascii="Arial" w:eastAsia="Times New Roman" w:hAnsi="Arial" w:cs="Arial"/>
          <w:color w:val="333333"/>
          <w:sz w:val="19"/>
          <w:szCs w:val="19"/>
        </w:rPr>
        <w:t>enkoprezis</w:t>
      </w:r>
      <w:proofErr w:type="spellEnd"/>
      <w:r w:rsidRPr="00FB1DF6">
        <w:rPr>
          <w:rFonts w:ascii="Arial" w:eastAsia="Times New Roman" w:hAnsi="Arial" w:cs="Arial"/>
          <w:color w:val="333333"/>
          <w:sz w:val="19"/>
          <w:szCs w:val="19"/>
        </w:rPr>
        <w:t>, ergen cinsel kimlik gelişimi, cinsel kimlik bozuklukları, kişilik bozukluklarına giriş, ergenlik ve toplumsal alt kimlikler, alkol ve  diğer madde, uçucu madde kullanım bozuklukları, yeme bozuklukları ve hemşirelik bakımı</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HPST 508 Psikiyatri Hemşireliği II</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xml:space="preserve">Bu ders, ruh sağlığını tehdit eden risk faktörlerini değerlendirir, birincil, ikincil, üçüncül korumada hemşirelik eylemleri ile ilgili bilgileri öğretir. Psikiyatri Hemşireliği </w:t>
      </w:r>
      <w:proofErr w:type="spellStart"/>
      <w:r w:rsidRPr="00FB1DF6">
        <w:rPr>
          <w:rFonts w:ascii="Arial" w:eastAsia="Times New Roman" w:hAnsi="Arial" w:cs="Arial"/>
          <w:color w:val="333333"/>
          <w:sz w:val="19"/>
          <w:szCs w:val="19"/>
        </w:rPr>
        <w:t>II’nin</w:t>
      </w:r>
      <w:proofErr w:type="spellEnd"/>
      <w:r w:rsidRPr="00FB1DF6">
        <w:rPr>
          <w:rFonts w:ascii="Arial" w:eastAsia="Times New Roman" w:hAnsi="Arial" w:cs="Arial"/>
          <w:color w:val="333333"/>
          <w:sz w:val="19"/>
          <w:szCs w:val="19"/>
        </w:rPr>
        <w:t xml:space="preserve"> amacı; ülkemizde ruh sağlığı örgütlenmesi ve ruh sağlığı politikaları, toplum ruh sağlığı hemşireliği, kültür - ruh sağlığı ilişkisi, gelişim dönemlerine özgü ruhsal bozukluklar ve özel yaklaşımlar ve hemşirelik girişimleri, çocukluk ve ergenlik dönemi, erişkinlik dönemi, yaşlılık dönemi, ruhsal bozukluklarda tedavi yöntemleri, acil psikiyatrik hizmetler konusunda eğitmek.</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Psikiyatri Hemşireliği ve Uygulaması II</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Bu ders, ruh sağlığını tehdit eden risk faktörlerinin değerlendirilmesi, birincil, ikincil, üçüncül korumada hemşirelik eylemleri ve bu bilgilerin uygulamaya aktarılmasını öğretir.</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HPST 502 Hemşireliğin Kavramı ve İlkeleri II</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proofErr w:type="gramStart"/>
      <w:r w:rsidRPr="00FB1DF6">
        <w:rPr>
          <w:rFonts w:ascii="Arial" w:eastAsia="Times New Roman" w:hAnsi="Arial" w:cs="Arial"/>
          <w:color w:val="333333"/>
          <w:sz w:val="19"/>
          <w:szCs w:val="19"/>
        </w:rPr>
        <w:t>Bu ders, uygulamalarda sıklıkla karşılaşılan duygusal sorunlara yol açan güç-güçsüzlük, ümit-ümitsizlik, suçluluk, öfke ve öfke kontrolü, duyusal-uyaran yoksunluğu, kayıp, bağımlılık, öğrenilmiş çaresizlik gibi kavramları ve yol açtığı sorunların incelenmesi, bu sorunları ele alma, önleme ilke ve uygulamalarının kazandırılması, öğrencilerin uygulamada sıklıkla karşılaşılan kavramları öğrenmesi ve bu kavramları ele alma becerisini kazanmasını öğretir.</w:t>
      </w:r>
      <w:proofErr w:type="gramEnd"/>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 xml:space="preserve">HPST 516 Konsültasyon- </w:t>
      </w:r>
      <w:proofErr w:type="spellStart"/>
      <w:r w:rsidRPr="00FB1DF6">
        <w:rPr>
          <w:rFonts w:ascii="Arial" w:eastAsia="Times New Roman" w:hAnsi="Arial" w:cs="Arial"/>
          <w:b/>
          <w:bCs/>
          <w:color w:val="333333"/>
          <w:sz w:val="19"/>
        </w:rPr>
        <w:t>Liyezon</w:t>
      </w:r>
      <w:proofErr w:type="spellEnd"/>
      <w:r w:rsidRPr="00FB1DF6">
        <w:rPr>
          <w:rFonts w:ascii="Arial" w:eastAsia="Times New Roman" w:hAnsi="Arial" w:cs="Arial"/>
          <w:b/>
          <w:bCs/>
          <w:color w:val="333333"/>
          <w:sz w:val="19"/>
        </w:rPr>
        <w:t xml:space="preserve"> Psikiyatri Hemşireliği</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lastRenderedPageBreak/>
        <w:t>Konsültasyon-</w:t>
      </w:r>
      <w:proofErr w:type="spellStart"/>
      <w:r w:rsidRPr="00FB1DF6">
        <w:rPr>
          <w:rFonts w:ascii="Arial" w:eastAsia="Times New Roman" w:hAnsi="Arial" w:cs="Arial"/>
          <w:color w:val="333333"/>
          <w:sz w:val="19"/>
          <w:szCs w:val="19"/>
        </w:rPr>
        <w:t>Liyezon</w:t>
      </w:r>
      <w:proofErr w:type="spellEnd"/>
      <w:r w:rsidRPr="00FB1DF6">
        <w:rPr>
          <w:rFonts w:ascii="Arial" w:eastAsia="Times New Roman" w:hAnsi="Arial" w:cs="Arial"/>
          <w:color w:val="333333"/>
          <w:sz w:val="19"/>
          <w:szCs w:val="19"/>
        </w:rPr>
        <w:t xml:space="preserve"> psikiyatri hemşireliği dersi, </w:t>
      </w:r>
      <w:proofErr w:type="spellStart"/>
      <w:r w:rsidRPr="00FB1DF6">
        <w:rPr>
          <w:rFonts w:ascii="Arial" w:eastAsia="Times New Roman" w:hAnsi="Arial" w:cs="Arial"/>
          <w:color w:val="333333"/>
          <w:sz w:val="19"/>
          <w:szCs w:val="19"/>
        </w:rPr>
        <w:t>emosyonel</w:t>
      </w:r>
      <w:proofErr w:type="spellEnd"/>
      <w:r w:rsidRPr="00FB1DF6">
        <w:rPr>
          <w:rFonts w:ascii="Arial" w:eastAsia="Times New Roman" w:hAnsi="Arial" w:cs="Arial"/>
          <w:color w:val="333333"/>
          <w:sz w:val="19"/>
          <w:szCs w:val="19"/>
        </w:rPr>
        <w:t xml:space="preserve"> stres yaşayan fiziksel hastalığa sahip hastalarda psikiyatrik bozuklukların teşhisi, tedavisi, izlenmesi ve önlenmesi becerisini kazandırır. Bu dersin amacı; Konsültasyon-</w:t>
      </w:r>
      <w:proofErr w:type="spellStart"/>
      <w:r w:rsidRPr="00FB1DF6">
        <w:rPr>
          <w:rFonts w:ascii="Arial" w:eastAsia="Times New Roman" w:hAnsi="Arial" w:cs="Arial"/>
          <w:color w:val="333333"/>
          <w:sz w:val="19"/>
          <w:szCs w:val="19"/>
        </w:rPr>
        <w:t>Liyezon</w:t>
      </w:r>
      <w:proofErr w:type="spellEnd"/>
      <w:r w:rsidRPr="00FB1DF6">
        <w:rPr>
          <w:rFonts w:ascii="Arial" w:eastAsia="Times New Roman" w:hAnsi="Arial" w:cs="Arial"/>
          <w:color w:val="333333"/>
          <w:sz w:val="19"/>
          <w:szCs w:val="19"/>
        </w:rPr>
        <w:t xml:space="preserve"> Psikiyatrisi hemşiresinin genel hastanede yatarak veya ayaktan takip edilen hastaların fiziksel bakımı ile </w:t>
      </w:r>
      <w:proofErr w:type="spellStart"/>
      <w:r w:rsidRPr="00FB1DF6">
        <w:rPr>
          <w:rFonts w:ascii="Arial" w:eastAsia="Times New Roman" w:hAnsi="Arial" w:cs="Arial"/>
          <w:color w:val="333333"/>
          <w:sz w:val="19"/>
          <w:szCs w:val="19"/>
        </w:rPr>
        <w:t>psikososyal</w:t>
      </w:r>
      <w:proofErr w:type="spellEnd"/>
      <w:r w:rsidRPr="00FB1DF6">
        <w:rPr>
          <w:rFonts w:ascii="Arial" w:eastAsia="Times New Roman" w:hAnsi="Arial" w:cs="Arial"/>
          <w:color w:val="333333"/>
          <w:sz w:val="19"/>
          <w:szCs w:val="19"/>
        </w:rPr>
        <w:t xml:space="preserve"> bakımı arasında bağı, Konsültasyon </w:t>
      </w:r>
      <w:proofErr w:type="spellStart"/>
      <w:r w:rsidRPr="00FB1DF6">
        <w:rPr>
          <w:rFonts w:ascii="Arial" w:eastAsia="Times New Roman" w:hAnsi="Arial" w:cs="Arial"/>
          <w:color w:val="333333"/>
          <w:sz w:val="19"/>
          <w:szCs w:val="19"/>
        </w:rPr>
        <w:t>liyezon</w:t>
      </w:r>
      <w:proofErr w:type="spellEnd"/>
      <w:r w:rsidRPr="00FB1DF6">
        <w:rPr>
          <w:rFonts w:ascii="Arial" w:eastAsia="Times New Roman" w:hAnsi="Arial" w:cs="Arial"/>
          <w:color w:val="333333"/>
          <w:sz w:val="19"/>
          <w:szCs w:val="19"/>
        </w:rPr>
        <w:t xml:space="preserve"> psikiyatrisi hemşiresinin rolleri, tanımlanan bu roller çerçevesinde hemşirelik aktiviteleri ve sorumlulukları, </w:t>
      </w:r>
      <w:proofErr w:type="gramStart"/>
      <w:r w:rsidRPr="00FB1DF6">
        <w:rPr>
          <w:rFonts w:ascii="Arial" w:eastAsia="Times New Roman" w:hAnsi="Arial" w:cs="Arial"/>
          <w:color w:val="333333"/>
          <w:sz w:val="19"/>
          <w:szCs w:val="19"/>
        </w:rPr>
        <w:t>konsültasyon</w:t>
      </w:r>
      <w:proofErr w:type="gramEnd"/>
      <w:r w:rsidRPr="00FB1DF6">
        <w:rPr>
          <w:rFonts w:ascii="Arial" w:eastAsia="Times New Roman" w:hAnsi="Arial" w:cs="Arial"/>
          <w:color w:val="333333"/>
          <w:sz w:val="19"/>
          <w:szCs w:val="19"/>
        </w:rPr>
        <w:t xml:space="preserve"> istenen ve </w:t>
      </w:r>
      <w:proofErr w:type="spellStart"/>
      <w:r w:rsidRPr="00FB1DF6">
        <w:rPr>
          <w:rFonts w:ascii="Arial" w:eastAsia="Times New Roman" w:hAnsi="Arial" w:cs="Arial"/>
          <w:color w:val="333333"/>
          <w:sz w:val="19"/>
          <w:szCs w:val="19"/>
        </w:rPr>
        <w:t>liyezon</w:t>
      </w:r>
      <w:proofErr w:type="spellEnd"/>
      <w:r w:rsidRPr="00FB1DF6">
        <w:rPr>
          <w:rFonts w:ascii="Arial" w:eastAsia="Times New Roman" w:hAnsi="Arial" w:cs="Arial"/>
          <w:color w:val="333333"/>
          <w:sz w:val="19"/>
          <w:szCs w:val="19"/>
        </w:rPr>
        <w:t xml:space="preserve"> bağlamında görülen hastaların yakın takibi, hastalara/ailelerine ve  hemşirelere eğitim programlarının hazırlanması, konsültasyon-</w:t>
      </w:r>
      <w:proofErr w:type="spellStart"/>
      <w:r w:rsidRPr="00FB1DF6">
        <w:rPr>
          <w:rFonts w:ascii="Arial" w:eastAsia="Times New Roman" w:hAnsi="Arial" w:cs="Arial"/>
          <w:color w:val="333333"/>
          <w:sz w:val="19"/>
          <w:szCs w:val="19"/>
        </w:rPr>
        <w:t>liyezon</w:t>
      </w:r>
      <w:proofErr w:type="spellEnd"/>
      <w:r w:rsidRPr="00FB1DF6">
        <w:rPr>
          <w:rFonts w:ascii="Arial" w:eastAsia="Times New Roman" w:hAnsi="Arial" w:cs="Arial"/>
          <w:color w:val="333333"/>
          <w:sz w:val="19"/>
          <w:szCs w:val="19"/>
        </w:rPr>
        <w:t xml:space="preserve"> psikiyatri hemşireliği alanında araştırma yapmayı içermektedir.</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HPST 514 İletişim Becerileri II</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xml:space="preserve">İletişim Becerileri </w:t>
      </w:r>
      <w:proofErr w:type="spellStart"/>
      <w:r w:rsidRPr="00FB1DF6">
        <w:rPr>
          <w:rFonts w:ascii="Arial" w:eastAsia="Times New Roman" w:hAnsi="Arial" w:cs="Arial"/>
          <w:color w:val="333333"/>
          <w:sz w:val="19"/>
          <w:szCs w:val="19"/>
        </w:rPr>
        <w:t>II’dersini</w:t>
      </w:r>
      <w:proofErr w:type="spellEnd"/>
      <w:r w:rsidRPr="00FB1DF6">
        <w:rPr>
          <w:rFonts w:ascii="Arial" w:eastAsia="Times New Roman" w:hAnsi="Arial" w:cs="Arial"/>
          <w:color w:val="333333"/>
          <w:sz w:val="19"/>
          <w:szCs w:val="19"/>
        </w:rPr>
        <w:t xml:space="preserve"> amacı; iletişimi engelleyici hasta davranışları karşısında hemşirelik müdahalesi, yaşam dönemlerine özgü iletişim yaklaşımları: çocuk, </w:t>
      </w:r>
      <w:proofErr w:type="spellStart"/>
      <w:r w:rsidRPr="00FB1DF6">
        <w:rPr>
          <w:rFonts w:ascii="Arial" w:eastAsia="Times New Roman" w:hAnsi="Arial" w:cs="Arial"/>
          <w:color w:val="333333"/>
          <w:sz w:val="19"/>
          <w:szCs w:val="19"/>
        </w:rPr>
        <w:t>adolesan</w:t>
      </w:r>
      <w:proofErr w:type="spellEnd"/>
      <w:r w:rsidRPr="00FB1DF6">
        <w:rPr>
          <w:rFonts w:ascii="Arial" w:eastAsia="Times New Roman" w:hAnsi="Arial" w:cs="Arial"/>
          <w:color w:val="333333"/>
          <w:sz w:val="19"/>
          <w:szCs w:val="19"/>
        </w:rPr>
        <w:t xml:space="preserve"> ve yaşlı ile iletişim, hasta ailesi ile ilişkiler, ekip üyeleri ile ilişkiler konularında bilgi vermek.</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 xml:space="preserve">HPST 517 Psikiyatrik </w:t>
      </w:r>
      <w:proofErr w:type="gramStart"/>
      <w:r w:rsidRPr="00FB1DF6">
        <w:rPr>
          <w:rFonts w:ascii="Arial" w:eastAsia="Times New Roman" w:hAnsi="Arial" w:cs="Arial"/>
          <w:b/>
          <w:bCs/>
          <w:color w:val="333333"/>
          <w:sz w:val="19"/>
        </w:rPr>
        <w:t>rehabilitasyon</w:t>
      </w:r>
      <w:proofErr w:type="gramEnd"/>
      <w:r w:rsidRPr="00FB1DF6">
        <w:rPr>
          <w:rFonts w:ascii="Arial" w:eastAsia="Times New Roman" w:hAnsi="Arial" w:cs="Arial"/>
          <w:b/>
          <w:bCs/>
          <w:color w:val="333333"/>
          <w:sz w:val="19"/>
        </w:rPr>
        <w:t xml:space="preserve"> ve hemşirelik</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xml:space="preserve">Psikiyatrik </w:t>
      </w:r>
      <w:proofErr w:type="gramStart"/>
      <w:r w:rsidRPr="00FB1DF6">
        <w:rPr>
          <w:rFonts w:ascii="Arial" w:eastAsia="Times New Roman" w:hAnsi="Arial" w:cs="Arial"/>
          <w:color w:val="333333"/>
          <w:sz w:val="19"/>
          <w:szCs w:val="19"/>
        </w:rPr>
        <w:t>rehabilitasyon</w:t>
      </w:r>
      <w:proofErr w:type="gramEnd"/>
      <w:r w:rsidRPr="00FB1DF6">
        <w:rPr>
          <w:rFonts w:ascii="Arial" w:eastAsia="Times New Roman" w:hAnsi="Arial" w:cs="Arial"/>
          <w:color w:val="333333"/>
          <w:sz w:val="19"/>
          <w:szCs w:val="19"/>
        </w:rPr>
        <w:t xml:space="preserve"> nedir, amacı, hedef davranışları, Gelişmiş ülkelerdeki psikiyatrik rehabilitasyon uygulamaları, İş ve uğraş rehabilitasyonu, Aile ve rehabilitasyon, Bilişsel rehabilitasyon, Gündüz hastanesi uygulamaları, </w:t>
      </w:r>
      <w:proofErr w:type="spellStart"/>
      <w:r w:rsidRPr="00FB1DF6">
        <w:rPr>
          <w:rFonts w:ascii="Arial" w:eastAsia="Times New Roman" w:hAnsi="Arial" w:cs="Arial"/>
          <w:color w:val="333333"/>
          <w:sz w:val="19"/>
          <w:szCs w:val="19"/>
        </w:rPr>
        <w:t>Psikoeğitim</w:t>
      </w:r>
      <w:proofErr w:type="spellEnd"/>
      <w:r w:rsidRPr="00FB1DF6">
        <w:rPr>
          <w:rFonts w:ascii="Arial" w:eastAsia="Times New Roman" w:hAnsi="Arial" w:cs="Arial"/>
          <w:color w:val="333333"/>
          <w:sz w:val="19"/>
          <w:szCs w:val="19"/>
        </w:rPr>
        <w:t xml:space="preserve"> çalışmaları ve Olgu yönetimi konularında </w:t>
      </w:r>
      <w:proofErr w:type="spellStart"/>
      <w:r w:rsidRPr="00FB1DF6">
        <w:rPr>
          <w:rFonts w:ascii="Arial" w:eastAsia="Times New Roman" w:hAnsi="Arial" w:cs="Arial"/>
          <w:color w:val="333333"/>
          <w:sz w:val="19"/>
          <w:szCs w:val="19"/>
        </w:rPr>
        <w:t>bigi</w:t>
      </w:r>
      <w:proofErr w:type="spellEnd"/>
      <w:r w:rsidRPr="00FB1DF6">
        <w:rPr>
          <w:rFonts w:ascii="Arial" w:eastAsia="Times New Roman" w:hAnsi="Arial" w:cs="Arial"/>
          <w:color w:val="333333"/>
          <w:sz w:val="19"/>
          <w:szCs w:val="19"/>
        </w:rPr>
        <w:t xml:space="preserve"> vermek ve bu alanlarda hemşirenin rollerini açıklamak</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HPST 515 Hemşirelikte Klinik Öğretim İlkeleri</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proofErr w:type="gramStart"/>
      <w:r w:rsidRPr="00FB1DF6">
        <w:rPr>
          <w:rFonts w:ascii="Arial" w:eastAsia="Times New Roman" w:hAnsi="Arial" w:cs="Arial"/>
          <w:color w:val="333333"/>
          <w:sz w:val="19"/>
          <w:szCs w:val="19"/>
        </w:rPr>
        <w:t xml:space="preserve">Hemşirelikte klinik öğretimi, öğreticinin ve öğrencinin sorumlulukları ve beklentileri, öğrencinin kliniğe uyumlarının sağlanması, uygulamada kullanılan öğretim yöntemleri ve değerlendirilmesi. </w:t>
      </w:r>
      <w:proofErr w:type="gramEnd"/>
      <w:r w:rsidRPr="00FB1DF6">
        <w:rPr>
          <w:rFonts w:ascii="Arial" w:eastAsia="Times New Roman" w:hAnsi="Arial" w:cs="Arial"/>
          <w:color w:val="333333"/>
          <w:sz w:val="19"/>
          <w:szCs w:val="19"/>
        </w:rPr>
        <w:t>Hemşirelikte klinik öğretimde karşılaşılan sorunlar.</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jc w:val="center"/>
        <w:outlineLvl w:val="2"/>
        <w:rPr>
          <w:rFonts w:ascii="Segoe UI" w:eastAsia="Times New Roman" w:hAnsi="Segoe UI" w:cs="Segoe UI"/>
          <w:b/>
          <w:bCs/>
          <w:color w:val="333333"/>
          <w:sz w:val="24"/>
          <w:szCs w:val="24"/>
        </w:rPr>
      </w:pPr>
      <w:r w:rsidRPr="00FB1DF6">
        <w:rPr>
          <w:rFonts w:ascii="Segoe UI" w:eastAsia="Times New Roman" w:hAnsi="Segoe UI" w:cs="Segoe UI"/>
          <w:b/>
          <w:bCs/>
          <w:color w:val="333333"/>
          <w:sz w:val="24"/>
        </w:rPr>
        <w:t>İÇ HASTALIKLARI HEMŞİRELİĞİ</w:t>
      </w:r>
    </w:p>
    <w:p w:rsidR="00FB1DF6" w:rsidRPr="00FB1DF6" w:rsidRDefault="00FB1DF6" w:rsidP="00FB1DF6">
      <w:pPr>
        <w:shd w:val="clear" w:color="auto" w:fill="FFFFFF"/>
        <w:spacing w:before="240" w:after="240" w:line="240" w:lineRule="auto"/>
        <w:jc w:val="center"/>
        <w:outlineLvl w:val="2"/>
        <w:rPr>
          <w:rFonts w:ascii="Segoe UI" w:eastAsia="Times New Roman" w:hAnsi="Segoe UI" w:cs="Segoe UI"/>
          <w:b/>
          <w:bCs/>
          <w:color w:val="333333"/>
          <w:sz w:val="24"/>
          <w:szCs w:val="24"/>
        </w:rPr>
      </w:pPr>
      <w:r w:rsidRPr="00FB1DF6">
        <w:rPr>
          <w:rFonts w:ascii="Segoe UI" w:eastAsia="Times New Roman" w:hAnsi="Segoe UI" w:cs="Segoe UI"/>
          <w:b/>
          <w:bCs/>
          <w:color w:val="333333"/>
          <w:sz w:val="24"/>
        </w:rPr>
        <w:t>II. ÖĞRETİM TEZSİZ YÜKSEK LİSANS PROGRAMI</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Gaziantep Üniversitesi Sağlık Bilimleri Enstitüsü Hemşirelik Anabilim Dalı İç Hastalıkları Hemşireliği Tezsiz Yüksek Lisans Programı’na Sağlık Bilimleri Fakültesi veya Hemşirelik Fakültesi veya Hemşirelik Yüksekokulu veya Sağlık Yüksekokulu Hemşirelik Bölümü mezunu olan öğrenciler kabul edilecektir.</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lastRenderedPageBreak/>
        <w:t> </w:t>
      </w:r>
    </w:p>
    <w:p w:rsidR="00FB1DF6" w:rsidRPr="00FB1DF6" w:rsidRDefault="00FB1DF6" w:rsidP="00FB1DF6">
      <w:pPr>
        <w:numPr>
          <w:ilvl w:val="0"/>
          <w:numId w:val="1"/>
        </w:numPr>
        <w:shd w:val="clear" w:color="auto" w:fill="FFFFFF"/>
        <w:spacing w:before="100" w:beforeAutospacing="1" w:after="100" w:afterAutospacing="1" w:line="338" w:lineRule="atLeast"/>
        <w:ind w:left="548"/>
        <w:rPr>
          <w:rFonts w:ascii="Arial" w:eastAsia="Times New Roman" w:hAnsi="Arial" w:cs="Arial"/>
          <w:color w:val="333333"/>
          <w:sz w:val="19"/>
          <w:szCs w:val="19"/>
        </w:rPr>
      </w:pPr>
      <w:r w:rsidRPr="00FB1DF6">
        <w:rPr>
          <w:rFonts w:ascii="Arial" w:eastAsia="Times New Roman" w:hAnsi="Arial" w:cs="Arial"/>
          <w:b/>
          <w:bCs/>
          <w:color w:val="333333"/>
          <w:sz w:val="19"/>
        </w:rPr>
        <w:t>Yüksek lisans derecesi almak için gerekli olan toplam kredi sayısı ile alınması gereken zorunlu ve seçmeli dersler</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Gaziantep Üniversitesi Sağlık Bilimleri Enstitüsü Hemşirelik Anabilim Dalı İç Hastalıkları Hemşireliği Tezsiz Yüksek Lisans Programı’ndan yüksek lisans derecesi alabilmek için en az 10 ders ve toplam 30 kredi alınması zorunludur (Hemşirelik Anabilim Dalı İç Hastalıkları Hemşireliği Tezsiz Yüksek Lisans Programı’nda zorunlu alınması gereken 10 ders bulunmaktadır). Alınması gereken zorunlu ve seçmeli derslerin kodu, isimleri ve kredisi aşağıdaki tabloda yer almaktadır.</w:t>
      </w:r>
    </w:p>
    <w:p w:rsidR="00FB1DF6" w:rsidRPr="00FB1DF6" w:rsidRDefault="00FB1DF6" w:rsidP="00FB1DF6">
      <w:pPr>
        <w:shd w:val="clear" w:color="auto" w:fill="FFFFFF"/>
        <w:spacing w:before="240" w:after="240" w:line="240" w:lineRule="auto"/>
        <w:jc w:val="center"/>
        <w:rPr>
          <w:rFonts w:ascii="Arial" w:eastAsia="Times New Roman" w:hAnsi="Arial" w:cs="Arial"/>
          <w:color w:val="333333"/>
          <w:sz w:val="19"/>
          <w:szCs w:val="19"/>
        </w:rPr>
      </w:pPr>
      <w:r w:rsidRPr="00FB1DF6">
        <w:rPr>
          <w:rFonts w:ascii="Arial" w:eastAsia="Times New Roman" w:hAnsi="Arial" w:cs="Arial"/>
          <w:color w:val="333333"/>
          <w:sz w:val="19"/>
          <w:szCs w:val="19"/>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12"/>
        <w:gridCol w:w="3490"/>
        <w:gridCol w:w="908"/>
        <w:gridCol w:w="908"/>
        <w:gridCol w:w="908"/>
        <w:gridCol w:w="908"/>
        <w:gridCol w:w="908"/>
      </w:tblGrid>
      <w:tr w:rsidR="00FB1DF6" w:rsidRPr="00FB1DF6" w:rsidTr="00FB1DF6">
        <w:trPr>
          <w:tblCellSpacing w:w="0" w:type="dxa"/>
        </w:trPr>
        <w:tc>
          <w:tcPr>
            <w:tcW w:w="9610" w:type="dxa"/>
            <w:gridSpan w:val="7"/>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Program Dersleri</w:t>
            </w:r>
          </w:p>
        </w:tc>
      </w:tr>
      <w:tr w:rsidR="00FB1DF6" w:rsidRPr="00FB1DF6" w:rsidTr="00FB1DF6">
        <w:trPr>
          <w:tblCellSpacing w:w="0" w:type="dxa"/>
        </w:trPr>
        <w:tc>
          <w:tcPr>
            <w:tcW w:w="1612"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Kod</w:t>
            </w:r>
          </w:p>
        </w:tc>
        <w:tc>
          <w:tcPr>
            <w:tcW w:w="3490"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Dersin Adı</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Teorik</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Pratik</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Kredi</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ECTS</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Z/S</w:t>
            </w:r>
          </w:p>
        </w:tc>
      </w:tr>
      <w:tr w:rsidR="00FB1DF6" w:rsidRPr="00FB1DF6" w:rsidTr="00FB1DF6">
        <w:trPr>
          <w:tblCellSpacing w:w="0" w:type="dxa"/>
        </w:trPr>
        <w:tc>
          <w:tcPr>
            <w:tcW w:w="1612"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HİHT 505</w:t>
            </w:r>
          </w:p>
        </w:tc>
        <w:tc>
          <w:tcPr>
            <w:tcW w:w="3490"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proofErr w:type="spellStart"/>
            <w:r w:rsidRPr="00FB1DF6">
              <w:rPr>
                <w:rFonts w:ascii="Times New Roman" w:eastAsia="Times New Roman" w:hAnsi="Times New Roman" w:cs="Times New Roman"/>
                <w:sz w:val="19"/>
                <w:szCs w:val="19"/>
              </w:rPr>
              <w:t>Fizyopatoloji</w:t>
            </w:r>
            <w:proofErr w:type="spellEnd"/>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Z</w:t>
            </w:r>
          </w:p>
        </w:tc>
      </w:tr>
      <w:tr w:rsidR="00FB1DF6" w:rsidRPr="00FB1DF6" w:rsidTr="00FB1DF6">
        <w:trPr>
          <w:tblCellSpacing w:w="0" w:type="dxa"/>
        </w:trPr>
        <w:tc>
          <w:tcPr>
            <w:tcW w:w="1612"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HİHT 507</w:t>
            </w:r>
          </w:p>
        </w:tc>
        <w:tc>
          <w:tcPr>
            <w:tcW w:w="3490"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İç Hastalıkları I</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Z</w:t>
            </w:r>
          </w:p>
        </w:tc>
      </w:tr>
      <w:tr w:rsidR="00FB1DF6" w:rsidRPr="00FB1DF6" w:rsidTr="00FB1DF6">
        <w:trPr>
          <w:tblCellSpacing w:w="0" w:type="dxa"/>
        </w:trPr>
        <w:tc>
          <w:tcPr>
            <w:tcW w:w="1612"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ind w:left="-108"/>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HİHT 508</w:t>
            </w:r>
          </w:p>
        </w:tc>
        <w:tc>
          <w:tcPr>
            <w:tcW w:w="3490"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İç Hastalıkları II                                             </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Z</w:t>
            </w:r>
          </w:p>
        </w:tc>
      </w:tr>
      <w:tr w:rsidR="00FB1DF6" w:rsidRPr="00FB1DF6" w:rsidTr="00FB1DF6">
        <w:trPr>
          <w:tblCellSpacing w:w="0" w:type="dxa"/>
        </w:trPr>
        <w:tc>
          <w:tcPr>
            <w:tcW w:w="1612"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HİHT 509</w:t>
            </w:r>
          </w:p>
        </w:tc>
        <w:tc>
          <w:tcPr>
            <w:tcW w:w="3490"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İç Hastalıkları Hemşireliği ve Uygulaması I</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8</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Z</w:t>
            </w:r>
          </w:p>
        </w:tc>
      </w:tr>
      <w:tr w:rsidR="00FB1DF6" w:rsidRPr="00FB1DF6" w:rsidTr="00FB1DF6">
        <w:trPr>
          <w:tblCellSpacing w:w="0" w:type="dxa"/>
        </w:trPr>
        <w:tc>
          <w:tcPr>
            <w:tcW w:w="1612"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ind w:left="-108"/>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HİHT 510</w:t>
            </w:r>
          </w:p>
        </w:tc>
        <w:tc>
          <w:tcPr>
            <w:tcW w:w="3490"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İç Hastalıkları Hemşireliği ve Uygulaması II </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8</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Z</w:t>
            </w:r>
          </w:p>
        </w:tc>
      </w:tr>
      <w:tr w:rsidR="00FB1DF6" w:rsidRPr="00FB1DF6" w:rsidTr="00FB1DF6">
        <w:trPr>
          <w:tblCellSpacing w:w="0" w:type="dxa"/>
        </w:trPr>
        <w:tc>
          <w:tcPr>
            <w:tcW w:w="1612"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ind w:left="-161"/>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HİHT 511</w:t>
            </w:r>
          </w:p>
        </w:tc>
        <w:tc>
          <w:tcPr>
            <w:tcW w:w="3490"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Farmakolojide Temel İlkeler                     </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Z</w:t>
            </w:r>
          </w:p>
        </w:tc>
      </w:tr>
      <w:tr w:rsidR="00FB1DF6" w:rsidRPr="00FB1DF6" w:rsidTr="00FB1DF6">
        <w:trPr>
          <w:tblCellSpacing w:w="0" w:type="dxa"/>
        </w:trPr>
        <w:tc>
          <w:tcPr>
            <w:tcW w:w="1612"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HİHT 512</w:t>
            </w:r>
          </w:p>
        </w:tc>
        <w:tc>
          <w:tcPr>
            <w:tcW w:w="3490"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Onkoloji Hemşireliği</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3</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3</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6</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Z</w:t>
            </w:r>
          </w:p>
        </w:tc>
      </w:tr>
      <w:tr w:rsidR="00FB1DF6" w:rsidRPr="00FB1DF6" w:rsidTr="00FB1DF6">
        <w:trPr>
          <w:tblCellSpacing w:w="0" w:type="dxa"/>
        </w:trPr>
        <w:tc>
          <w:tcPr>
            <w:tcW w:w="1612"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lastRenderedPageBreak/>
              <w:t>HİHT 513</w:t>
            </w:r>
          </w:p>
        </w:tc>
        <w:tc>
          <w:tcPr>
            <w:tcW w:w="3490"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Yoğun Bakım Hemşireliği     </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Z</w:t>
            </w:r>
          </w:p>
        </w:tc>
      </w:tr>
      <w:tr w:rsidR="00FB1DF6" w:rsidRPr="00FB1DF6" w:rsidTr="00FB1DF6">
        <w:trPr>
          <w:tblCellSpacing w:w="0" w:type="dxa"/>
        </w:trPr>
        <w:tc>
          <w:tcPr>
            <w:tcW w:w="1612"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HİHT 514</w:t>
            </w:r>
          </w:p>
        </w:tc>
        <w:tc>
          <w:tcPr>
            <w:tcW w:w="3490"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Acil </w:t>
            </w:r>
            <w:proofErr w:type="gramStart"/>
            <w:r w:rsidRPr="00FB1DF6">
              <w:rPr>
                <w:rFonts w:ascii="Times New Roman" w:eastAsia="Times New Roman" w:hAnsi="Times New Roman" w:cs="Times New Roman"/>
                <w:sz w:val="19"/>
                <w:szCs w:val="19"/>
              </w:rPr>
              <w:t>Dahili</w:t>
            </w:r>
            <w:proofErr w:type="gramEnd"/>
            <w:r w:rsidRPr="00FB1DF6">
              <w:rPr>
                <w:rFonts w:ascii="Times New Roman" w:eastAsia="Times New Roman" w:hAnsi="Times New Roman" w:cs="Times New Roman"/>
                <w:sz w:val="19"/>
                <w:szCs w:val="19"/>
              </w:rPr>
              <w:t xml:space="preserve"> Hastalıklar</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Z</w:t>
            </w:r>
          </w:p>
        </w:tc>
      </w:tr>
      <w:tr w:rsidR="00FB1DF6" w:rsidRPr="00FB1DF6" w:rsidTr="00FB1DF6">
        <w:trPr>
          <w:tblCellSpacing w:w="0" w:type="dxa"/>
        </w:trPr>
        <w:tc>
          <w:tcPr>
            <w:tcW w:w="1612"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HİHT 515</w:t>
            </w:r>
          </w:p>
        </w:tc>
        <w:tc>
          <w:tcPr>
            <w:tcW w:w="3490"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Sağlık Tanılaması I</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Z</w:t>
            </w:r>
          </w:p>
        </w:tc>
      </w:tr>
      <w:tr w:rsidR="00FB1DF6" w:rsidRPr="00FB1DF6" w:rsidTr="00FB1DF6">
        <w:trPr>
          <w:tblCellSpacing w:w="0" w:type="dxa"/>
        </w:trPr>
        <w:tc>
          <w:tcPr>
            <w:tcW w:w="1612"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HİHT 516</w:t>
            </w:r>
          </w:p>
        </w:tc>
        <w:tc>
          <w:tcPr>
            <w:tcW w:w="3490"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Sağlık Tanılaması II</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Z</w:t>
            </w:r>
          </w:p>
        </w:tc>
      </w:tr>
      <w:tr w:rsidR="00FB1DF6" w:rsidRPr="00FB1DF6" w:rsidTr="00FB1DF6">
        <w:trPr>
          <w:tblCellSpacing w:w="0" w:type="dxa"/>
        </w:trPr>
        <w:tc>
          <w:tcPr>
            <w:tcW w:w="1612"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HİHT 517</w:t>
            </w:r>
          </w:p>
        </w:tc>
        <w:tc>
          <w:tcPr>
            <w:tcW w:w="3490"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Hemşirelik Modelleri ve Temel Kavramlar</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3</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3</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6</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Z</w:t>
            </w:r>
          </w:p>
        </w:tc>
      </w:tr>
      <w:tr w:rsidR="00FB1DF6" w:rsidRPr="00FB1DF6" w:rsidTr="00FB1DF6">
        <w:trPr>
          <w:tblCellSpacing w:w="0" w:type="dxa"/>
        </w:trPr>
        <w:tc>
          <w:tcPr>
            <w:tcW w:w="1612"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HİHT 518</w:t>
            </w:r>
          </w:p>
        </w:tc>
        <w:tc>
          <w:tcPr>
            <w:tcW w:w="3490"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Erişkin Sağlığını Koruma ve Geliştirme</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S</w:t>
            </w:r>
          </w:p>
        </w:tc>
      </w:tr>
      <w:tr w:rsidR="00FB1DF6" w:rsidRPr="00FB1DF6" w:rsidTr="00FB1DF6">
        <w:trPr>
          <w:tblCellSpacing w:w="0" w:type="dxa"/>
        </w:trPr>
        <w:tc>
          <w:tcPr>
            <w:tcW w:w="1612"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HİHT 519</w:t>
            </w:r>
          </w:p>
        </w:tc>
        <w:tc>
          <w:tcPr>
            <w:tcW w:w="3490"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Geriatri-</w:t>
            </w:r>
            <w:proofErr w:type="spellStart"/>
            <w:r w:rsidRPr="00FB1DF6">
              <w:rPr>
                <w:rFonts w:ascii="Times New Roman" w:eastAsia="Times New Roman" w:hAnsi="Times New Roman" w:cs="Times New Roman"/>
                <w:sz w:val="19"/>
                <w:szCs w:val="19"/>
              </w:rPr>
              <w:t>Gerontoloji</w:t>
            </w:r>
            <w:proofErr w:type="spellEnd"/>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3</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3</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6</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Z</w:t>
            </w:r>
          </w:p>
        </w:tc>
      </w:tr>
      <w:tr w:rsidR="00FB1DF6" w:rsidRPr="00FB1DF6" w:rsidTr="00FB1DF6">
        <w:trPr>
          <w:tblCellSpacing w:w="0" w:type="dxa"/>
        </w:trPr>
        <w:tc>
          <w:tcPr>
            <w:tcW w:w="1612"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HİHT 520</w:t>
            </w:r>
          </w:p>
        </w:tc>
        <w:tc>
          <w:tcPr>
            <w:tcW w:w="3490"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Kanıta Dayalı Hemşirelik</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Z</w:t>
            </w:r>
          </w:p>
        </w:tc>
      </w:tr>
      <w:tr w:rsidR="00FB1DF6" w:rsidRPr="00FB1DF6" w:rsidTr="00FB1DF6">
        <w:trPr>
          <w:tblCellSpacing w:w="0" w:type="dxa"/>
        </w:trPr>
        <w:tc>
          <w:tcPr>
            <w:tcW w:w="1612"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HİHT 521</w:t>
            </w:r>
          </w:p>
        </w:tc>
        <w:tc>
          <w:tcPr>
            <w:tcW w:w="3490"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Semptom yönetimi</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Z</w:t>
            </w:r>
          </w:p>
        </w:tc>
      </w:tr>
      <w:tr w:rsidR="00FB1DF6" w:rsidRPr="00FB1DF6" w:rsidTr="00FB1DF6">
        <w:trPr>
          <w:tblCellSpacing w:w="0" w:type="dxa"/>
        </w:trPr>
        <w:tc>
          <w:tcPr>
            <w:tcW w:w="1612"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HİHT 522</w:t>
            </w:r>
          </w:p>
        </w:tc>
        <w:tc>
          <w:tcPr>
            <w:tcW w:w="3490"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Rehabilitasyon Hemşireliği</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S</w:t>
            </w:r>
          </w:p>
        </w:tc>
      </w:tr>
      <w:tr w:rsidR="00FB1DF6" w:rsidRPr="00FB1DF6" w:rsidTr="00FB1DF6">
        <w:trPr>
          <w:tblCellSpacing w:w="0" w:type="dxa"/>
        </w:trPr>
        <w:tc>
          <w:tcPr>
            <w:tcW w:w="1612"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HİHT 523</w:t>
            </w:r>
          </w:p>
        </w:tc>
        <w:tc>
          <w:tcPr>
            <w:tcW w:w="3490"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Biyokimya I</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S</w:t>
            </w:r>
          </w:p>
        </w:tc>
      </w:tr>
      <w:tr w:rsidR="00FB1DF6" w:rsidRPr="00FB1DF6" w:rsidTr="00FB1DF6">
        <w:trPr>
          <w:tblCellSpacing w:w="0" w:type="dxa"/>
        </w:trPr>
        <w:tc>
          <w:tcPr>
            <w:tcW w:w="1612"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HİHT 524</w:t>
            </w:r>
          </w:p>
        </w:tc>
        <w:tc>
          <w:tcPr>
            <w:tcW w:w="3490"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Biyokimya II</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S</w:t>
            </w:r>
          </w:p>
        </w:tc>
      </w:tr>
      <w:tr w:rsidR="00FB1DF6" w:rsidRPr="00FB1DF6" w:rsidTr="00FB1DF6">
        <w:trPr>
          <w:tblCellSpacing w:w="0" w:type="dxa"/>
        </w:trPr>
        <w:tc>
          <w:tcPr>
            <w:tcW w:w="1612"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lastRenderedPageBreak/>
              <w:t>HİHT 751-799</w:t>
            </w:r>
          </w:p>
        </w:tc>
        <w:tc>
          <w:tcPr>
            <w:tcW w:w="3490"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Dönem Projesi</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32</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Z</w:t>
            </w:r>
          </w:p>
        </w:tc>
      </w:tr>
      <w:tr w:rsidR="00FB1DF6" w:rsidRPr="00FB1DF6" w:rsidTr="00FB1DF6">
        <w:trPr>
          <w:tblCellSpacing w:w="0" w:type="dxa"/>
        </w:trPr>
        <w:tc>
          <w:tcPr>
            <w:tcW w:w="9610" w:type="dxa"/>
            <w:gridSpan w:val="7"/>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Z/S: Zorunlu/Seçmeli</w:t>
            </w:r>
          </w:p>
        </w:tc>
      </w:tr>
    </w:tbl>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jc w:val="center"/>
        <w:rPr>
          <w:rFonts w:ascii="Arial" w:eastAsia="Times New Roman" w:hAnsi="Arial" w:cs="Arial"/>
          <w:color w:val="333333"/>
          <w:sz w:val="19"/>
          <w:szCs w:val="19"/>
        </w:rPr>
      </w:pPr>
      <w:r w:rsidRPr="00FB1DF6">
        <w:rPr>
          <w:rFonts w:ascii="Arial" w:eastAsia="Times New Roman" w:hAnsi="Arial" w:cs="Arial"/>
          <w:b/>
          <w:bCs/>
          <w:color w:val="333333"/>
          <w:sz w:val="19"/>
        </w:rPr>
        <w:t>İÇ HASTALIKLARI HEMŞİRELİĞİ II. ÖĞRETİM TEZSİZ YÜKSEK LİSANS PROGRAMI DERS İÇERİKLERİ</w:t>
      </w:r>
    </w:p>
    <w:p w:rsidR="00FB1DF6" w:rsidRPr="00FB1DF6" w:rsidRDefault="00FB1DF6" w:rsidP="00FB1DF6">
      <w:pPr>
        <w:shd w:val="clear" w:color="auto" w:fill="FFFFFF"/>
        <w:spacing w:before="240" w:after="240" w:line="240" w:lineRule="auto"/>
        <w:jc w:val="center"/>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HİHT 505 FİZYOPATOLOJİ  (2-0)2</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xml:space="preserve">Hücre,  protein sentezi ve hücre çoğalmasının genetik kontrolü, vücut ısısının düzenlenmesi ve ateş, doku zedelenmesi ve onarımı, </w:t>
      </w:r>
      <w:proofErr w:type="spellStart"/>
      <w:r w:rsidRPr="00FB1DF6">
        <w:rPr>
          <w:rFonts w:ascii="Arial" w:eastAsia="Times New Roman" w:hAnsi="Arial" w:cs="Arial"/>
          <w:color w:val="333333"/>
          <w:sz w:val="19"/>
          <w:szCs w:val="19"/>
        </w:rPr>
        <w:t>kardiyovasküler</w:t>
      </w:r>
      <w:proofErr w:type="spellEnd"/>
      <w:r w:rsidRPr="00FB1DF6">
        <w:rPr>
          <w:rFonts w:ascii="Arial" w:eastAsia="Times New Roman" w:hAnsi="Arial" w:cs="Arial"/>
          <w:color w:val="333333"/>
          <w:sz w:val="19"/>
          <w:szCs w:val="19"/>
        </w:rPr>
        <w:t xml:space="preserve">, solunum, </w:t>
      </w:r>
      <w:proofErr w:type="spellStart"/>
      <w:r w:rsidRPr="00FB1DF6">
        <w:rPr>
          <w:rFonts w:ascii="Arial" w:eastAsia="Times New Roman" w:hAnsi="Arial" w:cs="Arial"/>
          <w:color w:val="333333"/>
          <w:sz w:val="19"/>
          <w:szCs w:val="19"/>
        </w:rPr>
        <w:t>üriner</w:t>
      </w:r>
      <w:proofErr w:type="spellEnd"/>
      <w:r w:rsidRPr="00FB1DF6">
        <w:rPr>
          <w:rFonts w:ascii="Arial" w:eastAsia="Times New Roman" w:hAnsi="Arial" w:cs="Arial"/>
          <w:color w:val="333333"/>
          <w:sz w:val="19"/>
          <w:szCs w:val="19"/>
        </w:rPr>
        <w:t xml:space="preserve">,  </w:t>
      </w:r>
      <w:proofErr w:type="spellStart"/>
      <w:r w:rsidRPr="00FB1DF6">
        <w:rPr>
          <w:rFonts w:ascii="Arial" w:eastAsia="Times New Roman" w:hAnsi="Arial" w:cs="Arial"/>
          <w:color w:val="333333"/>
          <w:sz w:val="19"/>
          <w:szCs w:val="19"/>
        </w:rPr>
        <w:t>gastrointestinal</w:t>
      </w:r>
      <w:proofErr w:type="spellEnd"/>
      <w:r w:rsidRPr="00FB1DF6">
        <w:rPr>
          <w:rFonts w:ascii="Arial" w:eastAsia="Times New Roman" w:hAnsi="Arial" w:cs="Arial"/>
          <w:color w:val="333333"/>
          <w:sz w:val="19"/>
          <w:szCs w:val="19"/>
        </w:rPr>
        <w:t>, sinir, endokrin sistem hastalıklarında genel fizyoloji.</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HİHT 507 İÇ HASTALIKLARI I  (2-0)2</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xml:space="preserve">Semiyoloji, </w:t>
      </w:r>
      <w:proofErr w:type="spellStart"/>
      <w:r w:rsidRPr="00FB1DF6">
        <w:rPr>
          <w:rFonts w:ascii="Arial" w:eastAsia="Times New Roman" w:hAnsi="Arial" w:cs="Arial"/>
          <w:color w:val="333333"/>
          <w:sz w:val="19"/>
          <w:szCs w:val="19"/>
        </w:rPr>
        <w:t>homeostazis</w:t>
      </w:r>
      <w:proofErr w:type="spellEnd"/>
      <w:r w:rsidRPr="00FB1DF6">
        <w:rPr>
          <w:rFonts w:ascii="Arial" w:eastAsia="Times New Roman" w:hAnsi="Arial" w:cs="Arial"/>
          <w:color w:val="333333"/>
          <w:sz w:val="19"/>
          <w:szCs w:val="19"/>
        </w:rPr>
        <w:t>, sıvı-elektrolit ve asit-</w:t>
      </w:r>
      <w:proofErr w:type="gramStart"/>
      <w:r w:rsidRPr="00FB1DF6">
        <w:rPr>
          <w:rFonts w:ascii="Arial" w:eastAsia="Times New Roman" w:hAnsi="Arial" w:cs="Arial"/>
          <w:color w:val="333333"/>
          <w:sz w:val="19"/>
          <w:szCs w:val="19"/>
        </w:rPr>
        <w:t>baz</w:t>
      </w:r>
      <w:proofErr w:type="gramEnd"/>
      <w:r w:rsidRPr="00FB1DF6">
        <w:rPr>
          <w:rFonts w:ascii="Arial" w:eastAsia="Times New Roman" w:hAnsi="Arial" w:cs="Arial"/>
          <w:color w:val="333333"/>
          <w:sz w:val="19"/>
          <w:szCs w:val="19"/>
        </w:rPr>
        <w:t xml:space="preserve"> dengesizlikleri, bağışıklık sistemi ve alerjik hastalıklar, solunum sistemi hastalıkları, kalp-damar hastalıkları, kan hastalıkları.</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HİHT 508 İÇ HASTALIKLARI II (2-0)2</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proofErr w:type="gramStart"/>
      <w:r w:rsidRPr="00FB1DF6">
        <w:rPr>
          <w:rFonts w:ascii="Arial" w:eastAsia="Times New Roman" w:hAnsi="Arial" w:cs="Arial"/>
          <w:color w:val="333333"/>
          <w:sz w:val="19"/>
          <w:szCs w:val="19"/>
        </w:rPr>
        <w:t xml:space="preserve">Sindirim sistemi hastalıkları. Sinir sistemi hastalıkları. </w:t>
      </w:r>
      <w:proofErr w:type="gramEnd"/>
      <w:r w:rsidRPr="00FB1DF6">
        <w:rPr>
          <w:rFonts w:ascii="Arial" w:eastAsia="Times New Roman" w:hAnsi="Arial" w:cs="Arial"/>
          <w:color w:val="333333"/>
          <w:sz w:val="19"/>
          <w:szCs w:val="19"/>
        </w:rPr>
        <w:t xml:space="preserve">Böbrek hastalıkları. </w:t>
      </w:r>
      <w:proofErr w:type="gramStart"/>
      <w:r w:rsidRPr="00FB1DF6">
        <w:rPr>
          <w:rFonts w:ascii="Arial" w:eastAsia="Times New Roman" w:hAnsi="Arial" w:cs="Arial"/>
          <w:color w:val="333333"/>
          <w:sz w:val="19"/>
          <w:szCs w:val="19"/>
        </w:rPr>
        <w:t xml:space="preserve">Endokrin sistem hastalıkları. Eklem-bağ dokusu hastalıkları. Lenf sistemi hastalıkları. </w:t>
      </w:r>
      <w:proofErr w:type="gramEnd"/>
      <w:r w:rsidRPr="00FB1DF6">
        <w:rPr>
          <w:rFonts w:ascii="Arial" w:eastAsia="Times New Roman" w:hAnsi="Arial" w:cs="Arial"/>
          <w:color w:val="333333"/>
          <w:sz w:val="19"/>
          <w:szCs w:val="19"/>
        </w:rPr>
        <w:t xml:space="preserve">Terminal dönemde hasta bakımı ve </w:t>
      </w:r>
      <w:proofErr w:type="gramStart"/>
      <w:r w:rsidRPr="00FB1DF6">
        <w:rPr>
          <w:rFonts w:ascii="Arial" w:eastAsia="Times New Roman" w:hAnsi="Arial" w:cs="Arial"/>
          <w:color w:val="333333"/>
          <w:sz w:val="19"/>
          <w:szCs w:val="19"/>
        </w:rPr>
        <w:t>semptom</w:t>
      </w:r>
      <w:proofErr w:type="gramEnd"/>
      <w:r w:rsidRPr="00FB1DF6">
        <w:rPr>
          <w:rFonts w:ascii="Arial" w:eastAsia="Times New Roman" w:hAnsi="Arial" w:cs="Arial"/>
          <w:color w:val="333333"/>
          <w:sz w:val="19"/>
          <w:szCs w:val="19"/>
        </w:rPr>
        <w:t xml:space="preserve"> kontrolü. </w:t>
      </w:r>
      <w:proofErr w:type="spellStart"/>
      <w:r w:rsidRPr="00FB1DF6">
        <w:rPr>
          <w:rFonts w:ascii="Arial" w:eastAsia="Times New Roman" w:hAnsi="Arial" w:cs="Arial"/>
          <w:color w:val="333333"/>
          <w:sz w:val="19"/>
          <w:szCs w:val="19"/>
        </w:rPr>
        <w:t>Metabolik</w:t>
      </w:r>
      <w:proofErr w:type="spellEnd"/>
      <w:r w:rsidRPr="00FB1DF6">
        <w:rPr>
          <w:rFonts w:ascii="Arial" w:eastAsia="Times New Roman" w:hAnsi="Arial" w:cs="Arial"/>
          <w:color w:val="333333"/>
          <w:sz w:val="19"/>
          <w:szCs w:val="19"/>
        </w:rPr>
        <w:t xml:space="preserve"> bozukluklar.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HİHT 509 İÇ HASTALIKLARI HEMŞİRELİĞİ VE UYGULAMASI I (2-4)4</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xml:space="preserve">Hemşirelik süreci. Ağrı, erken tanı ve önemi. </w:t>
      </w:r>
      <w:proofErr w:type="gramStart"/>
      <w:r w:rsidRPr="00FB1DF6">
        <w:rPr>
          <w:rFonts w:ascii="Arial" w:eastAsia="Times New Roman" w:hAnsi="Arial" w:cs="Arial"/>
          <w:color w:val="333333"/>
          <w:sz w:val="19"/>
          <w:szCs w:val="19"/>
        </w:rPr>
        <w:t xml:space="preserve">Yatağa bağımlı hasta. Hemşirelikte bütüncül yaklaşım. </w:t>
      </w:r>
      <w:proofErr w:type="gramEnd"/>
      <w:r w:rsidRPr="00FB1DF6">
        <w:rPr>
          <w:rFonts w:ascii="Arial" w:eastAsia="Times New Roman" w:hAnsi="Arial" w:cs="Arial"/>
          <w:color w:val="333333"/>
          <w:sz w:val="19"/>
          <w:szCs w:val="19"/>
        </w:rPr>
        <w:t>Sıvı-elektrolit ve asit-</w:t>
      </w:r>
      <w:proofErr w:type="gramStart"/>
      <w:r w:rsidRPr="00FB1DF6">
        <w:rPr>
          <w:rFonts w:ascii="Arial" w:eastAsia="Times New Roman" w:hAnsi="Arial" w:cs="Arial"/>
          <w:color w:val="333333"/>
          <w:sz w:val="19"/>
          <w:szCs w:val="19"/>
        </w:rPr>
        <w:t>baz</w:t>
      </w:r>
      <w:proofErr w:type="gramEnd"/>
      <w:r w:rsidRPr="00FB1DF6">
        <w:rPr>
          <w:rFonts w:ascii="Arial" w:eastAsia="Times New Roman" w:hAnsi="Arial" w:cs="Arial"/>
          <w:color w:val="333333"/>
          <w:sz w:val="19"/>
          <w:szCs w:val="19"/>
        </w:rPr>
        <w:t xml:space="preserve"> dengesi sorunu olan hastaların bakımı. Bağışıklık sistemi ve alerjik hastalıklar, solunum sistemi hastalıkları, kalp ve damar sistemi hastalıkları ile kan hastalıklarına ilişkin sorunu olan hasta bakımı ve hemşirelik yaklaşımları.</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lastRenderedPageBreak/>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HİHT 510 İÇ HASTALIKLARI HEMŞİRELİĞİ VE UYGULAMASI II  (2-4)4</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Sindirim, sinir ve endokrin sistemi hastalıkları, böbrek hastalıkları, eklem- bağ dokusu hastalıkları, lenf sistemi hastalıkları ile metabolizma hastalıkları olan hastaya bakım ve hemşirelik yaklaşımları.</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HİHT 511 FARMAKOLOJİDE TEMEL İLKELER (2-0)2</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xml:space="preserve">Farmakolojiye giriş, ilaçların emilimi, dağılımı, vücuttan atılımı, ilaçların etki mekanizmaları, ilaçlar arasındaki etkileşimler, ilaçların </w:t>
      </w:r>
      <w:proofErr w:type="spellStart"/>
      <w:r w:rsidRPr="00FB1DF6">
        <w:rPr>
          <w:rFonts w:ascii="Arial" w:eastAsia="Times New Roman" w:hAnsi="Arial" w:cs="Arial"/>
          <w:color w:val="333333"/>
          <w:sz w:val="19"/>
          <w:szCs w:val="19"/>
        </w:rPr>
        <w:t>toksik</w:t>
      </w:r>
      <w:proofErr w:type="spellEnd"/>
      <w:r w:rsidRPr="00FB1DF6">
        <w:rPr>
          <w:rFonts w:ascii="Arial" w:eastAsia="Times New Roman" w:hAnsi="Arial" w:cs="Arial"/>
          <w:color w:val="333333"/>
          <w:sz w:val="19"/>
          <w:szCs w:val="19"/>
        </w:rPr>
        <w:t xml:space="preserve"> etkileri, ilaç zehirlenmesinin tedavi ilkeleri, antibiyotikler ve </w:t>
      </w:r>
      <w:proofErr w:type="gramStart"/>
      <w:r w:rsidRPr="00FB1DF6">
        <w:rPr>
          <w:rFonts w:ascii="Arial" w:eastAsia="Times New Roman" w:hAnsi="Arial" w:cs="Arial"/>
          <w:color w:val="333333"/>
          <w:sz w:val="19"/>
          <w:szCs w:val="19"/>
        </w:rPr>
        <w:t>enfeksiyon</w:t>
      </w:r>
      <w:proofErr w:type="gramEnd"/>
      <w:r w:rsidRPr="00FB1DF6">
        <w:rPr>
          <w:rFonts w:ascii="Arial" w:eastAsia="Times New Roman" w:hAnsi="Arial" w:cs="Arial"/>
          <w:color w:val="333333"/>
          <w:sz w:val="19"/>
          <w:szCs w:val="19"/>
        </w:rPr>
        <w:t xml:space="preserve"> tedavisinin ilkeleri, antiseptik dezenfektanlar, </w:t>
      </w:r>
      <w:proofErr w:type="spellStart"/>
      <w:r w:rsidRPr="00FB1DF6">
        <w:rPr>
          <w:rFonts w:ascii="Arial" w:eastAsia="Times New Roman" w:hAnsi="Arial" w:cs="Arial"/>
          <w:color w:val="333333"/>
          <w:sz w:val="19"/>
          <w:szCs w:val="19"/>
        </w:rPr>
        <w:t>kardiyovasküler</w:t>
      </w:r>
      <w:proofErr w:type="spellEnd"/>
      <w:r w:rsidRPr="00FB1DF6">
        <w:rPr>
          <w:rFonts w:ascii="Arial" w:eastAsia="Times New Roman" w:hAnsi="Arial" w:cs="Arial"/>
          <w:color w:val="333333"/>
          <w:sz w:val="19"/>
          <w:szCs w:val="19"/>
        </w:rPr>
        <w:t xml:space="preserve"> sistem ilaçlarının kullanılması, </w:t>
      </w:r>
      <w:proofErr w:type="spellStart"/>
      <w:r w:rsidRPr="00FB1DF6">
        <w:rPr>
          <w:rFonts w:ascii="Arial" w:eastAsia="Times New Roman" w:hAnsi="Arial" w:cs="Arial"/>
          <w:color w:val="333333"/>
          <w:sz w:val="19"/>
          <w:szCs w:val="19"/>
        </w:rPr>
        <w:t>bronşiyal</w:t>
      </w:r>
      <w:proofErr w:type="spellEnd"/>
      <w:r w:rsidRPr="00FB1DF6">
        <w:rPr>
          <w:rFonts w:ascii="Arial" w:eastAsia="Times New Roman" w:hAnsi="Arial" w:cs="Arial"/>
          <w:color w:val="333333"/>
          <w:sz w:val="19"/>
          <w:szCs w:val="19"/>
        </w:rPr>
        <w:t xml:space="preserve"> astım tedavi ilkeleri, </w:t>
      </w:r>
      <w:proofErr w:type="spellStart"/>
      <w:r w:rsidRPr="00FB1DF6">
        <w:rPr>
          <w:rFonts w:ascii="Arial" w:eastAsia="Times New Roman" w:hAnsi="Arial" w:cs="Arial"/>
          <w:color w:val="333333"/>
          <w:sz w:val="19"/>
          <w:szCs w:val="19"/>
        </w:rPr>
        <w:t>peptik</w:t>
      </w:r>
      <w:proofErr w:type="spellEnd"/>
      <w:r w:rsidRPr="00FB1DF6">
        <w:rPr>
          <w:rFonts w:ascii="Arial" w:eastAsia="Times New Roman" w:hAnsi="Arial" w:cs="Arial"/>
          <w:color w:val="333333"/>
          <w:sz w:val="19"/>
          <w:szCs w:val="19"/>
        </w:rPr>
        <w:t xml:space="preserve"> ülser tedavisinde ilaç kullanımı, </w:t>
      </w:r>
      <w:proofErr w:type="spellStart"/>
      <w:r w:rsidRPr="00FB1DF6">
        <w:rPr>
          <w:rFonts w:ascii="Arial" w:eastAsia="Times New Roman" w:hAnsi="Arial" w:cs="Arial"/>
          <w:color w:val="333333"/>
          <w:sz w:val="19"/>
          <w:szCs w:val="19"/>
        </w:rPr>
        <w:t>insülin</w:t>
      </w:r>
      <w:proofErr w:type="spellEnd"/>
      <w:r w:rsidRPr="00FB1DF6">
        <w:rPr>
          <w:rFonts w:ascii="Arial" w:eastAsia="Times New Roman" w:hAnsi="Arial" w:cs="Arial"/>
          <w:color w:val="333333"/>
          <w:sz w:val="19"/>
          <w:szCs w:val="19"/>
        </w:rPr>
        <w:t xml:space="preserve"> ve oral </w:t>
      </w:r>
      <w:proofErr w:type="spellStart"/>
      <w:r w:rsidRPr="00FB1DF6">
        <w:rPr>
          <w:rFonts w:ascii="Arial" w:eastAsia="Times New Roman" w:hAnsi="Arial" w:cs="Arial"/>
          <w:color w:val="333333"/>
          <w:sz w:val="19"/>
          <w:szCs w:val="19"/>
        </w:rPr>
        <w:t>hipoglisemik</w:t>
      </w:r>
      <w:proofErr w:type="spellEnd"/>
      <w:r w:rsidRPr="00FB1DF6">
        <w:rPr>
          <w:rFonts w:ascii="Arial" w:eastAsia="Times New Roman" w:hAnsi="Arial" w:cs="Arial"/>
          <w:color w:val="333333"/>
          <w:sz w:val="19"/>
          <w:szCs w:val="19"/>
        </w:rPr>
        <w:t xml:space="preserve"> ilaçların </w:t>
      </w:r>
      <w:proofErr w:type="spellStart"/>
      <w:r w:rsidRPr="00FB1DF6">
        <w:rPr>
          <w:rFonts w:ascii="Arial" w:eastAsia="Times New Roman" w:hAnsi="Arial" w:cs="Arial"/>
          <w:color w:val="333333"/>
          <w:sz w:val="19"/>
          <w:szCs w:val="19"/>
        </w:rPr>
        <w:t>kulanımı</w:t>
      </w:r>
      <w:proofErr w:type="spellEnd"/>
      <w:r w:rsidRPr="00FB1DF6">
        <w:rPr>
          <w:rFonts w:ascii="Arial" w:eastAsia="Times New Roman" w:hAnsi="Arial" w:cs="Arial"/>
          <w:color w:val="333333"/>
          <w:sz w:val="19"/>
          <w:szCs w:val="19"/>
        </w:rPr>
        <w:t xml:space="preserve">, </w:t>
      </w:r>
      <w:proofErr w:type="spellStart"/>
      <w:r w:rsidRPr="00FB1DF6">
        <w:rPr>
          <w:rFonts w:ascii="Arial" w:eastAsia="Times New Roman" w:hAnsi="Arial" w:cs="Arial"/>
          <w:color w:val="333333"/>
          <w:sz w:val="19"/>
          <w:szCs w:val="19"/>
        </w:rPr>
        <w:t>antienflematuar</w:t>
      </w:r>
      <w:proofErr w:type="spellEnd"/>
      <w:r w:rsidRPr="00FB1DF6">
        <w:rPr>
          <w:rFonts w:ascii="Arial" w:eastAsia="Times New Roman" w:hAnsi="Arial" w:cs="Arial"/>
          <w:color w:val="333333"/>
          <w:sz w:val="19"/>
          <w:szCs w:val="19"/>
        </w:rPr>
        <w:t xml:space="preserve"> analjezik ilaçların kullanımı, gebelikte ilaç kullanımı.</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HİHT 512 ONKOLOJİ HEMŞİRELİĞİ (3-0)3</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xml:space="preserve">Kanserin önlenmesinde hemşirenin rolü, kanserli hastalar ve aileleriyle iletişim. Kanser tedavisi, </w:t>
      </w:r>
      <w:proofErr w:type="gramStart"/>
      <w:r w:rsidRPr="00FB1DF6">
        <w:rPr>
          <w:rFonts w:ascii="Arial" w:eastAsia="Times New Roman" w:hAnsi="Arial" w:cs="Arial"/>
          <w:color w:val="333333"/>
          <w:sz w:val="19"/>
          <w:szCs w:val="19"/>
        </w:rPr>
        <w:t>kemoterapi</w:t>
      </w:r>
      <w:proofErr w:type="gramEnd"/>
      <w:r w:rsidRPr="00FB1DF6">
        <w:rPr>
          <w:rFonts w:ascii="Arial" w:eastAsia="Times New Roman" w:hAnsi="Arial" w:cs="Arial"/>
          <w:color w:val="333333"/>
          <w:sz w:val="19"/>
          <w:szCs w:val="19"/>
        </w:rPr>
        <w:t xml:space="preserve"> uygulamalarında görülen komplikasyonlar ve hemşirelik bakımı. </w:t>
      </w:r>
      <w:proofErr w:type="gramStart"/>
      <w:r w:rsidRPr="00FB1DF6">
        <w:rPr>
          <w:rFonts w:ascii="Arial" w:eastAsia="Times New Roman" w:hAnsi="Arial" w:cs="Arial"/>
          <w:color w:val="333333"/>
          <w:sz w:val="19"/>
          <w:szCs w:val="19"/>
        </w:rPr>
        <w:t>Semptomların kontrolü, terminal dönemde olan kanserli hastanın bakımı, organ kanserleri ve hemşirelik bakım planının geliştirilmesi. </w:t>
      </w:r>
      <w:proofErr w:type="gramEnd"/>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HİHT 513 YOĞUN BAKIM HEMŞİRELİĞİ (2-0)2</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xml:space="preserve">Yoğun bakımın gelişmesi ve yoğun bakım felsefesi, yoğun bakım hemşireliğinin tarihsel gelişimi, rolleri ve sorumlulukları, yoğun bakım ünitelerinde karşılaşılan fizyolojik sorunlar, yoğun bakım ünitelerinde karşılaşılan psikolojik sorunlar, yoğun bakım ünitelerinde karşılaşılan bakım sorunları, yoğun bakım ünitelerinde hasta bakımı, yoğun bakım ünitelerinde ilaç tedavileri, yoğun bakım ünitelerinde yara bakımı, yoğun bakımda </w:t>
      </w:r>
      <w:proofErr w:type="gramStart"/>
      <w:r w:rsidRPr="00FB1DF6">
        <w:rPr>
          <w:rFonts w:ascii="Arial" w:eastAsia="Times New Roman" w:hAnsi="Arial" w:cs="Arial"/>
          <w:color w:val="333333"/>
          <w:sz w:val="19"/>
          <w:szCs w:val="19"/>
        </w:rPr>
        <w:t>enfeksiyon</w:t>
      </w:r>
      <w:proofErr w:type="gramEnd"/>
      <w:r w:rsidRPr="00FB1DF6">
        <w:rPr>
          <w:rFonts w:ascii="Arial" w:eastAsia="Times New Roman" w:hAnsi="Arial" w:cs="Arial"/>
          <w:color w:val="333333"/>
          <w:sz w:val="19"/>
          <w:szCs w:val="19"/>
        </w:rPr>
        <w:t xml:space="preserve"> kontrolü, yoğun bakımda hasta güvenliği.</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 xml:space="preserve">HİHT 514 ACİL </w:t>
      </w:r>
      <w:proofErr w:type="gramStart"/>
      <w:r w:rsidRPr="00FB1DF6">
        <w:rPr>
          <w:rFonts w:ascii="Arial" w:eastAsia="Times New Roman" w:hAnsi="Arial" w:cs="Arial"/>
          <w:b/>
          <w:bCs/>
          <w:color w:val="333333"/>
          <w:sz w:val="19"/>
        </w:rPr>
        <w:t>DAHİLİ</w:t>
      </w:r>
      <w:proofErr w:type="gramEnd"/>
      <w:r w:rsidRPr="00FB1DF6">
        <w:rPr>
          <w:rFonts w:ascii="Arial" w:eastAsia="Times New Roman" w:hAnsi="Arial" w:cs="Arial"/>
          <w:b/>
          <w:bCs/>
          <w:color w:val="333333"/>
          <w:sz w:val="19"/>
        </w:rPr>
        <w:t xml:space="preserve"> HASTALIKLAR (2-0)2</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xml:space="preserve">Acil hemşireliğinde temel kavramlar, </w:t>
      </w:r>
      <w:proofErr w:type="spellStart"/>
      <w:r w:rsidRPr="00FB1DF6">
        <w:rPr>
          <w:rFonts w:ascii="Arial" w:eastAsia="Times New Roman" w:hAnsi="Arial" w:cs="Arial"/>
          <w:color w:val="333333"/>
          <w:sz w:val="19"/>
          <w:szCs w:val="19"/>
        </w:rPr>
        <w:t>metabolik</w:t>
      </w:r>
      <w:proofErr w:type="spellEnd"/>
      <w:r w:rsidRPr="00FB1DF6">
        <w:rPr>
          <w:rFonts w:ascii="Arial" w:eastAsia="Times New Roman" w:hAnsi="Arial" w:cs="Arial"/>
          <w:color w:val="333333"/>
          <w:sz w:val="19"/>
          <w:szCs w:val="19"/>
        </w:rPr>
        <w:t xml:space="preserve"> aciller, onkolojik aciller, hematolojik aciller, kardiyolojik aciller, dermatolojik aciller,  </w:t>
      </w:r>
      <w:proofErr w:type="spellStart"/>
      <w:r w:rsidRPr="00FB1DF6">
        <w:rPr>
          <w:rFonts w:ascii="Arial" w:eastAsia="Times New Roman" w:hAnsi="Arial" w:cs="Arial"/>
          <w:color w:val="333333"/>
          <w:sz w:val="19"/>
          <w:szCs w:val="19"/>
        </w:rPr>
        <w:t>pulmoner</w:t>
      </w:r>
      <w:proofErr w:type="spellEnd"/>
      <w:r w:rsidRPr="00FB1DF6">
        <w:rPr>
          <w:rFonts w:ascii="Arial" w:eastAsia="Times New Roman" w:hAnsi="Arial" w:cs="Arial"/>
          <w:color w:val="333333"/>
          <w:sz w:val="19"/>
          <w:szCs w:val="19"/>
        </w:rPr>
        <w:t xml:space="preserve"> aciller, </w:t>
      </w:r>
      <w:proofErr w:type="spellStart"/>
      <w:r w:rsidRPr="00FB1DF6">
        <w:rPr>
          <w:rFonts w:ascii="Arial" w:eastAsia="Times New Roman" w:hAnsi="Arial" w:cs="Arial"/>
          <w:color w:val="333333"/>
          <w:sz w:val="19"/>
          <w:szCs w:val="19"/>
        </w:rPr>
        <w:t>gastrointestinal</w:t>
      </w:r>
      <w:proofErr w:type="spellEnd"/>
      <w:r w:rsidRPr="00FB1DF6">
        <w:rPr>
          <w:rFonts w:ascii="Arial" w:eastAsia="Times New Roman" w:hAnsi="Arial" w:cs="Arial"/>
          <w:color w:val="333333"/>
          <w:sz w:val="19"/>
          <w:szCs w:val="19"/>
        </w:rPr>
        <w:t xml:space="preserve"> aciller, nörolojik aciller ve hemşirelik bakımı.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lastRenderedPageBreak/>
        <w:t>HİHT 515 SAĞLIK TANILAMASI I (2-0)2</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xml:space="preserve">Sağlıklı ya da hasta bireyin bedensel ve </w:t>
      </w:r>
      <w:proofErr w:type="spellStart"/>
      <w:r w:rsidRPr="00FB1DF6">
        <w:rPr>
          <w:rFonts w:ascii="Arial" w:eastAsia="Times New Roman" w:hAnsi="Arial" w:cs="Arial"/>
          <w:color w:val="333333"/>
          <w:sz w:val="19"/>
          <w:szCs w:val="19"/>
        </w:rPr>
        <w:t>mental</w:t>
      </w:r>
      <w:proofErr w:type="spellEnd"/>
      <w:r w:rsidRPr="00FB1DF6">
        <w:rPr>
          <w:rFonts w:ascii="Arial" w:eastAsia="Times New Roman" w:hAnsi="Arial" w:cs="Arial"/>
          <w:color w:val="333333"/>
          <w:sz w:val="19"/>
          <w:szCs w:val="19"/>
        </w:rPr>
        <w:t xml:space="preserve"> bakım gereksinimlerini sistematik bir yaklaşımla tanımlamak üzere </w:t>
      </w:r>
      <w:proofErr w:type="spellStart"/>
      <w:r w:rsidRPr="00FB1DF6">
        <w:rPr>
          <w:rFonts w:ascii="Arial" w:eastAsia="Times New Roman" w:hAnsi="Arial" w:cs="Arial"/>
          <w:color w:val="333333"/>
          <w:sz w:val="19"/>
          <w:szCs w:val="19"/>
        </w:rPr>
        <w:t>subjektif</w:t>
      </w:r>
      <w:proofErr w:type="spellEnd"/>
      <w:r w:rsidRPr="00FB1DF6">
        <w:rPr>
          <w:rFonts w:ascii="Arial" w:eastAsia="Times New Roman" w:hAnsi="Arial" w:cs="Arial"/>
          <w:color w:val="333333"/>
          <w:sz w:val="19"/>
          <w:szCs w:val="19"/>
        </w:rPr>
        <w:t xml:space="preserve"> ve objektif verilerin toplanması ve değerlendirilmesi, bireyin sağlık durumunu etkileyen olumlu ve olumsuz faktörlerin/özelliklerin saptanmasında hemşirelik öyküsü alma.</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HİHT 516 SAĞLIK TANILAMASI II (2-0)2</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Fizik muayene, normal ve sık görülen patolojik göstergelerin değerlendirilmesi ve tanılanmasında uygun yöntemlerin kullanımı.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HİHT 517 HEMŞİRELİK MODELLERİ VE TEMEL KAVRAMLAR (3-0)3</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xml:space="preserve">Hemşire teorisyenler ve kuramsal yaklaşımlar, hemşirelik bakım planı, hemşirelik Süreci ve modeller, Kuzey Amerika hemşirelik tanıları sınıflandırma sistemi, hemşirelik girişimleri sınıflaması, hemşirelik sonuçları sınıflaması, vaka yönetimi modeli, klinik </w:t>
      </w:r>
      <w:proofErr w:type="spellStart"/>
      <w:r w:rsidRPr="00FB1DF6">
        <w:rPr>
          <w:rFonts w:ascii="Arial" w:eastAsia="Times New Roman" w:hAnsi="Arial" w:cs="Arial"/>
          <w:color w:val="333333"/>
          <w:sz w:val="19"/>
          <w:szCs w:val="19"/>
        </w:rPr>
        <w:t>pathway</w:t>
      </w:r>
      <w:proofErr w:type="spellEnd"/>
      <w:r w:rsidRPr="00FB1DF6">
        <w:rPr>
          <w:rFonts w:ascii="Arial" w:eastAsia="Times New Roman" w:hAnsi="Arial" w:cs="Arial"/>
          <w:color w:val="333333"/>
          <w:sz w:val="19"/>
          <w:szCs w:val="19"/>
        </w:rPr>
        <w:t xml:space="preserve">, kalite-standartlar ve bakım standartları, hemşirelik ile ilgili temel kavram ve kuramlar, sağlık hastalık kavramları, hemşirelik, sağlık, çevre ve insan kavramları ve birbiri ile ilişkileri, eğitim, kültür, ekonomi ve sağlık ilişkisi, iletişim ve kişilerarası ilişkiler, stres ve baş etme yöntemleri, </w:t>
      </w:r>
      <w:proofErr w:type="gramStart"/>
      <w:r w:rsidRPr="00FB1DF6">
        <w:rPr>
          <w:rFonts w:ascii="Arial" w:eastAsia="Times New Roman" w:hAnsi="Arial" w:cs="Arial"/>
          <w:color w:val="333333"/>
          <w:sz w:val="19"/>
          <w:szCs w:val="19"/>
        </w:rPr>
        <w:t>empati</w:t>
      </w:r>
      <w:proofErr w:type="gramEnd"/>
      <w:r w:rsidRPr="00FB1DF6">
        <w:rPr>
          <w:rFonts w:ascii="Arial" w:eastAsia="Times New Roman" w:hAnsi="Arial" w:cs="Arial"/>
          <w:color w:val="333333"/>
          <w:sz w:val="19"/>
          <w:szCs w:val="19"/>
        </w:rPr>
        <w:t xml:space="preserve">-sempati, yaşam kalitesi, uyku, yorgunluk, etik ve değerler, </w:t>
      </w:r>
      <w:proofErr w:type="spellStart"/>
      <w:r w:rsidRPr="00FB1DF6">
        <w:rPr>
          <w:rFonts w:ascii="Arial" w:eastAsia="Times New Roman" w:hAnsi="Arial" w:cs="Arial"/>
          <w:color w:val="333333"/>
          <w:sz w:val="19"/>
          <w:szCs w:val="19"/>
        </w:rPr>
        <w:t>malpraktis</w:t>
      </w:r>
      <w:proofErr w:type="spellEnd"/>
      <w:r w:rsidRPr="00FB1DF6">
        <w:rPr>
          <w:rFonts w:ascii="Arial" w:eastAsia="Times New Roman" w:hAnsi="Arial" w:cs="Arial"/>
          <w:color w:val="333333"/>
          <w:sz w:val="19"/>
          <w:szCs w:val="19"/>
        </w:rPr>
        <w:t>, ekip çalışması, yönetim, liderlik, motivasyon.</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HİHT 518 ERİŞKİN SAĞLIĞINI KORUMA VE GELİŞTİRME (2-0)2</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xml:space="preserve">Sağlığı koruma ve geliştirme kavramları, davranış değişim sürecinin aşamaları, bireye olumlu sağlık davranışı kazandırmada davranış değişim sürecinin önemi, bireye sağlıklı yaşam biçimi davranışları kazandırmaya yönelik; egzersiz ve fiziksel iyilik, beslenme, kilo kontrolü ve sigara bırakma konularında sağlığı geliştirme, stres yönetimi, sağlığı geliştirme programları için teorik esaslar ve modelleri, sağlığın geliştirilmesi ve hastalıklardan korunma konusunda </w:t>
      </w:r>
      <w:proofErr w:type="gramStart"/>
      <w:r w:rsidRPr="00FB1DF6">
        <w:rPr>
          <w:rFonts w:ascii="Arial" w:eastAsia="Times New Roman" w:hAnsi="Arial" w:cs="Arial"/>
          <w:color w:val="333333"/>
          <w:sz w:val="19"/>
          <w:szCs w:val="19"/>
        </w:rPr>
        <w:t>global</w:t>
      </w:r>
      <w:proofErr w:type="gramEnd"/>
      <w:r w:rsidRPr="00FB1DF6">
        <w:rPr>
          <w:rFonts w:ascii="Arial" w:eastAsia="Times New Roman" w:hAnsi="Arial" w:cs="Arial"/>
          <w:color w:val="333333"/>
          <w:sz w:val="19"/>
          <w:szCs w:val="19"/>
        </w:rPr>
        <w:t xml:space="preserve"> eğilimler.</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HİHT 519 GERİATRİ-GERONTOLOJİ (3-0)3</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proofErr w:type="gramStart"/>
      <w:r w:rsidRPr="00FB1DF6">
        <w:rPr>
          <w:rFonts w:ascii="Arial" w:eastAsia="Times New Roman" w:hAnsi="Arial" w:cs="Arial"/>
          <w:color w:val="333333"/>
          <w:sz w:val="19"/>
          <w:szCs w:val="19"/>
        </w:rPr>
        <w:t>Yaşlılığa genel bakış ve yaşlılık teorileri, dünyada ve Türkiye’de geriatri-</w:t>
      </w:r>
      <w:proofErr w:type="spellStart"/>
      <w:r w:rsidRPr="00FB1DF6">
        <w:rPr>
          <w:rFonts w:ascii="Arial" w:eastAsia="Times New Roman" w:hAnsi="Arial" w:cs="Arial"/>
          <w:color w:val="333333"/>
          <w:sz w:val="19"/>
          <w:szCs w:val="19"/>
        </w:rPr>
        <w:t>gerontoloji</w:t>
      </w:r>
      <w:proofErr w:type="spellEnd"/>
      <w:r w:rsidRPr="00FB1DF6">
        <w:rPr>
          <w:rFonts w:ascii="Arial" w:eastAsia="Times New Roman" w:hAnsi="Arial" w:cs="Arial"/>
          <w:color w:val="333333"/>
          <w:sz w:val="19"/>
          <w:szCs w:val="19"/>
        </w:rPr>
        <w:t xml:space="preserve">, dünyada ve Türkiye’de yaşlı nüfus, yaşlı   birey ile iletişim, yaşlılıkta görülen fizyolojik değişiklikler, yaşlılıkta üreme sağlığı ve cinsellik, yaşlılıkta sık görülen kronik hastalıklar, yaşlı bireyde sık görülen fiziksel sorunlar (bası yaraları, </w:t>
      </w:r>
      <w:proofErr w:type="spellStart"/>
      <w:r w:rsidRPr="00FB1DF6">
        <w:rPr>
          <w:rFonts w:ascii="Arial" w:eastAsia="Times New Roman" w:hAnsi="Arial" w:cs="Arial"/>
          <w:color w:val="333333"/>
          <w:sz w:val="19"/>
          <w:szCs w:val="19"/>
        </w:rPr>
        <w:t>inkontinans</w:t>
      </w:r>
      <w:proofErr w:type="spellEnd"/>
      <w:r w:rsidRPr="00FB1DF6">
        <w:rPr>
          <w:rFonts w:ascii="Arial" w:eastAsia="Times New Roman" w:hAnsi="Arial" w:cs="Arial"/>
          <w:color w:val="333333"/>
          <w:sz w:val="19"/>
          <w:szCs w:val="19"/>
        </w:rPr>
        <w:t xml:space="preserve">, </w:t>
      </w:r>
      <w:proofErr w:type="spellStart"/>
      <w:r w:rsidRPr="00FB1DF6">
        <w:rPr>
          <w:rFonts w:ascii="Arial" w:eastAsia="Times New Roman" w:hAnsi="Arial" w:cs="Arial"/>
          <w:color w:val="333333"/>
          <w:sz w:val="19"/>
          <w:szCs w:val="19"/>
        </w:rPr>
        <w:t>demans</w:t>
      </w:r>
      <w:proofErr w:type="spellEnd"/>
      <w:r w:rsidRPr="00FB1DF6">
        <w:rPr>
          <w:rFonts w:ascii="Arial" w:eastAsia="Times New Roman" w:hAnsi="Arial" w:cs="Arial"/>
          <w:color w:val="333333"/>
          <w:sz w:val="19"/>
          <w:szCs w:val="19"/>
        </w:rPr>
        <w:t xml:space="preserve">, </w:t>
      </w:r>
      <w:proofErr w:type="spellStart"/>
      <w:r w:rsidRPr="00FB1DF6">
        <w:rPr>
          <w:rFonts w:ascii="Arial" w:eastAsia="Times New Roman" w:hAnsi="Arial" w:cs="Arial"/>
          <w:color w:val="333333"/>
          <w:sz w:val="19"/>
          <w:szCs w:val="19"/>
        </w:rPr>
        <w:t>deliryum</w:t>
      </w:r>
      <w:proofErr w:type="spellEnd"/>
      <w:r w:rsidRPr="00FB1DF6">
        <w:rPr>
          <w:rFonts w:ascii="Arial" w:eastAsia="Times New Roman" w:hAnsi="Arial" w:cs="Arial"/>
          <w:color w:val="333333"/>
          <w:sz w:val="19"/>
          <w:szCs w:val="19"/>
        </w:rPr>
        <w:t>, uyku bozuklukları), yaşlılıkta görülen psikolojik sorunlar (</w:t>
      </w:r>
      <w:proofErr w:type="spellStart"/>
      <w:r w:rsidRPr="00FB1DF6">
        <w:rPr>
          <w:rFonts w:ascii="Arial" w:eastAsia="Times New Roman" w:hAnsi="Arial" w:cs="Arial"/>
          <w:color w:val="333333"/>
          <w:sz w:val="19"/>
          <w:szCs w:val="19"/>
        </w:rPr>
        <w:t>ageizm</w:t>
      </w:r>
      <w:proofErr w:type="spellEnd"/>
      <w:r w:rsidRPr="00FB1DF6">
        <w:rPr>
          <w:rFonts w:ascii="Arial" w:eastAsia="Times New Roman" w:hAnsi="Arial" w:cs="Arial"/>
          <w:color w:val="333333"/>
          <w:sz w:val="19"/>
          <w:szCs w:val="19"/>
        </w:rPr>
        <w:t xml:space="preserve">, ihmal-istismar), yaşlılıkta görülen </w:t>
      </w:r>
      <w:proofErr w:type="spellStart"/>
      <w:r w:rsidRPr="00FB1DF6">
        <w:rPr>
          <w:rFonts w:ascii="Arial" w:eastAsia="Times New Roman" w:hAnsi="Arial" w:cs="Arial"/>
          <w:color w:val="333333"/>
          <w:sz w:val="19"/>
          <w:szCs w:val="19"/>
        </w:rPr>
        <w:t>sosyo</w:t>
      </w:r>
      <w:proofErr w:type="spellEnd"/>
      <w:r w:rsidRPr="00FB1DF6">
        <w:rPr>
          <w:rFonts w:ascii="Arial" w:eastAsia="Times New Roman" w:hAnsi="Arial" w:cs="Arial"/>
          <w:color w:val="333333"/>
          <w:sz w:val="19"/>
          <w:szCs w:val="19"/>
        </w:rPr>
        <w:t xml:space="preserve">-ekonomik sorunlar, yaşlılıkta görülen uyku sorunları, yaşlılıkta görülen beslenme sorunları yaşlıda ilaç kullanımı, </w:t>
      </w:r>
      <w:proofErr w:type="spellStart"/>
      <w:r w:rsidRPr="00FB1DF6">
        <w:rPr>
          <w:rFonts w:ascii="Arial" w:eastAsia="Times New Roman" w:hAnsi="Arial" w:cs="Arial"/>
          <w:color w:val="333333"/>
          <w:sz w:val="19"/>
          <w:szCs w:val="19"/>
        </w:rPr>
        <w:t>geriatrik</w:t>
      </w:r>
      <w:proofErr w:type="spellEnd"/>
      <w:r w:rsidRPr="00FB1DF6">
        <w:rPr>
          <w:rFonts w:ascii="Arial" w:eastAsia="Times New Roman" w:hAnsi="Arial" w:cs="Arial"/>
          <w:color w:val="333333"/>
          <w:sz w:val="19"/>
          <w:szCs w:val="19"/>
        </w:rPr>
        <w:t xml:space="preserve"> aciller (düşme, ilaç </w:t>
      </w:r>
      <w:proofErr w:type="spellStart"/>
      <w:r w:rsidRPr="00FB1DF6">
        <w:rPr>
          <w:rFonts w:ascii="Arial" w:eastAsia="Times New Roman" w:hAnsi="Arial" w:cs="Arial"/>
          <w:color w:val="333333"/>
          <w:sz w:val="19"/>
          <w:szCs w:val="19"/>
        </w:rPr>
        <w:t>intoksikasyonu</w:t>
      </w:r>
      <w:proofErr w:type="spellEnd"/>
      <w:r w:rsidRPr="00FB1DF6">
        <w:rPr>
          <w:rFonts w:ascii="Arial" w:eastAsia="Times New Roman" w:hAnsi="Arial" w:cs="Arial"/>
          <w:color w:val="333333"/>
          <w:sz w:val="19"/>
          <w:szCs w:val="19"/>
        </w:rPr>
        <w:t xml:space="preserve"> vb. ) ve önlenmesi, hastanelerde yaşlı hasta bakımı uygulaması, yaşlı bakım evlerinde uygulama.</w:t>
      </w:r>
      <w:proofErr w:type="gramEnd"/>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lastRenderedPageBreak/>
        <w:t>HİHT 520 KANITA DAYALI HEMŞİRELİK (2-0)2</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xml:space="preserve">Kanıta dayalı hemşirelik, kanıta dayalı hemşirelik, uygulamaları ve bakım, klinik problem çözme, klinik karar verme, kanıta dayalı bakım ve klinik örnekler, eğitimde kanıt kullanımı / kanıta dayalı eğitim, eğitimin kanıta dayalı uygulamalara etkisi, bakım ve eğitim kurumlarının, </w:t>
      </w:r>
      <w:proofErr w:type="gramStart"/>
      <w:r w:rsidRPr="00FB1DF6">
        <w:rPr>
          <w:rFonts w:ascii="Arial" w:eastAsia="Times New Roman" w:hAnsi="Arial" w:cs="Arial"/>
          <w:color w:val="333333"/>
          <w:sz w:val="19"/>
          <w:szCs w:val="19"/>
        </w:rPr>
        <w:t>entegrasyonunda</w:t>
      </w:r>
      <w:proofErr w:type="gramEnd"/>
      <w:r w:rsidRPr="00FB1DF6">
        <w:rPr>
          <w:rFonts w:ascii="Arial" w:eastAsia="Times New Roman" w:hAnsi="Arial" w:cs="Arial"/>
          <w:color w:val="333333"/>
          <w:sz w:val="19"/>
          <w:szCs w:val="19"/>
        </w:rPr>
        <w:t xml:space="preserve"> kanıta dayalı hemşirelik, kanıt temelli bir çalışmanın analizi.</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HİHT 521 SEMPTOM YÖNETİMİ (2-0)2</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xml:space="preserve">Semptom tanımı </w:t>
      </w:r>
      <w:proofErr w:type="gramStart"/>
      <w:r w:rsidRPr="00FB1DF6">
        <w:rPr>
          <w:rFonts w:ascii="Arial" w:eastAsia="Times New Roman" w:hAnsi="Arial" w:cs="Arial"/>
          <w:color w:val="333333"/>
          <w:sz w:val="19"/>
          <w:szCs w:val="19"/>
        </w:rPr>
        <w:t>semptom</w:t>
      </w:r>
      <w:proofErr w:type="gramEnd"/>
      <w:r w:rsidRPr="00FB1DF6">
        <w:rPr>
          <w:rFonts w:ascii="Arial" w:eastAsia="Times New Roman" w:hAnsi="Arial" w:cs="Arial"/>
          <w:color w:val="333333"/>
          <w:sz w:val="19"/>
          <w:szCs w:val="19"/>
        </w:rPr>
        <w:t xml:space="preserve"> yönetimi ve modelleri, ağrının değerlendirilmesi ve yönetimi, yorgunluğun değerlendirilmesi ve yönetimi, bulantı-kusmanın değerlendirilmesi ve yönetimi, uykusuzluğun değerlendirilmesi ve yönetimi, </w:t>
      </w:r>
      <w:proofErr w:type="spellStart"/>
      <w:r w:rsidRPr="00FB1DF6">
        <w:rPr>
          <w:rFonts w:ascii="Arial" w:eastAsia="Times New Roman" w:hAnsi="Arial" w:cs="Arial"/>
          <w:color w:val="333333"/>
          <w:sz w:val="19"/>
          <w:szCs w:val="19"/>
        </w:rPr>
        <w:t>diyare</w:t>
      </w:r>
      <w:proofErr w:type="spellEnd"/>
      <w:r w:rsidRPr="00FB1DF6">
        <w:rPr>
          <w:rFonts w:ascii="Arial" w:eastAsia="Times New Roman" w:hAnsi="Arial" w:cs="Arial"/>
          <w:color w:val="333333"/>
          <w:sz w:val="19"/>
          <w:szCs w:val="19"/>
        </w:rPr>
        <w:t xml:space="preserve"> ve </w:t>
      </w:r>
      <w:proofErr w:type="spellStart"/>
      <w:r w:rsidRPr="00FB1DF6">
        <w:rPr>
          <w:rFonts w:ascii="Arial" w:eastAsia="Times New Roman" w:hAnsi="Arial" w:cs="Arial"/>
          <w:color w:val="333333"/>
          <w:sz w:val="19"/>
          <w:szCs w:val="19"/>
        </w:rPr>
        <w:t>konstipasyonun</w:t>
      </w:r>
      <w:proofErr w:type="spellEnd"/>
      <w:r w:rsidRPr="00FB1DF6">
        <w:rPr>
          <w:rFonts w:ascii="Arial" w:eastAsia="Times New Roman" w:hAnsi="Arial" w:cs="Arial"/>
          <w:color w:val="333333"/>
          <w:sz w:val="19"/>
          <w:szCs w:val="19"/>
        </w:rPr>
        <w:t xml:space="preserve"> değerlendirilmesi ve yönetimi, </w:t>
      </w:r>
      <w:proofErr w:type="spellStart"/>
      <w:r w:rsidRPr="00FB1DF6">
        <w:rPr>
          <w:rFonts w:ascii="Arial" w:eastAsia="Times New Roman" w:hAnsi="Arial" w:cs="Arial"/>
          <w:color w:val="333333"/>
          <w:sz w:val="19"/>
          <w:szCs w:val="19"/>
        </w:rPr>
        <w:t>dispne</w:t>
      </w:r>
      <w:proofErr w:type="spellEnd"/>
      <w:r w:rsidRPr="00FB1DF6">
        <w:rPr>
          <w:rFonts w:ascii="Arial" w:eastAsia="Times New Roman" w:hAnsi="Arial" w:cs="Arial"/>
          <w:color w:val="333333"/>
          <w:sz w:val="19"/>
          <w:szCs w:val="19"/>
        </w:rPr>
        <w:t xml:space="preserve"> ve </w:t>
      </w:r>
      <w:proofErr w:type="spellStart"/>
      <w:r w:rsidRPr="00FB1DF6">
        <w:rPr>
          <w:rFonts w:ascii="Arial" w:eastAsia="Times New Roman" w:hAnsi="Arial" w:cs="Arial"/>
          <w:color w:val="333333"/>
          <w:sz w:val="19"/>
          <w:szCs w:val="19"/>
        </w:rPr>
        <w:t>siyanozun</w:t>
      </w:r>
      <w:proofErr w:type="spellEnd"/>
      <w:r w:rsidRPr="00FB1DF6">
        <w:rPr>
          <w:rFonts w:ascii="Arial" w:eastAsia="Times New Roman" w:hAnsi="Arial" w:cs="Arial"/>
          <w:color w:val="333333"/>
          <w:sz w:val="19"/>
          <w:szCs w:val="19"/>
        </w:rPr>
        <w:t xml:space="preserve"> değerlendirilmesi ve yönetimi, öksürük ve </w:t>
      </w:r>
      <w:proofErr w:type="spellStart"/>
      <w:r w:rsidRPr="00FB1DF6">
        <w:rPr>
          <w:rFonts w:ascii="Arial" w:eastAsia="Times New Roman" w:hAnsi="Arial" w:cs="Arial"/>
          <w:color w:val="333333"/>
          <w:sz w:val="19"/>
          <w:szCs w:val="19"/>
        </w:rPr>
        <w:t>hemoptizinin</w:t>
      </w:r>
      <w:proofErr w:type="spellEnd"/>
      <w:r w:rsidRPr="00FB1DF6">
        <w:rPr>
          <w:rFonts w:ascii="Arial" w:eastAsia="Times New Roman" w:hAnsi="Arial" w:cs="Arial"/>
          <w:color w:val="333333"/>
          <w:sz w:val="19"/>
          <w:szCs w:val="19"/>
        </w:rPr>
        <w:t xml:space="preserve"> değerlendirilmesi ve yönetimi, ödem, </w:t>
      </w:r>
      <w:proofErr w:type="spellStart"/>
      <w:r w:rsidRPr="00FB1DF6">
        <w:rPr>
          <w:rFonts w:ascii="Arial" w:eastAsia="Times New Roman" w:hAnsi="Arial" w:cs="Arial"/>
          <w:color w:val="333333"/>
          <w:sz w:val="19"/>
          <w:szCs w:val="19"/>
        </w:rPr>
        <w:t>dehidratasyon</w:t>
      </w:r>
      <w:proofErr w:type="spellEnd"/>
      <w:r w:rsidRPr="00FB1DF6">
        <w:rPr>
          <w:rFonts w:ascii="Arial" w:eastAsia="Times New Roman" w:hAnsi="Arial" w:cs="Arial"/>
          <w:color w:val="333333"/>
          <w:sz w:val="19"/>
          <w:szCs w:val="19"/>
        </w:rPr>
        <w:t xml:space="preserve"> ve karında </w:t>
      </w:r>
      <w:proofErr w:type="spellStart"/>
      <w:r w:rsidRPr="00FB1DF6">
        <w:rPr>
          <w:rFonts w:ascii="Arial" w:eastAsia="Times New Roman" w:hAnsi="Arial" w:cs="Arial"/>
          <w:color w:val="333333"/>
          <w:sz w:val="19"/>
          <w:szCs w:val="19"/>
        </w:rPr>
        <w:t>asitin</w:t>
      </w:r>
      <w:proofErr w:type="spellEnd"/>
      <w:r w:rsidRPr="00FB1DF6">
        <w:rPr>
          <w:rFonts w:ascii="Arial" w:eastAsia="Times New Roman" w:hAnsi="Arial" w:cs="Arial"/>
          <w:color w:val="333333"/>
          <w:sz w:val="19"/>
          <w:szCs w:val="19"/>
        </w:rPr>
        <w:t xml:space="preserve"> değerlendirilmesi ve yönetimi, anüri, </w:t>
      </w:r>
      <w:proofErr w:type="spellStart"/>
      <w:r w:rsidRPr="00FB1DF6">
        <w:rPr>
          <w:rFonts w:ascii="Arial" w:eastAsia="Times New Roman" w:hAnsi="Arial" w:cs="Arial"/>
          <w:color w:val="333333"/>
          <w:sz w:val="19"/>
          <w:szCs w:val="19"/>
        </w:rPr>
        <w:t>oligüri</w:t>
      </w:r>
      <w:proofErr w:type="spellEnd"/>
      <w:r w:rsidRPr="00FB1DF6">
        <w:rPr>
          <w:rFonts w:ascii="Arial" w:eastAsia="Times New Roman" w:hAnsi="Arial" w:cs="Arial"/>
          <w:color w:val="333333"/>
          <w:sz w:val="19"/>
          <w:szCs w:val="19"/>
        </w:rPr>
        <w:t xml:space="preserve">, </w:t>
      </w:r>
      <w:proofErr w:type="spellStart"/>
      <w:r w:rsidRPr="00FB1DF6">
        <w:rPr>
          <w:rFonts w:ascii="Arial" w:eastAsia="Times New Roman" w:hAnsi="Arial" w:cs="Arial"/>
          <w:color w:val="333333"/>
          <w:sz w:val="19"/>
          <w:szCs w:val="19"/>
        </w:rPr>
        <w:t>poliüri</w:t>
      </w:r>
      <w:proofErr w:type="spellEnd"/>
      <w:r w:rsidRPr="00FB1DF6">
        <w:rPr>
          <w:rFonts w:ascii="Arial" w:eastAsia="Times New Roman" w:hAnsi="Arial" w:cs="Arial"/>
          <w:color w:val="333333"/>
          <w:sz w:val="19"/>
          <w:szCs w:val="19"/>
        </w:rPr>
        <w:t xml:space="preserve">, </w:t>
      </w:r>
      <w:proofErr w:type="spellStart"/>
      <w:r w:rsidRPr="00FB1DF6">
        <w:rPr>
          <w:rFonts w:ascii="Arial" w:eastAsia="Times New Roman" w:hAnsi="Arial" w:cs="Arial"/>
          <w:color w:val="333333"/>
          <w:sz w:val="19"/>
          <w:szCs w:val="19"/>
        </w:rPr>
        <w:t>noktüri</w:t>
      </w:r>
      <w:proofErr w:type="spellEnd"/>
      <w:r w:rsidRPr="00FB1DF6">
        <w:rPr>
          <w:rFonts w:ascii="Arial" w:eastAsia="Times New Roman" w:hAnsi="Arial" w:cs="Arial"/>
          <w:color w:val="333333"/>
          <w:sz w:val="19"/>
          <w:szCs w:val="19"/>
        </w:rPr>
        <w:t xml:space="preserve"> ve </w:t>
      </w:r>
      <w:proofErr w:type="spellStart"/>
      <w:r w:rsidRPr="00FB1DF6">
        <w:rPr>
          <w:rFonts w:ascii="Arial" w:eastAsia="Times New Roman" w:hAnsi="Arial" w:cs="Arial"/>
          <w:color w:val="333333"/>
          <w:sz w:val="19"/>
          <w:szCs w:val="19"/>
        </w:rPr>
        <w:t>pollakürinin</w:t>
      </w:r>
      <w:proofErr w:type="spellEnd"/>
      <w:r w:rsidRPr="00FB1DF6">
        <w:rPr>
          <w:rFonts w:ascii="Arial" w:eastAsia="Times New Roman" w:hAnsi="Arial" w:cs="Arial"/>
          <w:color w:val="333333"/>
          <w:sz w:val="19"/>
          <w:szCs w:val="19"/>
        </w:rPr>
        <w:t xml:space="preserve"> değerlendirilmesi ve yönetimi, </w:t>
      </w:r>
      <w:proofErr w:type="spellStart"/>
      <w:r w:rsidRPr="00FB1DF6">
        <w:rPr>
          <w:rFonts w:ascii="Arial" w:eastAsia="Times New Roman" w:hAnsi="Arial" w:cs="Arial"/>
          <w:color w:val="333333"/>
          <w:sz w:val="19"/>
          <w:szCs w:val="19"/>
        </w:rPr>
        <w:t>ikter</w:t>
      </w:r>
      <w:proofErr w:type="spellEnd"/>
      <w:r w:rsidRPr="00FB1DF6">
        <w:rPr>
          <w:rFonts w:ascii="Arial" w:eastAsia="Times New Roman" w:hAnsi="Arial" w:cs="Arial"/>
          <w:color w:val="333333"/>
          <w:sz w:val="19"/>
          <w:szCs w:val="19"/>
        </w:rPr>
        <w:t xml:space="preserve"> ve kaşıntının değerlendirilmesi ve yönetimi, </w:t>
      </w:r>
      <w:proofErr w:type="spellStart"/>
      <w:r w:rsidRPr="00FB1DF6">
        <w:rPr>
          <w:rFonts w:ascii="Arial" w:eastAsia="Times New Roman" w:hAnsi="Arial" w:cs="Arial"/>
          <w:color w:val="333333"/>
          <w:sz w:val="19"/>
          <w:szCs w:val="19"/>
        </w:rPr>
        <w:t>melena</w:t>
      </w:r>
      <w:proofErr w:type="spellEnd"/>
      <w:r w:rsidRPr="00FB1DF6">
        <w:rPr>
          <w:rFonts w:ascii="Arial" w:eastAsia="Times New Roman" w:hAnsi="Arial" w:cs="Arial"/>
          <w:color w:val="333333"/>
          <w:sz w:val="19"/>
          <w:szCs w:val="19"/>
        </w:rPr>
        <w:t xml:space="preserve">, </w:t>
      </w:r>
      <w:proofErr w:type="spellStart"/>
      <w:r w:rsidRPr="00FB1DF6">
        <w:rPr>
          <w:rFonts w:ascii="Arial" w:eastAsia="Times New Roman" w:hAnsi="Arial" w:cs="Arial"/>
          <w:color w:val="333333"/>
          <w:sz w:val="19"/>
          <w:szCs w:val="19"/>
        </w:rPr>
        <w:t>hematemez</w:t>
      </w:r>
      <w:proofErr w:type="spellEnd"/>
      <w:r w:rsidRPr="00FB1DF6">
        <w:rPr>
          <w:rFonts w:ascii="Arial" w:eastAsia="Times New Roman" w:hAnsi="Arial" w:cs="Arial"/>
          <w:color w:val="333333"/>
          <w:sz w:val="19"/>
          <w:szCs w:val="19"/>
        </w:rPr>
        <w:t xml:space="preserve"> ve </w:t>
      </w:r>
      <w:proofErr w:type="spellStart"/>
      <w:r w:rsidRPr="00FB1DF6">
        <w:rPr>
          <w:rFonts w:ascii="Arial" w:eastAsia="Times New Roman" w:hAnsi="Arial" w:cs="Arial"/>
          <w:color w:val="333333"/>
          <w:sz w:val="19"/>
          <w:szCs w:val="19"/>
        </w:rPr>
        <w:t>hematürinin</w:t>
      </w:r>
      <w:proofErr w:type="spellEnd"/>
      <w:r w:rsidRPr="00FB1DF6">
        <w:rPr>
          <w:rFonts w:ascii="Arial" w:eastAsia="Times New Roman" w:hAnsi="Arial" w:cs="Arial"/>
          <w:color w:val="333333"/>
          <w:sz w:val="19"/>
          <w:szCs w:val="19"/>
        </w:rPr>
        <w:t xml:space="preserve"> değerlendirilmesi ve yönetimi, deri bulgularının değerlendirilmesi ve yönetimi, </w:t>
      </w:r>
      <w:proofErr w:type="spellStart"/>
      <w:r w:rsidRPr="00FB1DF6">
        <w:rPr>
          <w:rFonts w:ascii="Arial" w:eastAsia="Times New Roman" w:hAnsi="Arial" w:cs="Arial"/>
          <w:color w:val="333333"/>
          <w:sz w:val="19"/>
          <w:szCs w:val="19"/>
        </w:rPr>
        <w:t>mukozitin</w:t>
      </w:r>
      <w:proofErr w:type="spellEnd"/>
      <w:r w:rsidRPr="00FB1DF6">
        <w:rPr>
          <w:rFonts w:ascii="Arial" w:eastAsia="Times New Roman" w:hAnsi="Arial" w:cs="Arial"/>
          <w:color w:val="333333"/>
          <w:sz w:val="19"/>
          <w:szCs w:val="19"/>
        </w:rPr>
        <w:t xml:space="preserve"> değerlendirilmesi ve yönetimi, bilinç değişikliklerinin değerlendirilmesi ve yönetimi.</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HİHT 522 REHABİLİTASYON HEMŞİRELİĞİ (2-0)2</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xml:space="preserve">Rehabilitasyon hemşireliğinin kavramsal boyutu, </w:t>
      </w:r>
      <w:proofErr w:type="gramStart"/>
      <w:r w:rsidRPr="00FB1DF6">
        <w:rPr>
          <w:rFonts w:ascii="Arial" w:eastAsia="Times New Roman" w:hAnsi="Arial" w:cs="Arial"/>
          <w:color w:val="333333"/>
          <w:sz w:val="19"/>
          <w:szCs w:val="19"/>
        </w:rPr>
        <w:t>rehabilitasyon</w:t>
      </w:r>
      <w:proofErr w:type="gramEnd"/>
      <w:r w:rsidRPr="00FB1DF6">
        <w:rPr>
          <w:rFonts w:ascii="Arial" w:eastAsia="Times New Roman" w:hAnsi="Arial" w:cs="Arial"/>
          <w:color w:val="333333"/>
          <w:sz w:val="19"/>
          <w:szCs w:val="19"/>
        </w:rPr>
        <w:t xml:space="preserve"> hemşireliğinin rolleri ve sorumlulukları, rehabilitasyon programlarının tipleri, rehabilitasyon ekibi,  günlük yaşam aktiviteleri, nörolojik rehabilitasyon, kardiyak rehabilitasyon, </w:t>
      </w:r>
      <w:proofErr w:type="spellStart"/>
      <w:r w:rsidRPr="00FB1DF6">
        <w:rPr>
          <w:rFonts w:ascii="Arial" w:eastAsia="Times New Roman" w:hAnsi="Arial" w:cs="Arial"/>
          <w:color w:val="333333"/>
          <w:sz w:val="19"/>
          <w:szCs w:val="19"/>
        </w:rPr>
        <w:t>pulmoner</w:t>
      </w:r>
      <w:proofErr w:type="spellEnd"/>
      <w:r w:rsidRPr="00FB1DF6">
        <w:rPr>
          <w:rFonts w:ascii="Arial" w:eastAsia="Times New Roman" w:hAnsi="Arial" w:cs="Arial"/>
          <w:color w:val="333333"/>
          <w:sz w:val="19"/>
          <w:szCs w:val="19"/>
        </w:rPr>
        <w:t xml:space="preserve"> rehabilitasyon, </w:t>
      </w:r>
      <w:proofErr w:type="spellStart"/>
      <w:r w:rsidRPr="00FB1DF6">
        <w:rPr>
          <w:rFonts w:ascii="Arial" w:eastAsia="Times New Roman" w:hAnsi="Arial" w:cs="Arial"/>
          <w:color w:val="333333"/>
          <w:sz w:val="19"/>
          <w:szCs w:val="19"/>
        </w:rPr>
        <w:t>nefrolojik</w:t>
      </w:r>
      <w:proofErr w:type="spellEnd"/>
      <w:r w:rsidRPr="00FB1DF6">
        <w:rPr>
          <w:rFonts w:ascii="Arial" w:eastAsia="Times New Roman" w:hAnsi="Arial" w:cs="Arial"/>
          <w:color w:val="333333"/>
          <w:sz w:val="19"/>
          <w:szCs w:val="19"/>
        </w:rPr>
        <w:t xml:space="preserve"> rehabilitasyon, ağrı rehabilitasyonu, </w:t>
      </w:r>
      <w:proofErr w:type="spellStart"/>
      <w:r w:rsidRPr="00FB1DF6">
        <w:rPr>
          <w:rFonts w:ascii="Arial" w:eastAsia="Times New Roman" w:hAnsi="Arial" w:cs="Arial"/>
          <w:color w:val="333333"/>
          <w:sz w:val="19"/>
          <w:szCs w:val="19"/>
        </w:rPr>
        <w:t>seksualite</w:t>
      </w:r>
      <w:proofErr w:type="spellEnd"/>
      <w:r w:rsidRPr="00FB1DF6">
        <w:rPr>
          <w:rFonts w:ascii="Arial" w:eastAsia="Times New Roman" w:hAnsi="Arial" w:cs="Arial"/>
          <w:color w:val="333333"/>
          <w:sz w:val="19"/>
          <w:szCs w:val="19"/>
        </w:rPr>
        <w:t>, iletişim ve beden imgesi kavramı.</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HİHT 523 BİYOKİMYA LABORATUVAR TESTLERİ VE KLİNİK KULLANIMI I (2-0)2</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proofErr w:type="gramStart"/>
      <w:r w:rsidRPr="00FB1DF6">
        <w:rPr>
          <w:rFonts w:ascii="Arial" w:eastAsia="Times New Roman" w:hAnsi="Arial" w:cs="Arial"/>
          <w:color w:val="333333"/>
          <w:sz w:val="19"/>
          <w:szCs w:val="19"/>
        </w:rPr>
        <w:t xml:space="preserve">Numunelerin toplanması ve yapılan işlemler,  plazma, serum ve </w:t>
      </w:r>
      <w:proofErr w:type="spellStart"/>
      <w:r w:rsidRPr="00FB1DF6">
        <w:rPr>
          <w:rFonts w:ascii="Arial" w:eastAsia="Times New Roman" w:hAnsi="Arial" w:cs="Arial"/>
          <w:color w:val="333333"/>
          <w:sz w:val="19"/>
          <w:szCs w:val="19"/>
        </w:rPr>
        <w:t>antikoagulanlar</w:t>
      </w:r>
      <w:proofErr w:type="spellEnd"/>
      <w:r w:rsidRPr="00FB1DF6">
        <w:rPr>
          <w:rFonts w:ascii="Arial" w:eastAsia="Times New Roman" w:hAnsi="Arial" w:cs="Arial"/>
          <w:color w:val="333333"/>
          <w:sz w:val="19"/>
          <w:szCs w:val="19"/>
        </w:rPr>
        <w:t xml:space="preserve">, analizleri etkileyen </w:t>
      </w:r>
      <w:proofErr w:type="spellStart"/>
      <w:r w:rsidRPr="00FB1DF6">
        <w:rPr>
          <w:rFonts w:ascii="Arial" w:eastAsia="Times New Roman" w:hAnsi="Arial" w:cs="Arial"/>
          <w:color w:val="333333"/>
          <w:sz w:val="19"/>
          <w:szCs w:val="19"/>
        </w:rPr>
        <w:t>preanalitik</w:t>
      </w:r>
      <w:proofErr w:type="spellEnd"/>
      <w:r w:rsidRPr="00FB1DF6">
        <w:rPr>
          <w:rFonts w:ascii="Arial" w:eastAsia="Times New Roman" w:hAnsi="Arial" w:cs="Arial"/>
          <w:color w:val="333333"/>
          <w:sz w:val="19"/>
          <w:szCs w:val="19"/>
        </w:rPr>
        <w:t xml:space="preserve"> faktörler, enzimlerin klinik tanıda önemi, </w:t>
      </w:r>
      <w:proofErr w:type="spellStart"/>
      <w:r w:rsidRPr="00FB1DF6">
        <w:rPr>
          <w:rFonts w:ascii="Arial" w:eastAsia="Times New Roman" w:hAnsi="Arial" w:cs="Arial"/>
          <w:color w:val="333333"/>
          <w:sz w:val="19"/>
          <w:szCs w:val="19"/>
        </w:rPr>
        <w:t>karbohidrat</w:t>
      </w:r>
      <w:proofErr w:type="spellEnd"/>
      <w:r w:rsidRPr="00FB1DF6">
        <w:rPr>
          <w:rFonts w:ascii="Arial" w:eastAsia="Times New Roman" w:hAnsi="Arial" w:cs="Arial"/>
          <w:color w:val="333333"/>
          <w:sz w:val="19"/>
          <w:szCs w:val="19"/>
        </w:rPr>
        <w:t xml:space="preserve"> metabolizma bozuklukları, plazma </w:t>
      </w:r>
      <w:proofErr w:type="spellStart"/>
      <w:r w:rsidRPr="00FB1DF6">
        <w:rPr>
          <w:rFonts w:ascii="Arial" w:eastAsia="Times New Roman" w:hAnsi="Arial" w:cs="Arial"/>
          <w:color w:val="333333"/>
          <w:sz w:val="19"/>
          <w:szCs w:val="19"/>
        </w:rPr>
        <w:t>lipidleri</w:t>
      </w:r>
      <w:proofErr w:type="spellEnd"/>
      <w:r w:rsidRPr="00FB1DF6">
        <w:rPr>
          <w:rFonts w:ascii="Arial" w:eastAsia="Times New Roman" w:hAnsi="Arial" w:cs="Arial"/>
          <w:color w:val="333333"/>
          <w:sz w:val="19"/>
          <w:szCs w:val="19"/>
        </w:rPr>
        <w:t xml:space="preserve"> ve </w:t>
      </w:r>
      <w:proofErr w:type="spellStart"/>
      <w:r w:rsidRPr="00FB1DF6">
        <w:rPr>
          <w:rFonts w:ascii="Arial" w:eastAsia="Times New Roman" w:hAnsi="Arial" w:cs="Arial"/>
          <w:color w:val="333333"/>
          <w:sz w:val="19"/>
          <w:szCs w:val="19"/>
        </w:rPr>
        <w:t>ateroskleroz</w:t>
      </w:r>
      <w:proofErr w:type="spellEnd"/>
      <w:r w:rsidRPr="00FB1DF6">
        <w:rPr>
          <w:rFonts w:ascii="Arial" w:eastAsia="Times New Roman" w:hAnsi="Arial" w:cs="Arial"/>
          <w:color w:val="333333"/>
          <w:sz w:val="19"/>
          <w:szCs w:val="19"/>
        </w:rPr>
        <w:t xml:space="preserve">, plazma proteinlerinin klinik tanıda önemi,  böbrek ve idrar yolları hastalıkları için biyokimyasal testler, su ve elektrolit dengesi bozuklukları için biyokimyasal testler, klinik </w:t>
      </w:r>
      <w:proofErr w:type="spellStart"/>
      <w:r w:rsidRPr="00FB1DF6">
        <w:rPr>
          <w:rFonts w:ascii="Arial" w:eastAsia="Times New Roman" w:hAnsi="Arial" w:cs="Arial"/>
          <w:color w:val="333333"/>
          <w:sz w:val="19"/>
          <w:szCs w:val="19"/>
        </w:rPr>
        <w:t>enzimoloji</w:t>
      </w:r>
      <w:proofErr w:type="spellEnd"/>
      <w:r w:rsidRPr="00FB1DF6">
        <w:rPr>
          <w:rFonts w:ascii="Arial" w:eastAsia="Times New Roman" w:hAnsi="Arial" w:cs="Arial"/>
          <w:color w:val="333333"/>
          <w:sz w:val="19"/>
          <w:szCs w:val="19"/>
        </w:rPr>
        <w:t>, solunum sistemi hastalıklarında biyokimyasal testler.</w:t>
      </w:r>
      <w:proofErr w:type="gramEnd"/>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HİHT 524 BİYOKİMYA LABORATUVAR TESTLERİ VE KLİNİK KULLANIMI II (2-0)2</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lastRenderedPageBreak/>
        <w:t xml:space="preserve">Tarama testleri, hemoglobin ve porfirin sentezi bozuklukları için biyokimyasal testler, </w:t>
      </w:r>
      <w:proofErr w:type="spellStart"/>
      <w:r w:rsidRPr="00FB1DF6">
        <w:rPr>
          <w:rFonts w:ascii="Arial" w:eastAsia="Times New Roman" w:hAnsi="Arial" w:cs="Arial"/>
          <w:color w:val="333333"/>
          <w:sz w:val="19"/>
          <w:szCs w:val="19"/>
        </w:rPr>
        <w:t>akaraciğer</w:t>
      </w:r>
      <w:proofErr w:type="spellEnd"/>
      <w:r w:rsidRPr="00FB1DF6">
        <w:rPr>
          <w:rFonts w:ascii="Arial" w:eastAsia="Times New Roman" w:hAnsi="Arial" w:cs="Arial"/>
          <w:color w:val="333333"/>
          <w:sz w:val="19"/>
          <w:szCs w:val="19"/>
        </w:rPr>
        <w:t xml:space="preserve"> fonksiyon testleri, </w:t>
      </w:r>
      <w:proofErr w:type="spellStart"/>
      <w:r w:rsidRPr="00FB1DF6">
        <w:rPr>
          <w:rFonts w:ascii="Arial" w:eastAsia="Times New Roman" w:hAnsi="Arial" w:cs="Arial"/>
          <w:color w:val="333333"/>
          <w:sz w:val="19"/>
          <w:szCs w:val="19"/>
        </w:rPr>
        <w:t>bilirubin</w:t>
      </w:r>
      <w:proofErr w:type="spellEnd"/>
      <w:r w:rsidRPr="00FB1DF6">
        <w:rPr>
          <w:rFonts w:ascii="Arial" w:eastAsia="Times New Roman" w:hAnsi="Arial" w:cs="Arial"/>
          <w:color w:val="333333"/>
          <w:sz w:val="19"/>
          <w:szCs w:val="19"/>
        </w:rPr>
        <w:t xml:space="preserve"> metabolizması ve sarılıklar, böbrek fonksiyon testleri, demir metabolizması ve anemiler, tümör belirteçlerinin (marker) klinik tanıda önemi, beyin-omurilik sıvısı (BOS) biyokimyası, kan ve </w:t>
      </w:r>
      <w:proofErr w:type="spellStart"/>
      <w:r w:rsidRPr="00FB1DF6">
        <w:rPr>
          <w:rFonts w:ascii="Arial" w:eastAsia="Times New Roman" w:hAnsi="Arial" w:cs="Arial"/>
          <w:color w:val="333333"/>
          <w:sz w:val="19"/>
          <w:szCs w:val="19"/>
        </w:rPr>
        <w:t>hemogram</w:t>
      </w:r>
      <w:proofErr w:type="spellEnd"/>
      <w:r w:rsidRPr="00FB1DF6">
        <w:rPr>
          <w:rFonts w:ascii="Arial" w:eastAsia="Times New Roman" w:hAnsi="Arial" w:cs="Arial"/>
          <w:color w:val="333333"/>
          <w:sz w:val="19"/>
          <w:szCs w:val="19"/>
        </w:rPr>
        <w:t xml:space="preserve">, pıhtılaşma faktörleri, kanın pıhtılaşması ve </w:t>
      </w:r>
      <w:proofErr w:type="spellStart"/>
      <w:r w:rsidRPr="00FB1DF6">
        <w:rPr>
          <w:rFonts w:ascii="Arial" w:eastAsia="Times New Roman" w:hAnsi="Arial" w:cs="Arial"/>
          <w:color w:val="333333"/>
          <w:sz w:val="19"/>
          <w:szCs w:val="19"/>
        </w:rPr>
        <w:t>fibrinoliz</w:t>
      </w:r>
      <w:proofErr w:type="spellEnd"/>
      <w:r w:rsidRPr="00FB1DF6">
        <w:rPr>
          <w:rFonts w:ascii="Arial" w:eastAsia="Times New Roman" w:hAnsi="Arial" w:cs="Arial"/>
          <w:color w:val="333333"/>
          <w:sz w:val="19"/>
          <w:szCs w:val="19"/>
        </w:rPr>
        <w:t>.</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HİHT 751-799 DÖNEM PROJESİ (0-0)0</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xml:space="preserve">Öğrenciye verilen proje konusu </w:t>
      </w:r>
      <w:proofErr w:type="gramStart"/>
      <w:r w:rsidRPr="00FB1DF6">
        <w:rPr>
          <w:rFonts w:ascii="Arial" w:eastAsia="Times New Roman" w:hAnsi="Arial" w:cs="Arial"/>
          <w:color w:val="333333"/>
          <w:sz w:val="19"/>
          <w:szCs w:val="19"/>
        </w:rPr>
        <w:t>dahilinde</w:t>
      </w:r>
      <w:proofErr w:type="gramEnd"/>
      <w:r w:rsidRPr="00FB1DF6">
        <w:rPr>
          <w:rFonts w:ascii="Arial" w:eastAsia="Times New Roman" w:hAnsi="Arial" w:cs="Arial"/>
          <w:color w:val="333333"/>
          <w:sz w:val="19"/>
          <w:szCs w:val="19"/>
        </w:rPr>
        <w:t>, proje çalışması tamamlanacaktır.</w:t>
      </w:r>
    </w:p>
    <w:p w:rsidR="005D039D" w:rsidRDefault="005D039D"/>
    <w:p w:rsidR="0023212D" w:rsidRDefault="0023212D" w:rsidP="0023212D">
      <w:pPr>
        <w:rPr>
          <w:rFonts w:ascii="Arial" w:hAnsi="Arial" w:cs="Arial"/>
          <w:b/>
          <w:sz w:val="18"/>
          <w:szCs w:val="18"/>
        </w:rPr>
      </w:pPr>
      <w:r w:rsidRPr="0023212D">
        <w:rPr>
          <w:rFonts w:ascii="Arial" w:hAnsi="Arial" w:cs="Arial"/>
          <w:b/>
          <w:sz w:val="18"/>
          <w:szCs w:val="18"/>
        </w:rPr>
        <w:t xml:space="preserve">2017-2018 Eğitim Öğretim I. Yarıyılı Başından İtibaren Geçerli Olan Ders </w:t>
      </w:r>
      <w:proofErr w:type="spellStart"/>
      <w:r w:rsidRPr="0023212D">
        <w:rPr>
          <w:rFonts w:ascii="Arial" w:hAnsi="Arial" w:cs="Arial"/>
          <w:b/>
          <w:sz w:val="18"/>
          <w:szCs w:val="18"/>
        </w:rPr>
        <w:t>Kataloğu</w:t>
      </w:r>
      <w:proofErr w:type="spellEnd"/>
    </w:p>
    <w:tbl>
      <w:tblPr>
        <w:tblW w:w="9798" w:type="dxa"/>
        <w:tblInd w:w="-176" w:type="dxa"/>
        <w:tblLayout w:type="fixed"/>
        <w:tblLook w:val="04A0"/>
      </w:tblPr>
      <w:tblGrid>
        <w:gridCol w:w="976"/>
        <w:gridCol w:w="4837"/>
        <w:gridCol w:w="317"/>
        <w:gridCol w:w="675"/>
        <w:gridCol w:w="39"/>
        <w:gridCol w:w="714"/>
        <w:gridCol w:w="812"/>
        <w:gridCol w:w="714"/>
        <w:gridCol w:w="714"/>
      </w:tblGrid>
      <w:tr w:rsidR="0023212D" w:rsidRPr="0023212D" w:rsidTr="00AD0180">
        <w:trPr>
          <w:trHeight w:val="319"/>
        </w:trPr>
        <w:tc>
          <w:tcPr>
            <w:tcW w:w="9798" w:type="dxa"/>
            <w:gridSpan w:val="9"/>
            <w:tcBorders>
              <w:top w:val="nil"/>
              <w:left w:val="nil"/>
              <w:bottom w:val="nil"/>
              <w:right w:val="nil"/>
            </w:tcBorders>
            <w:shd w:val="clear" w:color="auto" w:fill="auto"/>
            <w:noWrap/>
            <w:vAlign w:val="center"/>
            <w:hideMark/>
          </w:tcPr>
          <w:p w:rsidR="0023212D" w:rsidRDefault="0023212D" w:rsidP="00AD0180">
            <w:pPr>
              <w:spacing w:after="0" w:line="240" w:lineRule="auto"/>
              <w:jc w:val="center"/>
              <w:rPr>
                <w:rFonts w:ascii="Arial" w:eastAsia="Times New Roman" w:hAnsi="Arial" w:cs="Arial"/>
                <w:b/>
                <w:bCs/>
                <w:sz w:val="18"/>
                <w:szCs w:val="18"/>
              </w:rPr>
            </w:pPr>
          </w:p>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HEMŞİRELİK ANABİLİM DALI DOKTORA PROGRAMI DERS KATALOĞU</w:t>
            </w:r>
          </w:p>
        </w:tc>
      </w:tr>
      <w:tr w:rsidR="0023212D" w:rsidRPr="0023212D" w:rsidTr="00AD0180">
        <w:trPr>
          <w:trHeight w:val="300"/>
        </w:trPr>
        <w:tc>
          <w:tcPr>
            <w:tcW w:w="976" w:type="dxa"/>
            <w:tcBorders>
              <w:top w:val="nil"/>
              <w:left w:val="nil"/>
              <w:bottom w:val="nil"/>
              <w:right w:val="nil"/>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color w:val="000000"/>
                <w:sz w:val="18"/>
                <w:szCs w:val="18"/>
              </w:rPr>
            </w:pPr>
          </w:p>
        </w:tc>
        <w:tc>
          <w:tcPr>
            <w:tcW w:w="5154" w:type="dxa"/>
            <w:gridSpan w:val="2"/>
            <w:tcBorders>
              <w:top w:val="nil"/>
              <w:left w:val="nil"/>
              <w:bottom w:val="nil"/>
              <w:right w:val="nil"/>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color w:val="000000"/>
                <w:sz w:val="18"/>
                <w:szCs w:val="18"/>
              </w:rPr>
            </w:pPr>
          </w:p>
        </w:tc>
        <w:tc>
          <w:tcPr>
            <w:tcW w:w="714" w:type="dxa"/>
            <w:gridSpan w:val="2"/>
            <w:tcBorders>
              <w:top w:val="nil"/>
              <w:left w:val="nil"/>
              <w:bottom w:val="nil"/>
              <w:right w:val="nil"/>
            </w:tcBorders>
            <w:shd w:val="clear" w:color="auto" w:fill="auto"/>
            <w:noWrap/>
            <w:vAlign w:val="center"/>
            <w:hideMark/>
          </w:tcPr>
          <w:p w:rsidR="0023212D" w:rsidRPr="0023212D" w:rsidRDefault="0023212D" w:rsidP="00AD0180">
            <w:pPr>
              <w:spacing w:after="0" w:line="240" w:lineRule="auto"/>
              <w:jc w:val="center"/>
              <w:rPr>
                <w:rFonts w:ascii="Arial" w:eastAsia="Times New Roman" w:hAnsi="Arial" w:cs="Arial"/>
                <w:color w:val="000000"/>
                <w:sz w:val="18"/>
                <w:szCs w:val="18"/>
              </w:rPr>
            </w:pPr>
          </w:p>
        </w:tc>
        <w:tc>
          <w:tcPr>
            <w:tcW w:w="714" w:type="dxa"/>
            <w:tcBorders>
              <w:top w:val="nil"/>
              <w:left w:val="nil"/>
              <w:bottom w:val="nil"/>
              <w:right w:val="nil"/>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color w:val="000000"/>
                <w:sz w:val="18"/>
                <w:szCs w:val="18"/>
              </w:rPr>
            </w:pPr>
          </w:p>
        </w:tc>
        <w:tc>
          <w:tcPr>
            <w:tcW w:w="812" w:type="dxa"/>
            <w:tcBorders>
              <w:top w:val="nil"/>
              <w:left w:val="nil"/>
              <w:bottom w:val="nil"/>
              <w:right w:val="nil"/>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color w:val="000000"/>
                <w:sz w:val="18"/>
                <w:szCs w:val="18"/>
              </w:rPr>
            </w:pPr>
          </w:p>
        </w:tc>
        <w:tc>
          <w:tcPr>
            <w:tcW w:w="714" w:type="dxa"/>
            <w:tcBorders>
              <w:top w:val="nil"/>
              <w:left w:val="nil"/>
              <w:bottom w:val="nil"/>
              <w:right w:val="nil"/>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color w:val="000000"/>
                <w:sz w:val="18"/>
                <w:szCs w:val="18"/>
              </w:rPr>
            </w:pPr>
          </w:p>
        </w:tc>
        <w:tc>
          <w:tcPr>
            <w:tcW w:w="714" w:type="dxa"/>
            <w:tcBorders>
              <w:top w:val="nil"/>
              <w:left w:val="nil"/>
              <w:bottom w:val="nil"/>
              <w:right w:val="nil"/>
            </w:tcBorders>
            <w:shd w:val="clear" w:color="auto" w:fill="auto"/>
            <w:noWrap/>
            <w:vAlign w:val="bottom"/>
            <w:hideMark/>
          </w:tcPr>
          <w:p w:rsidR="0023212D" w:rsidRPr="0023212D" w:rsidRDefault="0023212D" w:rsidP="00AD0180">
            <w:pPr>
              <w:spacing w:after="0" w:line="240" w:lineRule="auto"/>
              <w:rPr>
                <w:rFonts w:ascii="Arial" w:eastAsia="Times New Roman" w:hAnsi="Arial" w:cs="Arial"/>
                <w:color w:val="000000"/>
                <w:sz w:val="18"/>
                <w:szCs w:val="18"/>
              </w:rPr>
            </w:pPr>
          </w:p>
        </w:tc>
      </w:tr>
      <w:tr w:rsidR="0023212D" w:rsidRPr="0023212D" w:rsidTr="00AD0180">
        <w:trPr>
          <w:trHeight w:val="300"/>
        </w:trPr>
        <w:tc>
          <w:tcPr>
            <w:tcW w:w="979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b/>
                <w:bCs/>
                <w:color w:val="000000"/>
                <w:sz w:val="18"/>
                <w:szCs w:val="18"/>
              </w:rPr>
            </w:pPr>
            <w:r w:rsidRPr="0023212D">
              <w:rPr>
                <w:rFonts w:ascii="Arial" w:eastAsia="Times New Roman" w:hAnsi="Arial" w:cs="Arial"/>
                <w:b/>
                <w:bCs/>
                <w:color w:val="000000"/>
                <w:sz w:val="18"/>
                <w:szCs w:val="18"/>
              </w:rPr>
              <w:t xml:space="preserve">Zorunlu / </w:t>
            </w:r>
            <w:proofErr w:type="spellStart"/>
            <w:r w:rsidRPr="0023212D">
              <w:rPr>
                <w:rFonts w:ascii="Arial" w:eastAsia="Times New Roman" w:hAnsi="Arial" w:cs="Arial"/>
                <w:b/>
                <w:bCs/>
                <w:color w:val="000000"/>
                <w:sz w:val="18"/>
                <w:szCs w:val="18"/>
              </w:rPr>
              <w:t>SeçmeliDersler</w:t>
            </w:r>
            <w:proofErr w:type="spellEnd"/>
          </w:p>
        </w:tc>
      </w:tr>
      <w:tr w:rsidR="0023212D" w:rsidRPr="0023212D" w:rsidTr="00AD0180">
        <w:trPr>
          <w:trHeight w:val="480"/>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b/>
                <w:bCs/>
                <w:color w:val="000000"/>
                <w:sz w:val="18"/>
                <w:szCs w:val="18"/>
              </w:rPr>
            </w:pPr>
            <w:proofErr w:type="spellStart"/>
            <w:r w:rsidRPr="0023212D">
              <w:rPr>
                <w:rFonts w:ascii="Arial" w:eastAsia="Times New Roman" w:hAnsi="Arial" w:cs="Arial"/>
                <w:b/>
                <w:bCs/>
                <w:color w:val="000000"/>
                <w:sz w:val="18"/>
                <w:szCs w:val="18"/>
              </w:rPr>
              <w:t>DersinKodu</w:t>
            </w:r>
            <w:proofErr w:type="spellEnd"/>
          </w:p>
        </w:tc>
        <w:tc>
          <w:tcPr>
            <w:tcW w:w="4837"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color w:val="000000"/>
                <w:sz w:val="18"/>
                <w:szCs w:val="18"/>
              </w:rPr>
            </w:pPr>
            <w:proofErr w:type="spellStart"/>
            <w:r w:rsidRPr="0023212D">
              <w:rPr>
                <w:rFonts w:ascii="Arial" w:eastAsia="Times New Roman" w:hAnsi="Arial" w:cs="Arial"/>
                <w:b/>
                <w:bCs/>
                <w:color w:val="000000"/>
                <w:sz w:val="18"/>
                <w:szCs w:val="18"/>
              </w:rPr>
              <w:t>DersinAdı</w:t>
            </w:r>
            <w:proofErr w:type="spellEnd"/>
          </w:p>
        </w:tc>
        <w:tc>
          <w:tcPr>
            <w:tcW w:w="992"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color w:val="000000"/>
                <w:sz w:val="18"/>
                <w:szCs w:val="18"/>
              </w:rPr>
            </w:pPr>
            <w:r w:rsidRPr="0023212D">
              <w:rPr>
                <w:rFonts w:ascii="Arial" w:eastAsia="Times New Roman" w:hAnsi="Arial" w:cs="Arial"/>
                <w:b/>
                <w:bCs/>
                <w:color w:val="000000"/>
                <w:sz w:val="18"/>
                <w:szCs w:val="18"/>
              </w:rPr>
              <w:t>Türü</w:t>
            </w:r>
          </w:p>
        </w:tc>
        <w:tc>
          <w:tcPr>
            <w:tcW w:w="753"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color w:val="000000"/>
                <w:sz w:val="18"/>
                <w:szCs w:val="18"/>
              </w:rPr>
            </w:pPr>
            <w:r w:rsidRPr="0023212D">
              <w:rPr>
                <w:rFonts w:ascii="Arial" w:eastAsia="Times New Roman" w:hAnsi="Arial" w:cs="Arial"/>
                <w:b/>
                <w:bCs/>
                <w:color w:val="000000"/>
                <w:sz w:val="18"/>
                <w:szCs w:val="18"/>
              </w:rPr>
              <w:t>Teorik</w:t>
            </w:r>
          </w:p>
        </w:tc>
        <w:tc>
          <w:tcPr>
            <w:tcW w:w="812"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color w:val="000000"/>
                <w:sz w:val="18"/>
                <w:szCs w:val="18"/>
              </w:rPr>
            </w:pPr>
            <w:r w:rsidRPr="0023212D">
              <w:rPr>
                <w:rFonts w:ascii="Arial" w:eastAsia="Times New Roman" w:hAnsi="Arial" w:cs="Arial"/>
                <w:b/>
                <w:bCs/>
                <w:color w:val="000000"/>
                <w:sz w:val="18"/>
                <w:szCs w:val="18"/>
              </w:rPr>
              <w:t>Uygulama</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color w:val="000000"/>
                <w:sz w:val="18"/>
                <w:szCs w:val="18"/>
              </w:rPr>
            </w:pPr>
            <w:r w:rsidRPr="0023212D">
              <w:rPr>
                <w:rFonts w:ascii="Arial" w:eastAsia="Times New Roman" w:hAnsi="Arial" w:cs="Arial"/>
                <w:b/>
                <w:bCs/>
                <w:color w:val="000000"/>
                <w:sz w:val="18"/>
                <w:szCs w:val="18"/>
              </w:rPr>
              <w:t>Kredi</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color w:val="000000"/>
                <w:sz w:val="18"/>
                <w:szCs w:val="18"/>
              </w:rPr>
            </w:pPr>
            <w:r w:rsidRPr="0023212D">
              <w:rPr>
                <w:rFonts w:ascii="Arial" w:eastAsia="Times New Roman" w:hAnsi="Arial" w:cs="Arial"/>
                <w:b/>
                <w:bCs/>
                <w:color w:val="000000"/>
                <w:sz w:val="18"/>
                <w:szCs w:val="18"/>
              </w:rPr>
              <w:t>AKTS</w:t>
            </w:r>
          </w:p>
        </w:tc>
      </w:tr>
      <w:tr w:rsidR="0023212D" w:rsidRPr="0023212D" w:rsidTr="00AD0180">
        <w:trPr>
          <w:trHeight w:val="300"/>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color w:val="000000"/>
                <w:sz w:val="18"/>
                <w:szCs w:val="18"/>
              </w:rPr>
            </w:pPr>
            <w:r w:rsidRPr="0023212D">
              <w:rPr>
                <w:rFonts w:ascii="Arial" w:eastAsia="Times New Roman" w:hAnsi="Arial" w:cs="Arial"/>
                <w:color w:val="000000"/>
                <w:sz w:val="18"/>
                <w:szCs w:val="18"/>
              </w:rPr>
              <w:t>HEM588</w:t>
            </w:r>
          </w:p>
        </w:tc>
        <w:tc>
          <w:tcPr>
            <w:tcW w:w="4837"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color w:val="000000"/>
                <w:sz w:val="18"/>
                <w:szCs w:val="18"/>
              </w:rPr>
            </w:pPr>
            <w:r w:rsidRPr="0023212D">
              <w:rPr>
                <w:rFonts w:ascii="Arial" w:eastAsia="Times New Roman" w:hAnsi="Arial" w:cs="Arial"/>
                <w:color w:val="000000"/>
                <w:sz w:val="18"/>
                <w:szCs w:val="18"/>
              </w:rPr>
              <w:t>Bilimsel Araştırma Teknikleri ve Etik</w:t>
            </w:r>
          </w:p>
        </w:tc>
        <w:tc>
          <w:tcPr>
            <w:tcW w:w="992"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color w:val="000000"/>
                <w:sz w:val="18"/>
                <w:szCs w:val="18"/>
              </w:rPr>
            </w:pPr>
            <w:r w:rsidRPr="0023212D">
              <w:rPr>
                <w:rFonts w:ascii="Arial" w:eastAsia="Times New Roman" w:hAnsi="Arial" w:cs="Arial"/>
                <w:b/>
                <w:bCs/>
                <w:color w:val="000000"/>
                <w:sz w:val="18"/>
                <w:szCs w:val="18"/>
              </w:rPr>
              <w:t>Zorunlu</w:t>
            </w:r>
          </w:p>
        </w:tc>
        <w:tc>
          <w:tcPr>
            <w:tcW w:w="753"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color w:val="000000"/>
                <w:sz w:val="18"/>
                <w:szCs w:val="18"/>
              </w:rPr>
            </w:pPr>
            <w:r w:rsidRPr="0023212D">
              <w:rPr>
                <w:rFonts w:ascii="Arial" w:eastAsia="Times New Roman" w:hAnsi="Arial" w:cs="Arial"/>
                <w:color w:val="000000"/>
                <w:sz w:val="18"/>
                <w:szCs w:val="18"/>
              </w:rPr>
              <w:t>3</w:t>
            </w:r>
          </w:p>
        </w:tc>
        <w:tc>
          <w:tcPr>
            <w:tcW w:w="812"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color w:val="000000"/>
                <w:sz w:val="18"/>
                <w:szCs w:val="18"/>
              </w:rPr>
            </w:pPr>
            <w:r w:rsidRPr="0023212D">
              <w:rPr>
                <w:rFonts w:ascii="Arial" w:eastAsia="Times New Roman" w:hAnsi="Arial" w:cs="Arial"/>
                <w:color w:val="000000"/>
                <w:sz w:val="18"/>
                <w:szCs w:val="18"/>
              </w:rPr>
              <w:t>0</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color w:val="000000"/>
                <w:sz w:val="18"/>
                <w:szCs w:val="18"/>
              </w:rPr>
            </w:pPr>
            <w:r w:rsidRPr="0023212D">
              <w:rPr>
                <w:rFonts w:ascii="Arial" w:eastAsia="Times New Roman" w:hAnsi="Arial" w:cs="Arial"/>
                <w:color w:val="000000"/>
                <w:sz w:val="18"/>
                <w:szCs w:val="18"/>
              </w:rPr>
              <w:t>3</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color w:val="000000"/>
                <w:sz w:val="18"/>
                <w:szCs w:val="18"/>
              </w:rPr>
            </w:pPr>
            <w:r w:rsidRPr="0023212D">
              <w:rPr>
                <w:rFonts w:ascii="Arial" w:eastAsia="Times New Roman" w:hAnsi="Arial" w:cs="Arial"/>
                <w:color w:val="000000"/>
                <w:sz w:val="18"/>
                <w:szCs w:val="18"/>
              </w:rPr>
              <w:t>6</w:t>
            </w:r>
          </w:p>
        </w:tc>
      </w:tr>
      <w:tr w:rsidR="0023212D" w:rsidRPr="0023212D" w:rsidTr="00AD0180">
        <w:trPr>
          <w:trHeight w:val="480"/>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HEM601</w:t>
            </w:r>
          </w:p>
        </w:tc>
        <w:tc>
          <w:tcPr>
            <w:tcW w:w="4837"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İç Hastalıkları Hemşireliğinde Kuramsal Öğeler I</w:t>
            </w:r>
          </w:p>
        </w:tc>
        <w:tc>
          <w:tcPr>
            <w:tcW w:w="992"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753"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w:t>
            </w:r>
          </w:p>
        </w:tc>
        <w:tc>
          <w:tcPr>
            <w:tcW w:w="812"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9</w:t>
            </w:r>
          </w:p>
        </w:tc>
      </w:tr>
      <w:tr w:rsidR="0023212D" w:rsidRPr="0023212D" w:rsidTr="00AD0180">
        <w:trPr>
          <w:trHeight w:val="480"/>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 xml:space="preserve">HEM602    </w:t>
            </w:r>
          </w:p>
        </w:tc>
        <w:tc>
          <w:tcPr>
            <w:tcW w:w="4837"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İç Hastalıkları Hemşireliğinde Bilim Felsefesi</w:t>
            </w:r>
          </w:p>
        </w:tc>
        <w:tc>
          <w:tcPr>
            <w:tcW w:w="992"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753"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812"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00"/>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HEM603</w:t>
            </w:r>
          </w:p>
        </w:tc>
        <w:tc>
          <w:tcPr>
            <w:tcW w:w="4837"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İç Hastalıkları Hemşireliği-I</w:t>
            </w:r>
          </w:p>
        </w:tc>
        <w:tc>
          <w:tcPr>
            <w:tcW w:w="992"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753"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w:t>
            </w:r>
          </w:p>
        </w:tc>
        <w:tc>
          <w:tcPr>
            <w:tcW w:w="812"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9</w:t>
            </w:r>
          </w:p>
        </w:tc>
      </w:tr>
      <w:tr w:rsidR="0023212D" w:rsidRPr="0023212D" w:rsidTr="00AD0180">
        <w:trPr>
          <w:trHeight w:val="300"/>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HEM604</w:t>
            </w:r>
          </w:p>
        </w:tc>
        <w:tc>
          <w:tcPr>
            <w:tcW w:w="4837"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Rehabilitasyon Hemşireliği</w:t>
            </w:r>
          </w:p>
        </w:tc>
        <w:tc>
          <w:tcPr>
            <w:tcW w:w="992"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753"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812"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00"/>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HEM605</w:t>
            </w:r>
          </w:p>
        </w:tc>
        <w:tc>
          <w:tcPr>
            <w:tcW w:w="4837"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Evde Bakım Hemşireliği</w:t>
            </w:r>
          </w:p>
        </w:tc>
        <w:tc>
          <w:tcPr>
            <w:tcW w:w="992"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753"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812"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00"/>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HEM606</w:t>
            </w:r>
          </w:p>
        </w:tc>
        <w:tc>
          <w:tcPr>
            <w:tcW w:w="4837"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Sağlığın Korunması ve Geliştirilmesi</w:t>
            </w:r>
          </w:p>
        </w:tc>
        <w:tc>
          <w:tcPr>
            <w:tcW w:w="992"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753"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w:t>
            </w:r>
          </w:p>
        </w:tc>
        <w:tc>
          <w:tcPr>
            <w:tcW w:w="812"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9</w:t>
            </w:r>
          </w:p>
        </w:tc>
      </w:tr>
      <w:tr w:rsidR="0023212D" w:rsidRPr="0023212D" w:rsidTr="00AD0180">
        <w:trPr>
          <w:trHeight w:val="300"/>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HEM607</w:t>
            </w:r>
          </w:p>
        </w:tc>
        <w:tc>
          <w:tcPr>
            <w:tcW w:w="4837"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Kanıta Dayalı Hemşirelik</w:t>
            </w:r>
          </w:p>
        </w:tc>
        <w:tc>
          <w:tcPr>
            <w:tcW w:w="992"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753"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812"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00"/>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HEM608</w:t>
            </w:r>
          </w:p>
        </w:tc>
        <w:tc>
          <w:tcPr>
            <w:tcW w:w="4837"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İç Hastalıkları Hemşireliği- III</w:t>
            </w:r>
          </w:p>
        </w:tc>
        <w:tc>
          <w:tcPr>
            <w:tcW w:w="992"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753"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w:t>
            </w:r>
          </w:p>
        </w:tc>
        <w:tc>
          <w:tcPr>
            <w:tcW w:w="812"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9</w:t>
            </w:r>
          </w:p>
        </w:tc>
      </w:tr>
      <w:tr w:rsidR="0023212D" w:rsidRPr="0023212D" w:rsidTr="00AD0180">
        <w:trPr>
          <w:trHeight w:val="300"/>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HEM609</w:t>
            </w:r>
          </w:p>
        </w:tc>
        <w:tc>
          <w:tcPr>
            <w:tcW w:w="4837"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İç Hastalıkları Hemşireliği Uygulaması III</w:t>
            </w:r>
          </w:p>
        </w:tc>
        <w:tc>
          <w:tcPr>
            <w:tcW w:w="992"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753"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812"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8</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10</w:t>
            </w:r>
          </w:p>
        </w:tc>
      </w:tr>
      <w:tr w:rsidR="0023212D" w:rsidRPr="0023212D" w:rsidTr="00AD0180">
        <w:trPr>
          <w:trHeight w:val="300"/>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HEM610</w:t>
            </w:r>
          </w:p>
        </w:tc>
        <w:tc>
          <w:tcPr>
            <w:tcW w:w="4837"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Kültürlerarası Hemşirelik</w:t>
            </w:r>
          </w:p>
        </w:tc>
        <w:tc>
          <w:tcPr>
            <w:tcW w:w="992"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753"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812"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00"/>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HEM611</w:t>
            </w:r>
          </w:p>
        </w:tc>
        <w:tc>
          <w:tcPr>
            <w:tcW w:w="4837"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 xml:space="preserve">İç Hastalıkları Hemşireliğinde </w:t>
            </w:r>
            <w:proofErr w:type="spellStart"/>
            <w:r w:rsidRPr="0023212D">
              <w:rPr>
                <w:rFonts w:ascii="Arial" w:eastAsia="Times New Roman" w:hAnsi="Arial" w:cs="Arial"/>
                <w:sz w:val="18"/>
                <w:szCs w:val="18"/>
              </w:rPr>
              <w:t>Fizyopatoloji</w:t>
            </w:r>
            <w:proofErr w:type="spellEnd"/>
          </w:p>
        </w:tc>
        <w:tc>
          <w:tcPr>
            <w:tcW w:w="992"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753"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w:t>
            </w:r>
          </w:p>
        </w:tc>
        <w:tc>
          <w:tcPr>
            <w:tcW w:w="812"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9</w:t>
            </w:r>
          </w:p>
        </w:tc>
      </w:tr>
      <w:tr w:rsidR="0023212D" w:rsidRPr="0023212D" w:rsidTr="00AD0180">
        <w:trPr>
          <w:trHeight w:val="300"/>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lastRenderedPageBreak/>
              <w:t>HEM612</w:t>
            </w:r>
          </w:p>
        </w:tc>
        <w:tc>
          <w:tcPr>
            <w:tcW w:w="4837"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İç Hastalıklarında Rehabilitasyon Hemşireliği</w:t>
            </w:r>
          </w:p>
        </w:tc>
        <w:tc>
          <w:tcPr>
            <w:tcW w:w="992"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753"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812"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00"/>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HEM613</w:t>
            </w:r>
          </w:p>
        </w:tc>
        <w:tc>
          <w:tcPr>
            <w:tcW w:w="4837"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İç Hastalıklarında Evde Bakım</w:t>
            </w:r>
          </w:p>
        </w:tc>
        <w:tc>
          <w:tcPr>
            <w:tcW w:w="992"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753"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812"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00"/>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HEM614</w:t>
            </w:r>
          </w:p>
        </w:tc>
        <w:tc>
          <w:tcPr>
            <w:tcW w:w="4837"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Bilimsel Makale Yazma</w:t>
            </w:r>
          </w:p>
        </w:tc>
        <w:tc>
          <w:tcPr>
            <w:tcW w:w="992"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753"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812"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9</w:t>
            </w:r>
          </w:p>
        </w:tc>
      </w:tr>
      <w:tr w:rsidR="0023212D" w:rsidRPr="0023212D" w:rsidTr="00AD0180">
        <w:trPr>
          <w:trHeight w:val="300"/>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HEM615</w:t>
            </w:r>
          </w:p>
        </w:tc>
        <w:tc>
          <w:tcPr>
            <w:tcW w:w="4837"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İç Hastalıklarında Kanıta Dayalı Uygulamalar</w:t>
            </w:r>
          </w:p>
        </w:tc>
        <w:tc>
          <w:tcPr>
            <w:tcW w:w="992"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753"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812"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00"/>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color w:val="000000"/>
                <w:sz w:val="18"/>
                <w:szCs w:val="18"/>
              </w:rPr>
            </w:pPr>
            <w:r w:rsidRPr="0023212D">
              <w:rPr>
                <w:rFonts w:ascii="Arial" w:eastAsia="Times New Roman" w:hAnsi="Arial" w:cs="Arial"/>
                <w:color w:val="000000"/>
                <w:sz w:val="18"/>
                <w:szCs w:val="18"/>
              </w:rPr>
              <w:t xml:space="preserve">HEM616    </w:t>
            </w:r>
          </w:p>
        </w:tc>
        <w:tc>
          <w:tcPr>
            <w:tcW w:w="4837"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color w:val="000000"/>
                <w:sz w:val="18"/>
                <w:szCs w:val="18"/>
              </w:rPr>
            </w:pPr>
            <w:proofErr w:type="spellStart"/>
            <w:r w:rsidRPr="0023212D">
              <w:rPr>
                <w:rFonts w:ascii="Arial" w:eastAsia="Times New Roman" w:hAnsi="Arial" w:cs="Arial"/>
                <w:color w:val="000000"/>
                <w:sz w:val="18"/>
                <w:szCs w:val="18"/>
              </w:rPr>
              <w:t>Biyoistatistik</w:t>
            </w:r>
            <w:proofErr w:type="spellEnd"/>
          </w:p>
        </w:tc>
        <w:tc>
          <w:tcPr>
            <w:tcW w:w="992"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color w:val="000000"/>
                <w:sz w:val="18"/>
                <w:szCs w:val="18"/>
              </w:rPr>
            </w:pPr>
            <w:r w:rsidRPr="0023212D">
              <w:rPr>
                <w:rFonts w:ascii="Arial" w:eastAsia="Times New Roman" w:hAnsi="Arial" w:cs="Arial"/>
                <w:b/>
                <w:bCs/>
                <w:color w:val="000000"/>
                <w:sz w:val="18"/>
                <w:szCs w:val="18"/>
              </w:rPr>
              <w:t>Zorunlu</w:t>
            </w:r>
          </w:p>
        </w:tc>
        <w:tc>
          <w:tcPr>
            <w:tcW w:w="753"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color w:val="000000"/>
                <w:sz w:val="18"/>
                <w:szCs w:val="18"/>
              </w:rPr>
            </w:pPr>
            <w:r w:rsidRPr="0023212D">
              <w:rPr>
                <w:rFonts w:ascii="Arial" w:eastAsia="Times New Roman" w:hAnsi="Arial" w:cs="Arial"/>
                <w:color w:val="000000"/>
                <w:sz w:val="18"/>
                <w:szCs w:val="18"/>
              </w:rPr>
              <w:t>3</w:t>
            </w:r>
          </w:p>
        </w:tc>
        <w:tc>
          <w:tcPr>
            <w:tcW w:w="812"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color w:val="000000"/>
                <w:sz w:val="18"/>
                <w:szCs w:val="18"/>
              </w:rPr>
            </w:pPr>
            <w:r w:rsidRPr="0023212D">
              <w:rPr>
                <w:rFonts w:ascii="Arial" w:eastAsia="Times New Roman" w:hAnsi="Arial" w:cs="Arial"/>
                <w:color w:val="000000"/>
                <w:sz w:val="18"/>
                <w:szCs w:val="18"/>
              </w:rPr>
              <w:t>0</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color w:val="000000"/>
                <w:sz w:val="18"/>
                <w:szCs w:val="18"/>
              </w:rPr>
            </w:pPr>
            <w:r w:rsidRPr="0023212D">
              <w:rPr>
                <w:rFonts w:ascii="Arial" w:eastAsia="Times New Roman" w:hAnsi="Arial" w:cs="Arial"/>
                <w:color w:val="000000"/>
                <w:sz w:val="18"/>
                <w:szCs w:val="18"/>
              </w:rPr>
              <w:t>3</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color w:val="000000"/>
                <w:sz w:val="18"/>
                <w:szCs w:val="18"/>
              </w:rPr>
            </w:pPr>
            <w:r w:rsidRPr="0023212D">
              <w:rPr>
                <w:rFonts w:ascii="Arial" w:eastAsia="Times New Roman" w:hAnsi="Arial" w:cs="Arial"/>
                <w:color w:val="000000"/>
                <w:sz w:val="18"/>
                <w:szCs w:val="18"/>
              </w:rPr>
              <w:t>9</w:t>
            </w:r>
          </w:p>
        </w:tc>
      </w:tr>
      <w:tr w:rsidR="0023212D" w:rsidRPr="0023212D" w:rsidTr="00AD0180">
        <w:trPr>
          <w:trHeight w:val="300"/>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HEM617</w:t>
            </w:r>
          </w:p>
        </w:tc>
        <w:tc>
          <w:tcPr>
            <w:tcW w:w="4837"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Kronik Hastalıklar Hemşireliği</w:t>
            </w:r>
          </w:p>
        </w:tc>
        <w:tc>
          <w:tcPr>
            <w:tcW w:w="992"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753"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812"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00"/>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HEM618</w:t>
            </w:r>
          </w:p>
        </w:tc>
        <w:tc>
          <w:tcPr>
            <w:tcW w:w="4837"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 xml:space="preserve">Epidemiyoloji ve </w:t>
            </w:r>
            <w:proofErr w:type="spellStart"/>
            <w:r w:rsidRPr="0023212D">
              <w:rPr>
                <w:rFonts w:ascii="Arial" w:eastAsia="Times New Roman" w:hAnsi="Arial" w:cs="Arial"/>
                <w:sz w:val="18"/>
                <w:szCs w:val="18"/>
              </w:rPr>
              <w:t>HastaliklarlaSavaş</w:t>
            </w:r>
            <w:proofErr w:type="spellEnd"/>
          </w:p>
        </w:tc>
        <w:tc>
          <w:tcPr>
            <w:tcW w:w="992"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753"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w:t>
            </w:r>
          </w:p>
        </w:tc>
        <w:tc>
          <w:tcPr>
            <w:tcW w:w="812"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9</w:t>
            </w:r>
          </w:p>
        </w:tc>
      </w:tr>
      <w:tr w:rsidR="0023212D" w:rsidRPr="0023212D" w:rsidTr="00AD0180">
        <w:trPr>
          <w:trHeight w:val="300"/>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HEM619</w:t>
            </w:r>
          </w:p>
        </w:tc>
        <w:tc>
          <w:tcPr>
            <w:tcW w:w="4837"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 xml:space="preserve">İleri Halk </w:t>
            </w:r>
            <w:proofErr w:type="spellStart"/>
            <w:r w:rsidRPr="0023212D">
              <w:rPr>
                <w:rFonts w:ascii="Arial" w:eastAsia="Times New Roman" w:hAnsi="Arial" w:cs="Arial"/>
                <w:sz w:val="18"/>
                <w:szCs w:val="18"/>
              </w:rPr>
              <w:t>Sağlığ</w:t>
            </w:r>
            <w:proofErr w:type="spellEnd"/>
            <w:r w:rsidRPr="0023212D">
              <w:rPr>
                <w:rFonts w:ascii="Arial" w:eastAsia="Times New Roman" w:hAnsi="Arial" w:cs="Arial"/>
                <w:sz w:val="18"/>
                <w:szCs w:val="18"/>
              </w:rPr>
              <w:t xml:space="preserve"> </w:t>
            </w:r>
            <w:proofErr w:type="spellStart"/>
            <w:r w:rsidRPr="0023212D">
              <w:rPr>
                <w:rFonts w:ascii="Arial" w:eastAsia="Times New Roman" w:hAnsi="Arial" w:cs="Arial"/>
                <w:sz w:val="18"/>
                <w:szCs w:val="18"/>
              </w:rPr>
              <w:t>ıHemşireliği</w:t>
            </w:r>
            <w:proofErr w:type="spellEnd"/>
            <w:r w:rsidRPr="0023212D">
              <w:rPr>
                <w:rFonts w:ascii="Arial" w:eastAsia="Times New Roman" w:hAnsi="Arial" w:cs="Arial"/>
                <w:sz w:val="18"/>
                <w:szCs w:val="18"/>
              </w:rPr>
              <w:t>- I</w:t>
            </w:r>
          </w:p>
        </w:tc>
        <w:tc>
          <w:tcPr>
            <w:tcW w:w="992"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753"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812"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18</w:t>
            </w:r>
          </w:p>
        </w:tc>
      </w:tr>
      <w:tr w:rsidR="0023212D" w:rsidRPr="0023212D" w:rsidTr="00AD0180">
        <w:trPr>
          <w:trHeight w:val="300"/>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HEM620</w:t>
            </w:r>
          </w:p>
        </w:tc>
        <w:tc>
          <w:tcPr>
            <w:tcW w:w="4837"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proofErr w:type="spellStart"/>
            <w:r w:rsidRPr="0023212D">
              <w:rPr>
                <w:rFonts w:ascii="Arial" w:eastAsia="Times New Roman" w:hAnsi="Arial" w:cs="Arial"/>
                <w:sz w:val="18"/>
                <w:szCs w:val="18"/>
              </w:rPr>
              <w:t>Türkiyede</w:t>
            </w:r>
            <w:proofErr w:type="spellEnd"/>
            <w:r w:rsidRPr="0023212D">
              <w:rPr>
                <w:rFonts w:ascii="Arial" w:eastAsia="Times New Roman" w:hAnsi="Arial" w:cs="Arial"/>
                <w:sz w:val="18"/>
                <w:szCs w:val="18"/>
              </w:rPr>
              <w:t xml:space="preserve"> ve Dünyada Sağlık Politikaları ve Hemşirelik</w:t>
            </w:r>
          </w:p>
        </w:tc>
        <w:tc>
          <w:tcPr>
            <w:tcW w:w="992"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753"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812"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12</w:t>
            </w:r>
          </w:p>
        </w:tc>
      </w:tr>
      <w:tr w:rsidR="0023212D" w:rsidRPr="0023212D" w:rsidTr="00AD0180">
        <w:trPr>
          <w:trHeight w:val="300"/>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HEM621</w:t>
            </w:r>
          </w:p>
        </w:tc>
        <w:tc>
          <w:tcPr>
            <w:tcW w:w="4837"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Halk Sağlığı Hemşireliğinde Kavram ve Kuramlar</w:t>
            </w:r>
          </w:p>
        </w:tc>
        <w:tc>
          <w:tcPr>
            <w:tcW w:w="992"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753"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812"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00"/>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HEM622</w:t>
            </w:r>
          </w:p>
        </w:tc>
        <w:tc>
          <w:tcPr>
            <w:tcW w:w="4837"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Okul Sağlığı Hemşireliği</w:t>
            </w:r>
          </w:p>
        </w:tc>
        <w:tc>
          <w:tcPr>
            <w:tcW w:w="992"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753"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812"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00"/>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HEM623</w:t>
            </w:r>
          </w:p>
        </w:tc>
        <w:tc>
          <w:tcPr>
            <w:tcW w:w="4837"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 xml:space="preserve">İş </w:t>
            </w:r>
            <w:proofErr w:type="gramStart"/>
            <w:r w:rsidRPr="0023212D">
              <w:rPr>
                <w:rFonts w:ascii="Arial" w:eastAsia="Times New Roman" w:hAnsi="Arial" w:cs="Arial"/>
                <w:sz w:val="18"/>
                <w:szCs w:val="18"/>
              </w:rPr>
              <w:t>ve  İşçi</w:t>
            </w:r>
            <w:proofErr w:type="gramEnd"/>
            <w:r w:rsidRPr="0023212D">
              <w:rPr>
                <w:rFonts w:ascii="Arial" w:eastAsia="Times New Roman" w:hAnsi="Arial" w:cs="Arial"/>
                <w:sz w:val="18"/>
                <w:szCs w:val="18"/>
              </w:rPr>
              <w:t xml:space="preserve"> Sağlığı Hemşireliği</w:t>
            </w:r>
          </w:p>
        </w:tc>
        <w:tc>
          <w:tcPr>
            <w:tcW w:w="992"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753"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812"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00"/>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HEM624</w:t>
            </w:r>
          </w:p>
        </w:tc>
        <w:tc>
          <w:tcPr>
            <w:tcW w:w="4837"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Aile Sağlığı Hemşireliği</w:t>
            </w:r>
          </w:p>
        </w:tc>
        <w:tc>
          <w:tcPr>
            <w:tcW w:w="992"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753"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812"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00"/>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HEM625</w:t>
            </w:r>
          </w:p>
        </w:tc>
        <w:tc>
          <w:tcPr>
            <w:tcW w:w="4837"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Hemşirelikte Etik İlke ve Uygulamalar</w:t>
            </w:r>
          </w:p>
        </w:tc>
        <w:tc>
          <w:tcPr>
            <w:tcW w:w="992"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753"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812"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00"/>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HEM626</w:t>
            </w:r>
          </w:p>
        </w:tc>
        <w:tc>
          <w:tcPr>
            <w:tcW w:w="4837"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Toplum Beslenmesi ve Sorunları</w:t>
            </w:r>
          </w:p>
        </w:tc>
        <w:tc>
          <w:tcPr>
            <w:tcW w:w="992"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753"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812"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bookmarkStart w:id="0" w:name="_GoBack"/>
        <w:bookmarkEnd w:id="0"/>
      </w:tr>
      <w:tr w:rsidR="0023212D" w:rsidRPr="0023212D" w:rsidTr="00AD0180">
        <w:trPr>
          <w:trHeight w:val="300"/>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HEM627</w:t>
            </w:r>
          </w:p>
        </w:tc>
        <w:tc>
          <w:tcPr>
            <w:tcW w:w="4837"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 xml:space="preserve">Hemşirelikte Girişimcilik ve </w:t>
            </w:r>
            <w:proofErr w:type="spellStart"/>
            <w:r w:rsidRPr="0023212D">
              <w:rPr>
                <w:rFonts w:ascii="Arial" w:eastAsia="Times New Roman" w:hAnsi="Arial" w:cs="Arial"/>
                <w:sz w:val="18"/>
                <w:szCs w:val="18"/>
              </w:rPr>
              <w:t>İnovasyon</w:t>
            </w:r>
            <w:proofErr w:type="spellEnd"/>
          </w:p>
        </w:tc>
        <w:tc>
          <w:tcPr>
            <w:tcW w:w="992"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753"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812"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00"/>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HEM628</w:t>
            </w:r>
          </w:p>
        </w:tc>
        <w:tc>
          <w:tcPr>
            <w:tcW w:w="4837"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Toplum Ruh Sağlığı Hemşireliği</w:t>
            </w:r>
          </w:p>
        </w:tc>
        <w:tc>
          <w:tcPr>
            <w:tcW w:w="992"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753"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812"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00"/>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HEM629</w:t>
            </w:r>
          </w:p>
        </w:tc>
        <w:tc>
          <w:tcPr>
            <w:tcW w:w="4837"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Doğum ve Kadın Sağlığı Hemşireliği I</w:t>
            </w:r>
          </w:p>
        </w:tc>
        <w:tc>
          <w:tcPr>
            <w:tcW w:w="992"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753"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812"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12</w:t>
            </w:r>
          </w:p>
        </w:tc>
      </w:tr>
      <w:tr w:rsidR="0023212D" w:rsidRPr="0023212D" w:rsidTr="00AD0180">
        <w:trPr>
          <w:trHeight w:val="300"/>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HEM630</w:t>
            </w:r>
          </w:p>
        </w:tc>
        <w:tc>
          <w:tcPr>
            <w:tcW w:w="4837"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Doğum ve Kadın Sağlığı Hemşireliği- II</w:t>
            </w:r>
          </w:p>
        </w:tc>
        <w:tc>
          <w:tcPr>
            <w:tcW w:w="992"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753"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812"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14</w:t>
            </w:r>
          </w:p>
        </w:tc>
      </w:tr>
      <w:tr w:rsidR="0023212D" w:rsidRPr="0023212D" w:rsidTr="00AD0180">
        <w:trPr>
          <w:trHeight w:val="300"/>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HEM631</w:t>
            </w:r>
          </w:p>
        </w:tc>
        <w:tc>
          <w:tcPr>
            <w:tcW w:w="4837"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Toplumsal Cinsiyet ve Kadın</w:t>
            </w:r>
          </w:p>
        </w:tc>
        <w:tc>
          <w:tcPr>
            <w:tcW w:w="992"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753"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812"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480"/>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HEM632</w:t>
            </w:r>
          </w:p>
        </w:tc>
        <w:tc>
          <w:tcPr>
            <w:tcW w:w="4837"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 xml:space="preserve">Doğum ve </w:t>
            </w:r>
            <w:proofErr w:type="spellStart"/>
            <w:r w:rsidRPr="0023212D">
              <w:rPr>
                <w:rFonts w:ascii="Arial" w:eastAsia="Times New Roman" w:hAnsi="Arial" w:cs="Arial"/>
                <w:sz w:val="18"/>
                <w:szCs w:val="18"/>
              </w:rPr>
              <w:t>KadınSağlığı</w:t>
            </w:r>
            <w:proofErr w:type="spellEnd"/>
            <w:r w:rsidRPr="0023212D">
              <w:rPr>
                <w:rFonts w:ascii="Arial" w:eastAsia="Times New Roman" w:hAnsi="Arial" w:cs="Arial"/>
                <w:sz w:val="18"/>
                <w:szCs w:val="18"/>
              </w:rPr>
              <w:t xml:space="preserve"> Hemşireliğinde Kavram ve Kuramlar</w:t>
            </w:r>
          </w:p>
        </w:tc>
        <w:tc>
          <w:tcPr>
            <w:tcW w:w="992"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753"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w:t>
            </w:r>
          </w:p>
        </w:tc>
        <w:tc>
          <w:tcPr>
            <w:tcW w:w="812"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9</w:t>
            </w:r>
          </w:p>
        </w:tc>
      </w:tr>
      <w:tr w:rsidR="0023212D" w:rsidRPr="0023212D" w:rsidTr="00AD0180">
        <w:trPr>
          <w:trHeight w:val="300"/>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HEM633</w:t>
            </w:r>
          </w:p>
        </w:tc>
        <w:tc>
          <w:tcPr>
            <w:tcW w:w="4837"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Kadın Sağlığı Hemşireliği Uygulaması</w:t>
            </w:r>
          </w:p>
        </w:tc>
        <w:tc>
          <w:tcPr>
            <w:tcW w:w="992"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753"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812"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12</w:t>
            </w:r>
          </w:p>
        </w:tc>
      </w:tr>
      <w:tr w:rsidR="0023212D" w:rsidRPr="0023212D" w:rsidTr="00AD0180">
        <w:trPr>
          <w:trHeight w:val="300"/>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HEM634</w:t>
            </w:r>
          </w:p>
        </w:tc>
        <w:tc>
          <w:tcPr>
            <w:tcW w:w="4837"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Doğum Hemşireliği Uygulaması</w:t>
            </w:r>
          </w:p>
        </w:tc>
        <w:tc>
          <w:tcPr>
            <w:tcW w:w="992"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753"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812"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12</w:t>
            </w:r>
          </w:p>
        </w:tc>
      </w:tr>
      <w:tr w:rsidR="0023212D" w:rsidRPr="0023212D" w:rsidTr="00AD0180">
        <w:trPr>
          <w:trHeight w:val="300"/>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HEM635</w:t>
            </w:r>
          </w:p>
        </w:tc>
        <w:tc>
          <w:tcPr>
            <w:tcW w:w="4837"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Kadın Sağlığında Kanıta Temelli Hemşirelik</w:t>
            </w:r>
          </w:p>
        </w:tc>
        <w:tc>
          <w:tcPr>
            <w:tcW w:w="992"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753"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w:t>
            </w:r>
          </w:p>
        </w:tc>
        <w:tc>
          <w:tcPr>
            <w:tcW w:w="812"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9</w:t>
            </w:r>
          </w:p>
        </w:tc>
      </w:tr>
      <w:tr w:rsidR="0023212D" w:rsidRPr="0023212D" w:rsidTr="00AD0180">
        <w:trPr>
          <w:trHeight w:val="300"/>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HEM636</w:t>
            </w:r>
          </w:p>
        </w:tc>
        <w:tc>
          <w:tcPr>
            <w:tcW w:w="4837"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proofErr w:type="spellStart"/>
            <w:r w:rsidRPr="0023212D">
              <w:rPr>
                <w:rFonts w:ascii="Arial" w:eastAsia="Times New Roman" w:hAnsi="Arial" w:cs="Arial"/>
                <w:sz w:val="18"/>
                <w:szCs w:val="18"/>
              </w:rPr>
              <w:t>Adölesan</w:t>
            </w:r>
            <w:proofErr w:type="spellEnd"/>
            <w:r w:rsidRPr="0023212D">
              <w:rPr>
                <w:rFonts w:ascii="Arial" w:eastAsia="Times New Roman" w:hAnsi="Arial" w:cs="Arial"/>
                <w:sz w:val="18"/>
                <w:szCs w:val="18"/>
              </w:rPr>
              <w:t xml:space="preserve"> Jinekolojisi</w:t>
            </w:r>
          </w:p>
        </w:tc>
        <w:tc>
          <w:tcPr>
            <w:tcW w:w="992"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753"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w:t>
            </w:r>
          </w:p>
        </w:tc>
        <w:tc>
          <w:tcPr>
            <w:tcW w:w="812"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9</w:t>
            </w:r>
          </w:p>
        </w:tc>
      </w:tr>
      <w:tr w:rsidR="0023212D" w:rsidRPr="0023212D" w:rsidTr="00AD0180">
        <w:trPr>
          <w:trHeight w:val="300"/>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HEM637</w:t>
            </w:r>
          </w:p>
        </w:tc>
        <w:tc>
          <w:tcPr>
            <w:tcW w:w="4837"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Kadın Sağlığı Hemşireliğinde Etik Uygulamalar</w:t>
            </w:r>
          </w:p>
        </w:tc>
        <w:tc>
          <w:tcPr>
            <w:tcW w:w="992"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753"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w:t>
            </w:r>
          </w:p>
        </w:tc>
        <w:tc>
          <w:tcPr>
            <w:tcW w:w="812"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9</w:t>
            </w:r>
          </w:p>
        </w:tc>
      </w:tr>
      <w:tr w:rsidR="0023212D" w:rsidRPr="0023212D" w:rsidTr="00AD0180">
        <w:trPr>
          <w:trHeight w:val="300"/>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HEM638</w:t>
            </w:r>
          </w:p>
        </w:tc>
        <w:tc>
          <w:tcPr>
            <w:tcW w:w="4837"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Kadın Sağlığı Politikaları</w:t>
            </w:r>
          </w:p>
        </w:tc>
        <w:tc>
          <w:tcPr>
            <w:tcW w:w="992"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753"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w:t>
            </w:r>
          </w:p>
        </w:tc>
        <w:tc>
          <w:tcPr>
            <w:tcW w:w="812"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9</w:t>
            </w:r>
          </w:p>
        </w:tc>
      </w:tr>
      <w:tr w:rsidR="0023212D" w:rsidRPr="0023212D" w:rsidTr="00AD0180">
        <w:trPr>
          <w:trHeight w:val="300"/>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HEM639</w:t>
            </w:r>
          </w:p>
        </w:tc>
        <w:tc>
          <w:tcPr>
            <w:tcW w:w="4837"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Yaşlı Ayrımcılığı ve Kadın Sağlığı</w:t>
            </w:r>
          </w:p>
        </w:tc>
        <w:tc>
          <w:tcPr>
            <w:tcW w:w="992"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753"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w:t>
            </w:r>
          </w:p>
        </w:tc>
        <w:tc>
          <w:tcPr>
            <w:tcW w:w="812"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9</w:t>
            </w:r>
          </w:p>
        </w:tc>
      </w:tr>
      <w:tr w:rsidR="0023212D" w:rsidRPr="0023212D" w:rsidTr="00AD0180">
        <w:trPr>
          <w:trHeight w:val="300"/>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lastRenderedPageBreak/>
              <w:t>HEM640</w:t>
            </w:r>
          </w:p>
        </w:tc>
        <w:tc>
          <w:tcPr>
            <w:tcW w:w="4837"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İleri Ruh Sağlığı ve Hastalıkları Hemşireliği-I</w:t>
            </w:r>
          </w:p>
        </w:tc>
        <w:tc>
          <w:tcPr>
            <w:tcW w:w="992"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753"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812"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18</w:t>
            </w:r>
          </w:p>
        </w:tc>
      </w:tr>
      <w:tr w:rsidR="0023212D" w:rsidRPr="0023212D" w:rsidTr="00AD0180">
        <w:trPr>
          <w:trHeight w:val="300"/>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HEM641</w:t>
            </w:r>
          </w:p>
        </w:tc>
        <w:tc>
          <w:tcPr>
            <w:tcW w:w="4837"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 xml:space="preserve">İleri Ruh Sağlığı ve Hastalıkları Hemşireliği-II </w:t>
            </w:r>
          </w:p>
        </w:tc>
        <w:tc>
          <w:tcPr>
            <w:tcW w:w="992"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753"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812"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18</w:t>
            </w:r>
          </w:p>
        </w:tc>
      </w:tr>
      <w:tr w:rsidR="0023212D" w:rsidRPr="0023212D" w:rsidTr="00AD0180">
        <w:trPr>
          <w:trHeight w:val="480"/>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HEM642</w:t>
            </w:r>
          </w:p>
        </w:tc>
        <w:tc>
          <w:tcPr>
            <w:tcW w:w="4837"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Ruh Sağlığı ve Hastalıkları Hemşireliğine Temel Olan Kuramlar-I</w:t>
            </w:r>
          </w:p>
        </w:tc>
        <w:tc>
          <w:tcPr>
            <w:tcW w:w="992"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753"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812"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465"/>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HEM643</w:t>
            </w:r>
          </w:p>
        </w:tc>
        <w:tc>
          <w:tcPr>
            <w:tcW w:w="4837"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Ruh Sağlığı ve Hastalıkları Hemşireliğine Temel Olan Kuramlar-II</w:t>
            </w:r>
          </w:p>
        </w:tc>
        <w:tc>
          <w:tcPr>
            <w:tcW w:w="992"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753"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812"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00"/>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HEM644</w:t>
            </w:r>
          </w:p>
        </w:tc>
        <w:tc>
          <w:tcPr>
            <w:tcW w:w="4837"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proofErr w:type="spellStart"/>
            <w:r w:rsidRPr="0023212D">
              <w:rPr>
                <w:rFonts w:ascii="Arial" w:eastAsia="Times New Roman" w:hAnsi="Arial" w:cs="Arial"/>
                <w:sz w:val="18"/>
                <w:szCs w:val="18"/>
              </w:rPr>
              <w:t>Psikososyal</w:t>
            </w:r>
            <w:proofErr w:type="spellEnd"/>
            <w:r w:rsidRPr="0023212D">
              <w:rPr>
                <w:rFonts w:ascii="Arial" w:eastAsia="Times New Roman" w:hAnsi="Arial" w:cs="Arial"/>
                <w:sz w:val="18"/>
                <w:szCs w:val="18"/>
              </w:rPr>
              <w:t xml:space="preserve"> Hemşirelik Uygulamaları</w:t>
            </w:r>
          </w:p>
        </w:tc>
        <w:tc>
          <w:tcPr>
            <w:tcW w:w="992"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753"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w:t>
            </w:r>
          </w:p>
        </w:tc>
        <w:tc>
          <w:tcPr>
            <w:tcW w:w="812"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12</w:t>
            </w:r>
          </w:p>
        </w:tc>
      </w:tr>
      <w:tr w:rsidR="0023212D" w:rsidRPr="0023212D" w:rsidTr="00AD0180">
        <w:trPr>
          <w:trHeight w:val="300"/>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HEM645</w:t>
            </w:r>
          </w:p>
        </w:tc>
        <w:tc>
          <w:tcPr>
            <w:tcW w:w="4837"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 xml:space="preserve">Psikiyatri Hemşireliğinde </w:t>
            </w:r>
            <w:proofErr w:type="spellStart"/>
            <w:r w:rsidRPr="0023212D">
              <w:rPr>
                <w:rFonts w:ascii="Arial" w:eastAsia="Times New Roman" w:hAnsi="Arial" w:cs="Arial"/>
                <w:sz w:val="18"/>
                <w:szCs w:val="18"/>
              </w:rPr>
              <w:t>Terapötik</w:t>
            </w:r>
            <w:proofErr w:type="spellEnd"/>
            <w:r w:rsidRPr="0023212D">
              <w:rPr>
                <w:rFonts w:ascii="Arial" w:eastAsia="Times New Roman" w:hAnsi="Arial" w:cs="Arial"/>
                <w:sz w:val="18"/>
                <w:szCs w:val="18"/>
              </w:rPr>
              <w:t xml:space="preserve"> Müdahaleler </w:t>
            </w:r>
          </w:p>
        </w:tc>
        <w:tc>
          <w:tcPr>
            <w:tcW w:w="992"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753"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812"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00"/>
        </w:trPr>
        <w:tc>
          <w:tcPr>
            <w:tcW w:w="976" w:type="dxa"/>
            <w:tcBorders>
              <w:top w:val="nil"/>
              <w:left w:val="single" w:sz="4" w:space="0" w:color="auto"/>
              <w:bottom w:val="nil"/>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HEM646</w:t>
            </w:r>
          </w:p>
        </w:tc>
        <w:tc>
          <w:tcPr>
            <w:tcW w:w="4837"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Toplum Ruh Sağlığı ve Sosyal Psikiyatri Hemşireliği </w:t>
            </w:r>
          </w:p>
        </w:tc>
        <w:tc>
          <w:tcPr>
            <w:tcW w:w="992" w:type="dxa"/>
            <w:gridSpan w:val="2"/>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753" w:type="dxa"/>
            <w:gridSpan w:val="2"/>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812"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714"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714"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12</w:t>
            </w:r>
          </w:p>
        </w:tc>
      </w:tr>
      <w:tr w:rsidR="0023212D" w:rsidRPr="0023212D" w:rsidTr="00AD0180">
        <w:trPr>
          <w:trHeight w:val="300"/>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HEM647</w:t>
            </w:r>
          </w:p>
        </w:tc>
        <w:tc>
          <w:tcPr>
            <w:tcW w:w="4837"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Hemşirelik Kuram ve Felsefesi</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753" w:type="dxa"/>
            <w:gridSpan w:val="2"/>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714"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w:t>
            </w:r>
          </w:p>
        </w:tc>
        <w:tc>
          <w:tcPr>
            <w:tcW w:w="714"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9</w:t>
            </w:r>
          </w:p>
        </w:tc>
      </w:tr>
      <w:tr w:rsidR="0023212D" w:rsidRPr="0023212D" w:rsidTr="00AD0180">
        <w:trPr>
          <w:trHeight w:val="300"/>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HEM648</w:t>
            </w:r>
          </w:p>
        </w:tc>
        <w:tc>
          <w:tcPr>
            <w:tcW w:w="4837"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proofErr w:type="spellStart"/>
            <w:r w:rsidRPr="0023212D">
              <w:rPr>
                <w:rFonts w:ascii="Arial" w:eastAsia="Times New Roman" w:hAnsi="Arial" w:cs="Arial"/>
                <w:sz w:val="18"/>
                <w:szCs w:val="18"/>
              </w:rPr>
              <w:t>Geropsikiyatri</w:t>
            </w:r>
            <w:proofErr w:type="spellEnd"/>
            <w:r w:rsidRPr="0023212D">
              <w:rPr>
                <w:rFonts w:ascii="Arial" w:eastAsia="Times New Roman" w:hAnsi="Arial" w:cs="Arial"/>
                <w:sz w:val="18"/>
                <w:szCs w:val="18"/>
              </w:rPr>
              <w:t xml:space="preserve"> Hemşireliği</w:t>
            </w:r>
          </w:p>
        </w:tc>
        <w:tc>
          <w:tcPr>
            <w:tcW w:w="992"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753"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812"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00"/>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HEM649</w:t>
            </w:r>
          </w:p>
        </w:tc>
        <w:tc>
          <w:tcPr>
            <w:tcW w:w="4837"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Sağlık Psikolojisi</w:t>
            </w:r>
          </w:p>
        </w:tc>
        <w:tc>
          <w:tcPr>
            <w:tcW w:w="992"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753"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812"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00"/>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HEM650</w:t>
            </w:r>
          </w:p>
        </w:tc>
        <w:tc>
          <w:tcPr>
            <w:tcW w:w="4837"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İç Hastalıkları Hemşireliği Uygulaması- I</w:t>
            </w:r>
          </w:p>
        </w:tc>
        <w:tc>
          <w:tcPr>
            <w:tcW w:w="992"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753"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812"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8</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10</w:t>
            </w:r>
          </w:p>
        </w:tc>
      </w:tr>
      <w:tr w:rsidR="0023212D" w:rsidRPr="0023212D" w:rsidTr="00AD0180">
        <w:trPr>
          <w:trHeight w:val="300"/>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HEM651</w:t>
            </w:r>
          </w:p>
        </w:tc>
        <w:tc>
          <w:tcPr>
            <w:tcW w:w="4837"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İç Hastalıkları Hemşireliğinde Kuramsal Öğeler- II</w:t>
            </w:r>
          </w:p>
        </w:tc>
        <w:tc>
          <w:tcPr>
            <w:tcW w:w="992"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753"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w:t>
            </w:r>
          </w:p>
        </w:tc>
        <w:tc>
          <w:tcPr>
            <w:tcW w:w="812"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9</w:t>
            </w:r>
          </w:p>
        </w:tc>
      </w:tr>
      <w:tr w:rsidR="0023212D" w:rsidRPr="0023212D" w:rsidTr="00AD0180">
        <w:trPr>
          <w:trHeight w:val="300"/>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HEM652</w:t>
            </w:r>
          </w:p>
        </w:tc>
        <w:tc>
          <w:tcPr>
            <w:tcW w:w="4837"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İç Hastalıkları Hemşireliği- II</w:t>
            </w:r>
          </w:p>
        </w:tc>
        <w:tc>
          <w:tcPr>
            <w:tcW w:w="992"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753"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w:t>
            </w:r>
          </w:p>
        </w:tc>
        <w:tc>
          <w:tcPr>
            <w:tcW w:w="812"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9</w:t>
            </w:r>
          </w:p>
        </w:tc>
      </w:tr>
      <w:tr w:rsidR="0023212D" w:rsidRPr="0023212D" w:rsidTr="00AD0180">
        <w:trPr>
          <w:trHeight w:val="300"/>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HEM653</w:t>
            </w:r>
          </w:p>
        </w:tc>
        <w:tc>
          <w:tcPr>
            <w:tcW w:w="4837"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İç Hastalıkları Hemşireliği Uygulaması -II</w:t>
            </w:r>
          </w:p>
        </w:tc>
        <w:tc>
          <w:tcPr>
            <w:tcW w:w="992"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753"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812"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8</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10</w:t>
            </w:r>
          </w:p>
        </w:tc>
      </w:tr>
      <w:tr w:rsidR="0023212D" w:rsidRPr="0023212D" w:rsidTr="00AD0180">
        <w:trPr>
          <w:trHeight w:val="300"/>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HEM654</w:t>
            </w:r>
          </w:p>
        </w:tc>
        <w:tc>
          <w:tcPr>
            <w:tcW w:w="4837"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İç Hastalıkları Hemşireliğinde Semptom Analizi</w:t>
            </w:r>
          </w:p>
        </w:tc>
        <w:tc>
          <w:tcPr>
            <w:tcW w:w="992"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753"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812"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00"/>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HEM655</w:t>
            </w:r>
          </w:p>
        </w:tc>
        <w:tc>
          <w:tcPr>
            <w:tcW w:w="4837"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İç Hastalıklarında Sağlığın Korunması ve Geliştirilmesi</w:t>
            </w:r>
          </w:p>
        </w:tc>
        <w:tc>
          <w:tcPr>
            <w:tcW w:w="992"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753"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w:t>
            </w:r>
          </w:p>
        </w:tc>
        <w:tc>
          <w:tcPr>
            <w:tcW w:w="812"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9</w:t>
            </w:r>
          </w:p>
        </w:tc>
      </w:tr>
      <w:tr w:rsidR="0023212D" w:rsidRPr="0023212D" w:rsidTr="00AD0180">
        <w:trPr>
          <w:trHeight w:val="300"/>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HEM656</w:t>
            </w:r>
          </w:p>
        </w:tc>
        <w:tc>
          <w:tcPr>
            <w:tcW w:w="4837"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Kronik Hastalıklarda Palyatif Bakım</w:t>
            </w:r>
          </w:p>
        </w:tc>
        <w:tc>
          <w:tcPr>
            <w:tcW w:w="992"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753"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812"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00"/>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HEM 657</w:t>
            </w:r>
          </w:p>
        </w:tc>
        <w:tc>
          <w:tcPr>
            <w:tcW w:w="4837"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İç Hastalıklarında Bilimsel Makale Yazma Teknikleri</w:t>
            </w:r>
          </w:p>
        </w:tc>
        <w:tc>
          <w:tcPr>
            <w:tcW w:w="992"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753"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812"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9</w:t>
            </w:r>
          </w:p>
        </w:tc>
      </w:tr>
      <w:tr w:rsidR="0023212D" w:rsidRPr="0023212D" w:rsidTr="00AD0180">
        <w:trPr>
          <w:trHeight w:val="300"/>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HEM658</w:t>
            </w:r>
          </w:p>
        </w:tc>
        <w:tc>
          <w:tcPr>
            <w:tcW w:w="4837"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 xml:space="preserve">İleri </w:t>
            </w:r>
            <w:proofErr w:type="spellStart"/>
            <w:r w:rsidRPr="0023212D">
              <w:rPr>
                <w:rFonts w:ascii="Arial" w:eastAsia="Times New Roman" w:hAnsi="Arial" w:cs="Arial"/>
                <w:sz w:val="18"/>
                <w:szCs w:val="18"/>
              </w:rPr>
              <w:t>HalkSağlığı</w:t>
            </w:r>
            <w:proofErr w:type="spellEnd"/>
            <w:r w:rsidRPr="0023212D">
              <w:rPr>
                <w:rFonts w:ascii="Arial" w:eastAsia="Times New Roman" w:hAnsi="Arial" w:cs="Arial"/>
                <w:sz w:val="18"/>
                <w:szCs w:val="18"/>
              </w:rPr>
              <w:t xml:space="preserve"> Hemşireliği- II</w:t>
            </w:r>
          </w:p>
        </w:tc>
        <w:tc>
          <w:tcPr>
            <w:tcW w:w="992"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753"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812"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18</w:t>
            </w:r>
          </w:p>
        </w:tc>
      </w:tr>
      <w:tr w:rsidR="0023212D" w:rsidRPr="0023212D" w:rsidTr="00AD0180">
        <w:trPr>
          <w:trHeight w:val="480"/>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HEM660</w:t>
            </w:r>
          </w:p>
        </w:tc>
        <w:tc>
          <w:tcPr>
            <w:tcW w:w="4837"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 xml:space="preserve">İç Hastalıkları Hemşireliğinde </w:t>
            </w:r>
            <w:proofErr w:type="spellStart"/>
            <w:r w:rsidRPr="0023212D">
              <w:rPr>
                <w:rFonts w:ascii="Arial" w:eastAsia="Times New Roman" w:hAnsi="Arial" w:cs="Arial"/>
                <w:sz w:val="18"/>
                <w:szCs w:val="18"/>
              </w:rPr>
              <w:t>Tamamlayıcıve</w:t>
            </w:r>
            <w:proofErr w:type="spellEnd"/>
            <w:r w:rsidRPr="0023212D">
              <w:rPr>
                <w:rFonts w:ascii="Arial" w:eastAsia="Times New Roman" w:hAnsi="Arial" w:cs="Arial"/>
                <w:sz w:val="18"/>
                <w:szCs w:val="18"/>
              </w:rPr>
              <w:t xml:space="preserve"> Destekleyici Tedavi Uygulamalarının Kullanımı</w:t>
            </w:r>
          </w:p>
        </w:tc>
        <w:tc>
          <w:tcPr>
            <w:tcW w:w="992"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753"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812"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00"/>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HEM661</w:t>
            </w:r>
          </w:p>
        </w:tc>
        <w:tc>
          <w:tcPr>
            <w:tcW w:w="4837"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Psikiyatride Güncel Konular ve Politikalar</w:t>
            </w:r>
          </w:p>
        </w:tc>
        <w:tc>
          <w:tcPr>
            <w:tcW w:w="992"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753"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812"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00"/>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color w:val="000000"/>
                <w:sz w:val="18"/>
                <w:szCs w:val="18"/>
              </w:rPr>
            </w:pPr>
            <w:r w:rsidRPr="0023212D">
              <w:rPr>
                <w:rFonts w:ascii="Arial" w:eastAsia="Times New Roman" w:hAnsi="Arial" w:cs="Arial"/>
                <w:color w:val="000000"/>
                <w:sz w:val="18"/>
                <w:szCs w:val="18"/>
              </w:rPr>
              <w:t>HEM699</w:t>
            </w:r>
          </w:p>
        </w:tc>
        <w:tc>
          <w:tcPr>
            <w:tcW w:w="4837"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color w:val="000000"/>
                <w:sz w:val="18"/>
                <w:szCs w:val="18"/>
              </w:rPr>
            </w:pPr>
            <w:r w:rsidRPr="0023212D">
              <w:rPr>
                <w:rFonts w:ascii="Arial" w:eastAsia="Times New Roman" w:hAnsi="Arial" w:cs="Arial"/>
                <w:color w:val="000000"/>
                <w:sz w:val="18"/>
                <w:szCs w:val="18"/>
              </w:rPr>
              <w:t>Doktora Tezi</w:t>
            </w:r>
          </w:p>
        </w:tc>
        <w:tc>
          <w:tcPr>
            <w:tcW w:w="992"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color w:val="000000"/>
                <w:sz w:val="18"/>
                <w:szCs w:val="18"/>
              </w:rPr>
            </w:pPr>
            <w:r w:rsidRPr="0023212D">
              <w:rPr>
                <w:rFonts w:ascii="Arial" w:eastAsia="Times New Roman" w:hAnsi="Arial" w:cs="Arial"/>
                <w:b/>
                <w:bCs/>
                <w:color w:val="000000"/>
                <w:sz w:val="18"/>
                <w:szCs w:val="18"/>
              </w:rPr>
              <w:t>Zorunlu</w:t>
            </w:r>
          </w:p>
        </w:tc>
        <w:tc>
          <w:tcPr>
            <w:tcW w:w="753"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color w:val="000000"/>
                <w:sz w:val="18"/>
                <w:szCs w:val="18"/>
              </w:rPr>
            </w:pPr>
            <w:r w:rsidRPr="0023212D">
              <w:rPr>
                <w:rFonts w:ascii="Arial" w:eastAsia="Times New Roman" w:hAnsi="Arial" w:cs="Arial"/>
                <w:color w:val="000000"/>
                <w:sz w:val="18"/>
                <w:szCs w:val="18"/>
              </w:rPr>
              <w:t>1</w:t>
            </w:r>
          </w:p>
        </w:tc>
        <w:tc>
          <w:tcPr>
            <w:tcW w:w="812"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color w:val="000000"/>
                <w:sz w:val="18"/>
                <w:szCs w:val="18"/>
              </w:rPr>
            </w:pPr>
            <w:r w:rsidRPr="0023212D">
              <w:rPr>
                <w:rFonts w:ascii="Arial" w:eastAsia="Times New Roman" w:hAnsi="Arial" w:cs="Arial"/>
                <w:color w:val="000000"/>
                <w:sz w:val="18"/>
                <w:szCs w:val="18"/>
              </w:rPr>
              <w:t>0</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color w:val="000000"/>
                <w:sz w:val="18"/>
                <w:szCs w:val="18"/>
              </w:rPr>
            </w:pPr>
            <w:r w:rsidRPr="0023212D">
              <w:rPr>
                <w:rFonts w:ascii="Arial" w:eastAsia="Times New Roman" w:hAnsi="Arial" w:cs="Arial"/>
                <w:color w:val="000000"/>
                <w:sz w:val="18"/>
                <w:szCs w:val="18"/>
              </w:rPr>
              <w:t>Kredisiz</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color w:val="000000"/>
                <w:sz w:val="18"/>
                <w:szCs w:val="18"/>
              </w:rPr>
            </w:pPr>
            <w:r w:rsidRPr="0023212D">
              <w:rPr>
                <w:rFonts w:ascii="Arial" w:eastAsia="Times New Roman" w:hAnsi="Arial" w:cs="Arial"/>
                <w:color w:val="000000"/>
                <w:sz w:val="18"/>
                <w:szCs w:val="18"/>
              </w:rPr>
              <w:t>26</w:t>
            </w:r>
          </w:p>
        </w:tc>
      </w:tr>
      <w:tr w:rsidR="0023212D" w:rsidRPr="0023212D" w:rsidTr="00AD0180">
        <w:trPr>
          <w:trHeight w:val="300"/>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color w:val="000000"/>
                <w:sz w:val="18"/>
                <w:szCs w:val="18"/>
              </w:rPr>
            </w:pPr>
            <w:r w:rsidRPr="0023212D">
              <w:rPr>
                <w:rFonts w:ascii="Arial" w:eastAsia="Times New Roman" w:hAnsi="Arial" w:cs="Arial"/>
                <w:color w:val="000000"/>
                <w:sz w:val="18"/>
                <w:szCs w:val="18"/>
              </w:rPr>
              <w:t>HEM799</w:t>
            </w:r>
          </w:p>
        </w:tc>
        <w:tc>
          <w:tcPr>
            <w:tcW w:w="4837"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color w:val="000000"/>
                <w:sz w:val="18"/>
                <w:szCs w:val="18"/>
              </w:rPr>
            </w:pPr>
            <w:r w:rsidRPr="0023212D">
              <w:rPr>
                <w:rFonts w:ascii="Arial" w:eastAsia="Times New Roman" w:hAnsi="Arial" w:cs="Arial"/>
                <w:color w:val="000000"/>
                <w:sz w:val="18"/>
                <w:szCs w:val="18"/>
              </w:rPr>
              <w:t>Seminer</w:t>
            </w:r>
          </w:p>
        </w:tc>
        <w:tc>
          <w:tcPr>
            <w:tcW w:w="992"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color w:val="000000"/>
                <w:sz w:val="18"/>
                <w:szCs w:val="18"/>
              </w:rPr>
            </w:pPr>
            <w:r w:rsidRPr="0023212D">
              <w:rPr>
                <w:rFonts w:ascii="Arial" w:eastAsia="Times New Roman" w:hAnsi="Arial" w:cs="Arial"/>
                <w:b/>
                <w:bCs/>
                <w:color w:val="000000"/>
                <w:sz w:val="18"/>
                <w:szCs w:val="18"/>
              </w:rPr>
              <w:t>Zorunlu</w:t>
            </w:r>
          </w:p>
        </w:tc>
        <w:tc>
          <w:tcPr>
            <w:tcW w:w="753"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color w:val="000000"/>
                <w:sz w:val="18"/>
                <w:szCs w:val="18"/>
              </w:rPr>
            </w:pPr>
            <w:r w:rsidRPr="0023212D">
              <w:rPr>
                <w:rFonts w:ascii="Arial" w:eastAsia="Times New Roman" w:hAnsi="Arial" w:cs="Arial"/>
                <w:color w:val="000000"/>
                <w:sz w:val="18"/>
                <w:szCs w:val="18"/>
              </w:rPr>
              <w:t>0</w:t>
            </w:r>
          </w:p>
        </w:tc>
        <w:tc>
          <w:tcPr>
            <w:tcW w:w="812"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color w:val="000000"/>
                <w:sz w:val="18"/>
                <w:szCs w:val="18"/>
              </w:rPr>
            </w:pPr>
            <w:r w:rsidRPr="0023212D">
              <w:rPr>
                <w:rFonts w:ascii="Arial" w:eastAsia="Times New Roman" w:hAnsi="Arial" w:cs="Arial"/>
                <w:color w:val="000000"/>
                <w:sz w:val="18"/>
                <w:szCs w:val="18"/>
              </w:rPr>
              <w:t>2</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color w:val="000000"/>
                <w:sz w:val="18"/>
                <w:szCs w:val="18"/>
              </w:rPr>
            </w:pPr>
            <w:r w:rsidRPr="0023212D">
              <w:rPr>
                <w:rFonts w:ascii="Arial" w:eastAsia="Times New Roman" w:hAnsi="Arial" w:cs="Arial"/>
                <w:color w:val="000000"/>
                <w:sz w:val="18"/>
                <w:szCs w:val="18"/>
              </w:rPr>
              <w:t>Kredisiz</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color w:val="000000"/>
                <w:sz w:val="18"/>
                <w:szCs w:val="18"/>
              </w:rPr>
            </w:pPr>
            <w:r w:rsidRPr="0023212D">
              <w:rPr>
                <w:rFonts w:ascii="Arial" w:eastAsia="Times New Roman" w:hAnsi="Arial" w:cs="Arial"/>
                <w:color w:val="000000"/>
                <w:sz w:val="18"/>
                <w:szCs w:val="18"/>
              </w:rPr>
              <w:t>4</w:t>
            </w:r>
          </w:p>
        </w:tc>
      </w:tr>
      <w:tr w:rsidR="0023212D" w:rsidRPr="0023212D" w:rsidTr="00AD0180">
        <w:trPr>
          <w:trHeight w:val="300"/>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color w:val="000000"/>
                <w:sz w:val="18"/>
                <w:szCs w:val="18"/>
              </w:rPr>
            </w:pPr>
            <w:r w:rsidRPr="0023212D">
              <w:rPr>
                <w:rFonts w:ascii="Arial" w:eastAsia="Times New Roman" w:hAnsi="Arial" w:cs="Arial"/>
                <w:color w:val="000000"/>
                <w:sz w:val="18"/>
                <w:szCs w:val="18"/>
              </w:rPr>
              <w:t>HEM999</w:t>
            </w:r>
          </w:p>
        </w:tc>
        <w:tc>
          <w:tcPr>
            <w:tcW w:w="4837"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color w:val="000000"/>
                <w:sz w:val="18"/>
                <w:szCs w:val="18"/>
              </w:rPr>
            </w:pPr>
            <w:r w:rsidRPr="0023212D">
              <w:rPr>
                <w:rFonts w:ascii="Arial" w:eastAsia="Times New Roman" w:hAnsi="Arial" w:cs="Arial"/>
                <w:color w:val="000000"/>
                <w:sz w:val="18"/>
                <w:szCs w:val="18"/>
              </w:rPr>
              <w:t>Doktora Uzmanlık Alan Dersi</w:t>
            </w:r>
          </w:p>
        </w:tc>
        <w:tc>
          <w:tcPr>
            <w:tcW w:w="992"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color w:val="000000"/>
                <w:sz w:val="18"/>
                <w:szCs w:val="18"/>
              </w:rPr>
            </w:pPr>
            <w:r w:rsidRPr="0023212D">
              <w:rPr>
                <w:rFonts w:ascii="Arial" w:eastAsia="Times New Roman" w:hAnsi="Arial" w:cs="Arial"/>
                <w:b/>
                <w:bCs/>
                <w:color w:val="000000"/>
                <w:sz w:val="18"/>
                <w:szCs w:val="18"/>
              </w:rPr>
              <w:t>Zorunlu</w:t>
            </w:r>
          </w:p>
        </w:tc>
        <w:tc>
          <w:tcPr>
            <w:tcW w:w="753" w:type="dxa"/>
            <w:gridSpan w:val="2"/>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color w:val="000000"/>
                <w:sz w:val="18"/>
                <w:szCs w:val="18"/>
              </w:rPr>
            </w:pPr>
            <w:r w:rsidRPr="0023212D">
              <w:rPr>
                <w:rFonts w:ascii="Arial" w:eastAsia="Times New Roman" w:hAnsi="Arial" w:cs="Arial"/>
                <w:color w:val="000000"/>
                <w:sz w:val="18"/>
                <w:szCs w:val="18"/>
              </w:rPr>
              <w:t>4</w:t>
            </w:r>
          </w:p>
        </w:tc>
        <w:tc>
          <w:tcPr>
            <w:tcW w:w="812"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color w:val="000000"/>
                <w:sz w:val="18"/>
                <w:szCs w:val="18"/>
              </w:rPr>
            </w:pPr>
            <w:r w:rsidRPr="0023212D">
              <w:rPr>
                <w:rFonts w:ascii="Arial" w:eastAsia="Times New Roman" w:hAnsi="Arial" w:cs="Arial"/>
                <w:color w:val="000000"/>
                <w:sz w:val="18"/>
                <w:szCs w:val="18"/>
              </w:rPr>
              <w:t>0</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color w:val="000000"/>
                <w:sz w:val="18"/>
                <w:szCs w:val="18"/>
              </w:rPr>
            </w:pPr>
            <w:r w:rsidRPr="0023212D">
              <w:rPr>
                <w:rFonts w:ascii="Arial" w:eastAsia="Times New Roman" w:hAnsi="Arial" w:cs="Arial"/>
                <w:color w:val="000000"/>
                <w:sz w:val="18"/>
                <w:szCs w:val="18"/>
              </w:rPr>
              <w:t>Kredisiz</w:t>
            </w:r>
          </w:p>
        </w:tc>
        <w:tc>
          <w:tcPr>
            <w:tcW w:w="71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color w:val="000000"/>
                <w:sz w:val="18"/>
                <w:szCs w:val="18"/>
              </w:rPr>
            </w:pPr>
            <w:r w:rsidRPr="0023212D">
              <w:rPr>
                <w:rFonts w:ascii="Arial" w:eastAsia="Times New Roman" w:hAnsi="Arial" w:cs="Arial"/>
                <w:color w:val="000000"/>
                <w:sz w:val="18"/>
                <w:szCs w:val="18"/>
              </w:rPr>
              <w:t>4</w:t>
            </w:r>
          </w:p>
        </w:tc>
      </w:tr>
      <w:tr w:rsidR="0023212D" w:rsidRPr="0023212D" w:rsidTr="00AD0180">
        <w:trPr>
          <w:trHeight w:val="300"/>
        </w:trPr>
        <w:tc>
          <w:tcPr>
            <w:tcW w:w="979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 xml:space="preserve">Her yarıyıl 30 olmak üzere toplam 240 </w:t>
            </w:r>
            <w:proofErr w:type="spellStart"/>
            <w:r w:rsidRPr="0023212D">
              <w:rPr>
                <w:rFonts w:ascii="Arial" w:eastAsia="Times New Roman" w:hAnsi="Arial" w:cs="Arial"/>
                <w:sz w:val="18"/>
                <w:szCs w:val="18"/>
              </w:rPr>
              <w:t>AKTS’dir</w:t>
            </w:r>
            <w:proofErr w:type="spellEnd"/>
            <w:r w:rsidRPr="0023212D">
              <w:rPr>
                <w:rFonts w:ascii="Arial" w:eastAsia="Times New Roman" w:hAnsi="Arial" w:cs="Arial"/>
                <w:sz w:val="18"/>
                <w:szCs w:val="18"/>
              </w:rPr>
              <w:t>.</w:t>
            </w:r>
          </w:p>
        </w:tc>
      </w:tr>
    </w:tbl>
    <w:p w:rsidR="0023212D" w:rsidRDefault="0023212D">
      <w:pPr>
        <w:rPr>
          <w:rFonts w:ascii="Arial" w:hAnsi="Arial" w:cs="Arial"/>
          <w:b/>
          <w:sz w:val="18"/>
          <w:szCs w:val="18"/>
        </w:rPr>
      </w:pPr>
    </w:p>
    <w:p w:rsidR="0023212D" w:rsidRDefault="0023212D">
      <w:pPr>
        <w:rPr>
          <w:rFonts w:ascii="Arial" w:hAnsi="Arial" w:cs="Arial"/>
          <w:b/>
          <w:sz w:val="18"/>
          <w:szCs w:val="18"/>
        </w:rPr>
      </w:pPr>
    </w:p>
    <w:tbl>
      <w:tblPr>
        <w:tblW w:w="10361" w:type="dxa"/>
        <w:tblInd w:w="93" w:type="dxa"/>
        <w:tblLook w:val="04A0"/>
      </w:tblPr>
      <w:tblGrid>
        <w:gridCol w:w="1039"/>
        <w:gridCol w:w="4635"/>
        <w:gridCol w:w="928"/>
        <w:gridCol w:w="920"/>
        <w:gridCol w:w="1094"/>
        <w:gridCol w:w="920"/>
        <w:gridCol w:w="825"/>
      </w:tblGrid>
      <w:tr w:rsidR="0023212D" w:rsidRPr="0023212D" w:rsidTr="00AD0180">
        <w:trPr>
          <w:trHeight w:val="315"/>
        </w:trPr>
        <w:tc>
          <w:tcPr>
            <w:tcW w:w="10361" w:type="dxa"/>
            <w:gridSpan w:val="7"/>
            <w:tcBorders>
              <w:top w:val="nil"/>
              <w:left w:val="nil"/>
              <w:bottom w:val="nil"/>
              <w:right w:val="nil"/>
            </w:tcBorders>
            <w:shd w:val="clear" w:color="auto" w:fill="auto"/>
            <w:noWrap/>
            <w:vAlign w:val="center"/>
            <w:hideMark/>
          </w:tcPr>
          <w:p w:rsidR="0023212D" w:rsidRPr="0023212D" w:rsidRDefault="0023212D" w:rsidP="00AD0180">
            <w:pPr>
              <w:pStyle w:val="Balk1"/>
              <w:jc w:val="center"/>
              <w:rPr>
                <w:rFonts w:ascii="Arial" w:hAnsi="Arial" w:cs="Arial"/>
                <w:color w:val="auto"/>
                <w:sz w:val="18"/>
                <w:szCs w:val="18"/>
                <w:lang w:val="en-US" w:eastAsia="en-US"/>
              </w:rPr>
            </w:pPr>
            <w:r w:rsidRPr="0023212D">
              <w:rPr>
                <w:rFonts w:ascii="Arial" w:hAnsi="Arial" w:cs="Arial"/>
                <w:color w:val="auto"/>
                <w:sz w:val="18"/>
                <w:szCs w:val="18"/>
                <w:lang w:val="en-US" w:eastAsia="en-US"/>
              </w:rPr>
              <w:t>HEMŞİRELİK ANABİLİM DALI</w:t>
            </w:r>
          </w:p>
        </w:tc>
      </w:tr>
      <w:tr w:rsidR="0023212D" w:rsidRPr="0023212D" w:rsidTr="00AD0180">
        <w:trPr>
          <w:trHeight w:val="319"/>
        </w:trPr>
        <w:tc>
          <w:tcPr>
            <w:tcW w:w="10361" w:type="dxa"/>
            <w:gridSpan w:val="7"/>
            <w:tcBorders>
              <w:top w:val="nil"/>
              <w:left w:val="nil"/>
              <w:bottom w:val="nil"/>
              <w:right w:val="nil"/>
            </w:tcBorders>
            <w:shd w:val="clear" w:color="auto" w:fill="auto"/>
            <w:noWrap/>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 xml:space="preserve"> PSİKİYATRİ HEMŞİRELİĞİ </w:t>
            </w:r>
          </w:p>
        </w:tc>
      </w:tr>
      <w:tr w:rsidR="0023212D" w:rsidRPr="0023212D" w:rsidTr="00AD0180">
        <w:trPr>
          <w:trHeight w:val="315"/>
        </w:trPr>
        <w:tc>
          <w:tcPr>
            <w:tcW w:w="10361" w:type="dxa"/>
            <w:gridSpan w:val="7"/>
            <w:tcBorders>
              <w:top w:val="nil"/>
              <w:left w:val="nil"/>
              <w:bottom w:val="nil"/>
              <w:right w:val="nil"/>
            </w:tcBorders>
            <w:shd w:val="clear" w:color="auto" w:fill="auto"/>
            <w:noWrap/>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TEZLİ YÜKSEK LİSANS PROGRAMI DERS KATALOĞU</w:t>
            </w:r>
          </w:p>
        </w:tc>
      </w:tr>
      <w:tr w:rsidR="0023212D" w:rsidRPr="0023212D" w:rsidTr="00AD0180">
        <w:trPr>
          <w:trHeight w:val="300"/>
        </w:trPr>
        <w:tc>
          <w:tcPr>
            <w:tcW w:w="1039" w:type="dxa"/>
            <w:tcBorders>
              <w:top w:val="nil"/>
              <w:left w:val="nil"/>
              <w:bottom w:val="nil"/>
              <w:right w:val="nil"/>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sz w:val="18"/>
                <w:szCs w:val="18"/>
              </w:rPr>
            </w:pPr>
          </w:p>
        </w:tc>
        <w:tc>
          <w:tcPr>
            <w:tcW w:w="4635" w:type="dxa"/>
            <w:tcBorders>
              <w:top w:val="nil"/>
              <w:left w:val="nil"/>
              <w:bottom w:val="nil"/>
              <w:right w:val="nil"/>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sz w:val="18"/>
                <w:szCs w:val="18"/>
              </w:rPr>
            </w:pPr>
          </w:p>
        </w:tc>
        <w:tc>
          <w:tcPr>
            <w:tcW w:w="928" w:type="dxa"/>
            <w:tcBorders>
              <w:top w:val="nil"/>
              <w:left w:val="nil"/>
              <w:bottom w:val="nil"/>
              <w:right w:val="nil"/>
            </w:tcBorders>
            <w:shd w:val="clear" w:color="auto" w:fill="auto"/>
            <w:noWrap/>
            <w:vAlign w:val="center"/>
            <w:hideMark/>
          </w:tcPr>
          <w:p w:rsidR="0023212D" w:rsidRPr="0023212D" w:rsidRDefault="0023212D" w:rsidP="00AD0180">
            <w:pPr>
              <w:spacing w:after="0" w:line="240" w:lineRule="auto"/>
              <w:jc w:val="center"/>
              <w:rPr>
                <w:rFonts w:ascii="Arial" w:eastAsia="Times New Roman" w:hAnsi="Arial" w:cs="Arial"/>
                <w:sz w:val="18"/>
                <w:szCs w:val="18"/>
              </w:rPr>
            </w:pPr>
          </w:p>
        </w:tc>
        <w:tc>
          <w:tcPr>
            <w:tcW w:w="920" w:type="dxa"/>
            <w:tcBorders>
              <w:top w:val="nil"/>
              <w:left w:val="nil"/>
              <w:bottom w:val="nil"/>
              <w:right w:val="nil"/>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sz w:val="18"/>
                <w:szCs w:val="18"/>
              </w:rPr>
            </w:pPr>
          </w:p>
        </w:tc>
        <w:tc>
          <w:tcPr>
            <w:tcW w:w="1094" w:type="dxa"/>
            <w:tcBorders>
              <w:top w:val="nil"/>
              <w:left w:val="nil"/>
              <w:bottom w:val="nil"/>
              <w:right w:val="nil"/>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sz w:val="18"/>
                <w:szCs w:val="18"/>
              </w:rPr>
            </w:pPr>
          </w:p>
        </w:tc>
        <w:tc>
          <w:tcPr>
            <w:tcW w:w="920" w:type="dxa"/>
            <w:tcBorders>
              <w:top w:val="nil"/>
              <w:left w:val="nil"/>
              <w:bottom w:val="nil"/>
              <w:right w:val="nil"/>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sz w:val="18"/>
                <w:szCs w:val="18"/>
              </w:rPr>
            </w:pPr>
          </w:p>
        </w:tc>
        <w:tc>
          <w:tcPr>
            <w:tcW w:w="825" w:type="dxa"/>
            <w:tcBorders>
              <w:top w:val="nil"/>
              <w:left w:val="nil"/>
              <w:bottom w:val="nil"/>
              <w:right w:val="nil"/>
            </w:tcBorders>
            <w:shd w:val="clear" w:color="auto" w:fill="auto"/>
            <w:noWrap/>
            <w:vAlign w:val="bottom"/>
            <w:hideMark/>
          </w:tcPr>
          <w:p w:rsidR="0023212D" w:rsidRPr="0023212D" w:rsidRDefault="0023212D" w:rsidP="00AD0180">
            <w:pPr>
              <w:spacing w:after="0" w:line="240" w:lineRule="auto"/>
              <w:rPr>
                <w:rFonts w:ascii="Arial" w:eastAsia="Times New Roman" w:hAnsi="Arial" w:cs="Arial"/>
                <w:sz w:val="18"/>
                <w:szCs w:val="18"/>
              </w:rPr>
            </w:pPr>
          </w:p>
        </w:tc>
      </w:tr>
      <w:tr w:rsidR="0023212D" w:rsidRPr="0023212D" w:rsidTr="00AD0180">
        <w:trPr>
          <w:trHeight w:val="300"/>
        </w:trPr>
        <w:tc>
          <w:tcPr>
            <w:tcW w:w="1036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b/>
                <w:bCs/>
                <w:sz w:val="18"/>
                <w:szCs w:val="18"/>
              </w:rPr>
            </w:pPr>
            <w:r w:rsidRPr="0023212D">
              <w:rPr>
                <w:rFonts w:ascii="Arial" w:eastAsia="Times New Roman" w:hAnsi="Arial" w:cs="Arial"/>
                <w:b/>
                <w:bCs/>
                <w:sz w:val="18"/>
                <w:szCs w:val="18"/>
              </w:rPr>
              <w:t>Zorunlu / Seçmeli Dersler</w:t>
            </w:r>
          </w:p>
        </w:tc>
      </w:tr>
      <w:tr w:rsidR="0023212D" w:rsidRPr="0023212D" w:rsidTr="00AD0180">
        <w:trPr>
          <w:trHeight w:val="510"/>
        </w:trPr>
        <w:tc>
          <w:tcPr>
            <w:tcW w:w="1039" w:type="dxa"/>
            <w:tcBorders>
              <w:top w:val="nil"/>
              <w:left w:val="single" w:sz="4" w:space="0" w:color="auto"/>
              <w:bottom w:val="nil"/>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b/>
                <w:bCs/>
                <w:sz w:val="18"/>
                <w:szCs w:val="18"/>
              </w:rPr>
            </w:pPr>
            <w:r w:rsidRPr="0023212D">
              <w:rPr>
                <w:rFonts w:ascii="Arial" w:eastAsia="Times New Roman" w:hAnsi="Arial" w:cs="Arial"/>
                <w:b/>
                <w:bCs/>
                <w:sz w:val="18"/>
                <w:szCs w:val="18"/>
              </w:rPr>
              <w:t>Dersin Kodu</w:t>
            </w:r>
          </w:p>
        </w:tc>
        <w:tc>
          <w:tcPr>
            <w:tcW w:w="4635"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Dersin Adı</w:t>
            </w:r>
          </w:p>
        </w:tc>
        <w:tc>
          <w:tcPr>
            <w:tcW w:w="928"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 xml:space="preserve">Türü </w:t>
            </w:r>
          </w:p>
        </w:tc>
        <w:tc>
          <w:tcPr>
            <w:tcW w:w="92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Teorik</w:t>
            </w:r>
          </w:p>
        </w:tc>
        <w:tc>
          <w:tcPr>
            <w:tcW w:w="1094"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Uygulama</w:t>
            </w:r>
          </w:p>
        </w:tc>
        <w:tc>
          <w:tcPr>
            <w:tcW w:w="92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Kredi</w:t>
            </w:r>
          </w:p>
        </w:tc>
        <w:tc>
          <w:tcPr>
            <w:tcW w:w="825"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AKTS</w:t>
            </w:r>
          </w:p>
        </w:tc>
      </w:tr>
      <w:tr w:rsidR="0023212D" w:rsidRPr="0023212D" w:rsidTr="00AD0180">
        <w:trPr>
          <w:trHeight w:val="319"/>
        </w:trPr>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HPS501</w:t>
            </w:r>
          </w:p>
        </w:tc>
        <w:tc>
          <w:tcPr>
            <w:tcW w:w="4635"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Hemşirelik Kavramı ve ilkeleri I</w:t>
            </w:r>
          </w:p>
        </w:tc>
        <w:tc>
          <w:tcPr>
            <w:tcW w:w="928"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Zorunlu</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1094"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825"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19"/>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HPS502</w:t>
            </w:r>
          </w:p>
        </w:tc>
        <w:tc>
          <w:tcPr>
            <w:tcW w:w="4635"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Hemşirelik Kavramı ve İlkeleri II</w:t>
            </w:r>
          </w:p>
        </w:tc>
        <w:tc>
          <w:tcPr>
            <w:tcW w:w="928"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Zorunlu</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109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825"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19"/>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HPS503</w:t>
            </w:r>
          </w:p>
        </w:tc>
        <w:tc>
          <w:tcPr>
            <w:tcW w:w="4635"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Sağlık Hizmetlerinde İletişim</w:t>
            </w:r>
          </w:p>
        </w:tc>
        <w:tc>
          <w:tcPr>
            <w:tcW w:w="928"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109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825"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19"/>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HPS504</w:t>
            </w:r>
          </w:p>
        </w:tc>
        <w:tc>
          <w:tcPr>
            <w:tcW w:w="4635"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Psikolojik yaklaşımlar ve Kuramlar</w:t>
            </w:r>
          </w:p>
        </w:tc>
        <w:tc>
          <w:tcPr>
            <w:tcW w:w="928"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109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825"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19"/>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HPS505</w:t>
            </w:r>
          </w:p>
        </w:tc>
        <w:tc>
          <w:tcPr>
            <w:tcW w:w="4635"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proofErr w:type="spellStart"/>
            <w:r w:rsidRPr="0023212D">
              <w:rPr>
                <w:rFonts w:ascii="Arial" w:eastAsia="Times New Roman" w:hAnsi="Arial" w:cs="Arial"/>
                <w:sz w:val="18"/>
                <w:szCs w:val="18"/>
              </w:rPr>
              <w:t>Psikososyal</w:t>
            </w:r>
            <w:proofErr w:type="spellEnd"/>
            <w:r w:rsidRPr="0023212D">
              <w:rPr>
                <w:rFonts w:ascii="Arial" w:eastAsia="Times New Roman" w:hAnsi="Arial" w:cs="Arial"/>
                <w:sz w:val="18"/>
                <w:szCs w:val="18"/>
              </w:rPr>
              <w:t xml:space="preserve"> Rehabilitasyon ve Hemşirelik</w:t>
            </w:r>
          </w:p>
        </w:tc>
        <w:tc>
          <w:tcPr>
            <w:tcW w:w="928"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109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825"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19"/>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HPS506</w:t>
            </w:r>
          </w:p>
        </w:tc>
        <w:tc>
          <w:tcPr>
            <w:tcW w:w="4635"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Ruh Sağlığı ve Hastalıkları Hemşireliğinde Araştırma</w:t>
            </w:r>
          </w:p>
        </w:tc>
        <w:tc>
          <w:tcPr>
            <w:tcW w:w="928"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109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825"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19"/>
        </w:trPr>
        <w:tc>
          <w:tcPr>
            <w:tcW w:w="1039" w:type="dxa"/>
            <w:tcBorders>
              <w:top w:val="nil"/>
              <w:left w:val="single" w:sz="4" w:space="0" w:color="auto"/>
              <w:bottom w:val="single" w:sz="4" w:space="0" w:color="auto"/>
              <w:right w:val="single" w:sz="4" w:space="0" w:color="auto"/>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HPS507</w:t>
            </w:r>
          </w:p>
        </w:tc>
        <w:tc>
          <w:tcPr>
            <w:tcW w:w="4635" w:type="dxa"/>
            <w:tcBorders>
              <w:top w:val="nil"/>
              <w:left w:val="nil"/>
              <w:bottom w:val="single" w:sz="4" w:space="0" w:color="auto"/>
              <w:right w:val="single" w:sz="4" w:space="0" w:color="auto"/>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Ruh Sağlığı ve hastalıkları I</w:t>
            </w:r>
          </w:p>
        </w:tc>
        <w:tc>
          <w:tcPr>
            <w:tcW w:w="928"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Zorunlu</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109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825"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19"/>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HPS508</w:t>
            </w:r>
          </w:p>
        </w:tc>
        <w:tc>
          <w:tcPr>
            <w:tcW w:w="4635"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Ruh Sağlığı ve Hastalıkları II</w:t>
            </w:r>
          </w:p>
        </w:tc>
        <w:tc>
          <w:tcPr>
            <w:tcW w:w="928"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Zorunlu</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109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825"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19"/>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HPS509</w:t>
            </w:r>
          </w:p>
        </w:tc>
        <w:tc>
          <w:tcPr>
            <w:tcW w:w="4635"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Ruh sağlığı hemşireliği ve uygulaması I</w:t>
            </w:r>
          </w:p>
        </w:tc>
        <w:tc>
          <w:tcPr>
            <w:tcW w:w="928"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Zorunlu</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109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825"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12</w:t>
            </w:r>
          </w:p>
        </w:tc>
      </w:tr>
      <w:tr w:rsidR="0023212D" w:rsidRPr="0023212D" w:rsidTr="00AD0180">
        <w:trPr>
          <w:trHeight w:val="319"/>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HPS510</w:t>
            </w:r>
          </w:p>
        </w:tc>
        <w:tc>
          <w:tcPr>
            <w:tcW w:w="4635"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Ruh Sağlığı Hemşireliği ve uygulaması II</w:t>
            </w:r>
          </w:p>
        </w:tc>
        <w:tc>
          <w:tcPr>
            <w:tcW w:w="928"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Zorunlu</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109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825"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12</w:t>
            </w:r>
          </w:p>
        </w:tc>
      </w:tr>
      <w:tr w:rsidR="0023212D" w:rsidRPr="0023212D" w:rsidTr="00AD0180">
        <w:trPr>
          <w:trHeight w:val="319"/>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HPS511</w:t>
            </w:r>
          </w:p>
        </w:tc>
        <w:tc>
          <w:tcPr>
            <w:tcW w:w="4635"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proofErr w:type="spellStart"/>
            <w:r w:rsidRPr="0023212D">
              <w:rPr>
                <w:rFonts w:ascii="Arial" w:eastAsia="Times New Roman" w:hAnsi="Arial" w:cs="Arial"/>
                <w:sz w:val="18"/>
                <w:szCs w:val="18"/>
              </w:rPr>
              <w:t>Psikofarmokoloji</w:t>
            </w:r>
            <w:proofErr w:type="spellEnd"/>
          </w:p>
        </w:tc>
        <w:tc>
          <w:tcPr>
            <w:tcW w:w="928"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109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825"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19"/>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HPS512</w:t>
            </w:r>
          </w:p>
        </w:tc>
        <w:tc>
          <w:tcPr>
            <w:tcW w:w="4635"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Çocuk Ruh Sağlığı ve Hastalıkları Hemşireliği</w:t>
            </w:r>
          </w:p>
        </w:tc>
        <w:tc>
          <w:tcPr>
            <w:tcW w:w="928"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109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825"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19"/>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HPS514</w:t>
            </w:r>
          </w:p>
        </w:tc>
        <w:tc>
          <w:tcPr>
            <w:tcW w:w="4635"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Temel psikoterapi ilkeleri</w:t>
            </w:r>
          </w:p>
        </w:tc>
        <w:tc>
          <w:tcPr>
            <w:tcW w:w="928"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109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825"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19"/>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HPS515</w:t>
            </w:r>
          </w:p>
        </w:tc>
        <w:tc>
          <w:tcPr>
            <w:tcW w:w="4635"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Hemşirelikte klinik öğretim ilkeleri</w:t>
            </w:r>
          </w:p>
        </w:tc>
        <w:tc>
          <w:tcPr>
            <w:tcW w:w="928"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109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825"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19"/>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HPS588</w:t>
            </w:r>
          </w:p>
        </w:tc>
        <w:tc>
          <w:tcPr>
            <w:tcW w:w="4635"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Bilimsel Araştırma Teknikleri ve Etik</w:t>
            </w:r>
          </w:p>
        </w:tc>
        <w:tc>
          <w:tcPr>
            <w:tcW w:w="928"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Zorunlu</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w:t>
            </w:r>
          </w:p>
        </w:tc>
        <w:tc>
          <w:tcPr>
            <w:tcW w:w="109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w:t>
            </w:r>
          </w:p>
        </w:tc>
        <w:tc>
          <w:tcPr>
            <w:tcW w:w="825"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19"/>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HPS599</w:t>
            </w:r>
          </w:p>
        </w:tc>
        <w:tc>
          <w:tcPr>
            <w:tcW w:w="4635"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Yüksek Lisans Tezi</w:t>
            </w:r>
          </w:p>
        </w:tc>
        <w:tc>
          <w:tcPr>
            <w:tcW w:w="928"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Zorunlu</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1</w:t>
            </w:r>
          </w:p>
        </w:tc>
        <w:tc>
          <w:tcPr>
            <w:tcW w:w="109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Kredisiz</w:t>
            </w:r>
          </w:p>
        </w:tc>
        <w:tc>
          <w:tcPr>
            <w:tcW w:w="825"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26</w:t>
            </w:r>
          </w:p>
        </w:tc>
      </w:tr>
      <w:tr w:rsidR="0023212D" w:rsidRPr="0023212D" w:rsidTr="00AD0180">
        <w:trPr>
          <w:trHeight w:val="319"/>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HPS798</w:t>
            </w:r>
          </w:p>
        </w:tc>
        <w:tc>
          <w:tcPr>
            <w:tcW w:w="4635"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Seminer</w:t>
            </w:r>
          </w:p>
        </w:tc>
        <w:tc>
          <w:tcPr>
            <w:tcW w:w="928"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Zorunlu</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109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Kredisiz</w:t>
            </w:r>
          </w:p>
        </w:tc>
        <w:tc>
          <w:tcPr>
            <w:tcW w:w="825"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r>
      <w:tr w:rsidR="0023212D" w:rsidRPr="0023212D" w:rsidTr="00AD0180">
        <w:trPr>
          <w:trHeight w:val="319"/>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HPS899</w:t>
            </w:r>
          </w:p>
        </w:tc>
        <w:tc>
          <w:tcPr>
            <w:tcW w:w="4635"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Yüksek Lisans Uzmanlık Alan Dersi</w:t>
            </w:r>
          </w:p>
        </w:tc>
        <w:tc>
          <w:tcPr>
            <w:tcW w:w="928"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Zorunlu</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109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Kredisiz</w:t>
            </w:r>
          </w:p>
        </w:tc>
        <w:tc>
          <w:tcPr>
            <w:tcW w:w="825"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r>
      <w:tr w:rsidR="0023212D" w:rsidRPr="0023212D" w:rsidTr="00AD0180">
        <w:trPr>
          <w:trHeight w:val="319"/>
        </w:trPr>
        <w:tc>
          <w:tcPr>
            <w:tcW w:w="1039" w:type="dxa"/>
            <w:tcBorders>
              <w:top w:val="nil"/>
              <w:left w:val="nil"/>
              <w:bottom w:val="nil"/>
              <w:right w:val="nil"/>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p>
        </w:tc>
        <w:tc>
          <w:tcPr>
            <w:tcW w:w="4635" w:type="dxa"/>
            <w:tcBorders>
              <w:top w:val="nil"/>
              <w:left w:val="nil"/>
              <w:bottom w:val="nil"/>
              <w:right w:val="nil"/>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p>
        </w:tc>
        <w:tc>
          <w:tcPr>
            <w:tcW w:w="928" w:type="dxa"/>
            <w:tcBorders>
              <w:top w:val="nil"/>
              <w:left w:val="nil"/>
              <w:bottom w:val="nil"/>
              <w:right w:val="nil"/>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p>
        </w:tc>
        <w:tc>
          <w:tcPr>
            <w:tcW w:w="920" w:type="dxa"/>
            <w:tcBorders>
              <w:top w:val="nil"/>
              <w:left w:val="nil"/>
              <w:bottom w:val="nil"/>
              <w:right w:val="nil"/>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p>
        </w:tc>
        <w:tc>
          <w:tcPr>
            <w:tcW w:w="1094" w:type="dxa"/>
            <w:tcBorders>
              <w:top w:val="nil"/>
              <w:left w:val="nil"/>
              <w:bottom w:val="nil"/>
              <w:right w:val="nil"/>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p>
        </w:tc>
        <w:tc>
          <w:tcPr>
            <w:tcW w:w="920" w:type="dxa"/>
            <w:tcBorders>
              <w:top w:val="nil"/>
              <w:left w:val="nil"/>
              <w:bottom w:val="nil"/>
              <w:right w:val="nil"/>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p>
        </w:tc>
        <w:tc>
          <w:tcPr>
            <w:tcW w:w="825" w:type="dxa"/>
            <w:tcBorders>
              <w:top w:val="nil"/>
              <w:left w:val="nil"/>
              <w:bottom w:val="nil"/>
              <w:right w:val="nil"/>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p>
        </w:tc>
      </w:tr>
      <w:tr w:rsidR="0023212D" w:rsidRPr="0023212D" w:rsidTr="00AD0180">
        <w:trPr>
          <w:trHeight w:val="315"/>
        </w:trPr>
        <w:tc>
          <w:tcPr>
            <w:tcW w:w="10361" w:type="dxa"/>
            <w:gridSpan w:val="7"/>
            <w:tcBorders>
              <w:top w:val="nil"/>
              <w:left w:val="nil"/>
              <w:bottom w:val="nil"/>
              <w:right w:val="nil"/>
            </w:tcBorders>
            <w:shd w:val="clear" w:color="auto" w:fill="auto"/>
            <w:noWrap/>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p>
          <w:p w:rsidR="0023212D" w:rsidRPr="0023212D" w:rsidRDefault="0023212D" w:rsidP="00AD0180">
            <w:pPr>
              <w:spacing w:after="0" w:line="240" w:lineRule="auto"/>
              <w:jc w:val="center"/>
              <w:rPr>
                <w:rFonts w:ascii="Arial" w:eastAsia="Times New Roman" w:hAnsi="Arial" w:cs="Arial"/>
                <w:b/>
                <w:bCs/>
                <w:sz w:val="18"/>
                <w:szCs w:val="18"/>
              </w:rPr>
            </w:pPr>
          </w:p>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HEMŞİRELİK ANABİLİM DALI</w:t>
            </w:r>
          </w:p>
        </w:tc>
      </w:tr>
      <w:tr w:rsidR="0023212D" w:rsidRPr="0023212D" w:rsidTr="00AD0180">
        <w:trPr>
          <w:trHeight w:val="315"/>
        </w:trPr>
        <w:tc>
          <w:tcPr>
            <w:tcW w:w="10361" w:type="dxa"/>
            <w:gridSpan w:val="7"/>
            <w:tcBorders>
              <w:top w:val="nil"/>
              <w:left w:val="nil"/>
              <w:bottom w:val="nil"/>
              <w:right w:val="nil"/>
            </w:tcBorders>
            <w:shd w:val="clear" w:color="auto" w:fill="auto"/>
            <w:noWrap/>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 xml:space="preserve"> PSİKİYATRİ HEMŞİRELİĞİ </w:t>
            </w:r>
          </w:p>
        </w:tc>
      </w:tr>
      <w:tr w:rsidR="0023212D" w:rsidRPr="0023212D" w:rsidTr="00AD0180">
        <w:trPr>
          <w:trHeight w:val="315"/>
        </w:trPr>
        <w:tc>
          <w:tcPr>
            <w:tcW w:w="10361" w:type="dxa"/>
            <w:gridSpan w:val="7"/>
            <w:tcBorders>
              <w:top w:val="nil"/>
              <w:left w:val="nil"/>
              <w:bottom w:val="nil"/>
              <w:right w:val="nil"/>
            </w:tcBorders>
            <w:shd w:val="clear" w:color="auto" w:fill="auto"/>
            <w:noWrap/>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TEZSİZ YÜKSEK LİSANS PROGRAMI DERS KATALOĞU</w:t>
            </w:r>
          </w:p>
        </w:tc>
      </w:tr>
      <w:tr w:rsidR="0023212D" w:rsidRPr="0023212D" w:rsidTr="00AD0180">
        <w:trPr>
          <w:trHeight w:val="315"/>
        </w:trPr>
        <w:tc>
          <w:tcPr>
            <w:tcW w:w="1039" w:type="dxa"/>
            <w:tcBorders>
              <w:top w:val="nil"/>
              <w:left w:val="nil"/>
              <w:bottom w:val="nil"/>
              <w:right w:val="nil"/>
            </w:tcBorders>
            <w:shd w:val="clear" w:color="auto" w:fill="auto"/>
            <w:noWrap/>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p>
        </w:tc>
        <w:tc>
          <w:tcPr>
            <w:tcW w:w="4635" w:type="dxa"/>
            <w:tcBorders>
              <w:top w:val="nil"/>
              <w:left w:val="nil"/>
              <w:bottom w:val="nil"/>
              <w:right w:val="nil"/>
            </w:tcBorders>
            <w:shd w:val="clear" w:color="auto" w:fill="auto"/>
            <w:noWrap/>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p>
        </w:tc>
        <w:tc>
          <w:tcPr>
            <w:tcW w:w="928" w:type="dxa"/>
            <w:tcBorders>
              <w:top w:val="nil"/>
              <w:left w:val="nil"/>
              <w:bottom w:val="nil"/>
              <w:right w:val="nil"/>
            </w:tcBorders>
            <w:shd w:val="clear" w:color="auto" w:fill="auto"/>
            <w:noWrap/>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p>
        </w:tc>
        <w:tc>
          <w:tcPr>
            <w:tcW w:w="920" w:type="dxa"/>
            <w:tcBorders>
              <w:top w:val="nil"/>
              <w:left w:val="nil"/>
              <w:bottom w:val="nil"/>
              <w:right w:val="nil"/>
            </w:tcBorders>
            <w:shd w:val="clear" w:color="auto" w:fill="auto"/>
            <w:noWrap/>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p>
        </w:tc>
        <w:tc>
          <w:tcPr>
            <w:tcW w:w="1094" w:type="dxa"/>
            <w:tcBorders>
              <w:top w:val="nil"/>
              <w:left w:val="nil"/>
              <w:bottom w:val="nil"/>
              <w:right w:val="nil"/>
            </w:tcBorders>
            <w:shd w:val="clear" w:color="auto" w:fill="auto"/>
            <w:noWrap/>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p>
        </w:tc>
        <w:tc>
          <w:tcPr>
            <w:tcW w:w="920" w:type="dxa"/>
            <w:tcBorders>
              <w:top w:val="nil"/>
              <w:left w:val="nil"/>
              <w:bottom w:val="nil"/>
              <w:right w:val="nil"/>
            </w:tcBorders>
            <w:shd w:val="clear" w:color="auto" w:fill="auto"/>
            <w:noWrap/>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p>
        </w:tc>
        <w:tc>
          <w:tcPr>
            <w:tcW w:w="825" w:type="dxa"/>
            <w:tcBorders>
              <w:top w:val="nil"/>
              <w:left w:val="nil"/>
              <w:bottom w:val="nil"/>
              <w:right w:val="nil"/>
            </w:tcBorders>
            <w:shd w:val="clear" w:color="auto" w:fill="auto"/>
            <w:noWrap/>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p>
        </w:tc>
      </w:tr>
      <w:tr w:rsidR="0023212D" w:rsidRPr="0023212D" w:rsidTr="00AD0180">
        <w:trPr>
          <w:trHeight w:val="300"/>
        </w:trPr>
        <w:tc>
          <w:tcPr>
            <w:tcW w:w="1036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b/>
                <w:bCs/>
                <w:sz w:val="18"/>
                <w:szCs w:val="18"/>
              </w:rPr>
            </w:pPr>
            <w:r w:rsidRPr="0023212D">
              <w:rPr>
                <w:rFonts w:ascii="Arial" w:eastAsia="Times New Roman" w:hAnsi="Arial" w:cs="Arial"/>
                <w:b/>
                <w:bCs/>
                <w:sz w:val="18"/>
                <w:szCs w:val="18"/>
              </w:rPr>
              <w:t>Zorunlu / Seçmeli Dersler</w:t>
            </w:r>
          </w:p>
        </w:tc>
      </w:tr>
      <w:tr w:rsidR="0023212D" w:rsidRPr="0023212D" w:rsidTr="00AD0180">
        <w:trPr>
          <w:trHeight w:val="510"/>
        </w:trPr>
        <w:tc>
          <w:tcPr>
            <w:tcW w:w="1039" w:type="dxa"/>
            <w:tcBorders>
              <w:top w:val="nil"/>
              <w:left w:val="single" w:sz="4" w:space="0" w:color="auto"/>
              <w:bottom w:val="nil"/>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b/>
                <w:bCs/>
                <w:sz w:val="18"/>
                <w:szCs w:val="18"/>
              </w:rPr>
            </w:pPr>
            <w:r w:rsidRPr="0023212D">
              <w:rPr>
                <w:rFonts w:ascii="Arial" w:eastAsia="Times New Roman" w:hAnsi="Arial" w:cs="Arial"/>
                <w:b/>
                <w:bCs/>
                <w:sz w:val="18"/>
                <w:szCs w:val="18"/>
              </w:rPr>
              <w:t>Dersin Kodu</w:t>
            </w:r>
          </w:p>
        </w:tc>
        <w:tc>
          <w:tcPr>
            <w:tcW w:w="4635"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Dersin Adı</w:t>
            </w:r>
          </w:p>
        </w:tc>
        <w:tc>
          <w:tcPr>
            <w:tcW w:w="928"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 xml:space="preserve">Türü </w:t>
            </w:r>
          </w:p>
        </w:tc>
        <w:tc>
          <w:tcPr>
            <w:tcW w:w="92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Teorik</w:t>
            </w:r>
          </w:p>
        </w:tc>
        <w:tc>
          <w:tcPr>
            <w:tcW w:w="1094"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Uygulama</w:t>
            </w:r>
          </w:p>
        </w:tc>
        <w:tc>
          <w:tcPr>
            <w:tcW w:w="92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Kredi</w:t>
            </w:r>
          </w:p>
        </w:tc>
        <w:tc>
          <w:tcPr>
            <w:tcW w:w="825"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AKTS</w:t>
            </w:r>
          </w:p>
        </w:tc>
      </w:tr>
      <w:tr w:rsidR="0023212D" w:rsidRPr="0023212D" w:rsidTr="00AD0180">
        <w:trPr>
          <w:trHeight w:val="319"/>
        </w:trPr>
        <w:tc>
          <w:tcPr>
            <w:tcW w:w="1039" w:type="dxa"/>
            <w:tcBorders>
              <w:top w:val="single" w:sz="4" w:space="0" w:color="auto"/>
              <w:left w:val="single" w:sz="4" w:space="0" w:color="auto"/>
              <w:bottom w:val="nil"/>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HPST501</w:t>
            </w:r>
          </w:p>
        </w:tc>
        <w:tc>
          <w:tcPr>
            <w:tcW w:w="4635"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 xml:space="preserve">Hemşirelik Kavramı ve </w:t>
            </w:r>
            <w:proofErr w:type="spellStart"/>
            <w:r w:rsidRPr="0023212D">
              <w:rPr>
                <w:rFonts w:ascii="Arial" w:eastAsia="Times New Roman" w:hAnsi="Arial" w:cs="Arial"/>
                <w:sz w:val="18"/>
                <w:szCs w:val="18"/>
              </w:rPr>
              <w:t>Ilkeleri</w:t>
            </w:r>
            <w:proofErr w:type="spellEnd"/>
            <w:r w:rsidRPr="0023212D">
              <w:rPr>
                <w:rFonts w:ascii="Arial" w:eastAsia="Times New Roman" w:hAnsi="Arial" w:cs="Arial"/>
                <w:sz w:val="18"/>
                <w:szCs w:val="18"/>
              </w:rPr>
              <w:t xml:space="preserve"> I </w:t>
            </w:r>
          </w:p>
        </w:tc>
        <w:tc>
          <w:tcPr>
            <w:tcW w:w="928"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Zorunlu</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1094"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825"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19"/>
        </w:trPr>
        <w:tc>
          <w:tcPr>
            <w:tcW w:w="1039" w:type="dxa"/>
            <w:tcBorders>
              <w:top w:val="single" w:sz="4" w:space="0" w:color="auto"/>
              <w:left w:val="single" w:sz="4" w:space="0" w:color="auto"/>
              <w:bottom w:val="nil"/>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HPST502</w:t>
            </w:r>
          </w:p>
        </w:tc>
        <w:tc>
          <w:tcPr>
            <w:tcW w:w="4635"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 xml:space="preserve">Hemşirelik Kavramı ve </w:t>
            </w:r>
            <w:proofErr w:type="spellStart"/>
            <w:r w:rsidRPr="0023212D">
              <w:rPr>
                <w:rFonts w:ascii="Arial" w:eastAsia="Times New Roman" w:hAnsi="Arial" w:cs="Arial"/>
                <w:sz w:val="18"/>
                <w:szCs w:val="18"/>
              </w:rPr>
              <w:t>Ilkeleri</w:t>
            </w:r>
            <w:proofErr w:type="spellEnd"/>
            <w:r w:rsidRPr="0023212D">
              <w:rPr>
                <w:rFonts w:ascii="Arial" w:eastAsia="Times New Roman" w:hAnsi="Arial" w:cs="Arial"/>
                <w:sz w:val="18"/>
                <w:szCs w:val="18"/>
              </w:rPr>
              <w:t xml:space="preserve"> II </w:t>
            </w:r>
          </w:p>
        </w:tc>
        <w:tc>
          <w:tcPr>
            <w:tcW w:w="928"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Zorunlu</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1094"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825"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19"/>
        </w:trPr>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HPST503</w:t>
            </w:r>
          </w:p>
        </w:tc>
        <w:tc>
          <w:tcPr>
            <w:tcW w:w="4635"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Çocuk ve Ergen Ruh Sağlığı Hemşireliği</w:t>
            </w:r>
          </w:p>
        </w:tc>
        <w:tc>
          <w:tcPr>
            <w:tcW w:w="928"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1094"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825"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19"/>
        </w:trPr>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HHST504</w:t>
            </w:r>
          </w:p>
        </w:tc>
        <w:tc>
          <w:tcPr>
            <w:tcW w:w="4635"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 xml:space="preserve">Ruh Sağlığı ve Hastalıkları Hemşireliğinde Araştırma </w:t>
            </w:r>
          </w:p>
        </w:tc>
        <w:tc>
          <w:tcPr>
            <w:tcW w:w="928"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1094"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825"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19"/>
        </w:trPr>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HPST505</w:t>
            </w:r>
          </w:p>
        </w:tc>
        <w:tc>
          <w:tcPr>
            <w:tcW w:w="4635" w:type="dxa"/>
            <w:tcBorders>
              <w:top w:val="single" w:sz="4" w:space="0" w:color="auto"/>
              <w:left w:val="nil"/>
              <w:bottom w:val="single" w:sz="4" w:space="0" w:color="auto"/>
              <w:right w:val="single" w:sz="4" w:space="0" w:color="auto"/>
            </w:tcBorders>
            <w:shd w:val="clear" w:color="auto" w:fill="auto"/>
            <w:vAlign w:val="center"/>
          </w:tcPr>
          <w:p w:rsidR="0023212D" w:rsidRPr="0023212D" w:rsidRDefault="0023212D" w:rsidP="00AD0180">
            <w:pPr>
              <w:spacing w:after="0" w:line="240" w:lineRule="auto"/>
              <w:rPr>
                <w:rFonts w:ascii="Arial" w:eastAsia="Times New Roman" w:hAnsi="Arial" w:cs="Arial"/>
                <w:sz w:val="18"/>
                <w:szCs w:val="18"/>
              </w:rPr>
            </w:pPr>
            <w:proofErr w:type="spellStart"/>
            <w:r w:rsidRPr="0023212D">
              <w:rPr>
                <w:rFonts w:ascii="Arial" w:eastAsia="Times New Roman" w:hAnsi="Arial" w:cs="Arial"/>
                <w:sz w:val="18"/>
                <w:szCs w:val="18"/>
              </w:rPr>
              <w:t>Psikososyal</w:t>
            </w:r>
            <w:proofErr w:type="spellEnd"/>
            <w:r w:rsidRPr="0023212D">
              <w:rPr>
                <w:rFonts w:ascii="Arial" w:eastAsia="Times New Roman" w:hAnsi="Arial" w:cs="Arial"/>
                <w:sz w:val="18"/>
                <w:szCs w:val="18"/>
              </w:rPr>
              <w:t xml:space="preserve"> Rehabilitasyon Ve Hemşirelik</w:t>
            </w:r>
          </w:p>
        </w:tc>
        <w:tc>
          <w:tcPr>
            <w:tcW w:w="928" w:type="dxa"/>
            <w:tcBorders>
              <w:top w:val="nil"/>
              <w:left w:val="nil"/>
              <w:bottom w:val="single" w:sz="4" w:space="0" w:color="auto"/>
              <w:right w:val="single" w:sz="4" w:space="0" w:color="auto"/>
            </w:tcBorders>
            <w:shd w:val="clear" w:color="auto" w:fill="auto"/>
            <w:vAlign w:val="center"/>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920" w:type="dxa"/>
            <w:tcBorders>
              <w:top w:val="single" w:sz="4" w:space="0" w:color="auto"/>
              <w:left w:val="nil"/>
              <w:bottom w:val="single" w:sz="4" w:space="0" w:color="auto"/>
              <w:right w:val="single" w:sz="4" w:space="0" w:color="auto"/>
            </w:tcBorders>
            <w:shd w:val="clear" w:color="auto" w:fill="auto"/>
            <w:vAlign w:val="center"/>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1094" w:type="dxa"/>
            <w:tcBorders>
              <w:top w:val="single" w:sz="4" w:space="0" w:color="auto"/>
              <w:left w:val="nil"/>
              <w:bottom w:val="single" w:sz="4" w:space="0" w:color="auto"/>
              <w:right w:val="single" w:sz="4" w:space="0" w:color="auto"/>
            </w:tcBorders>
            <w:shd w:val="clear" w:color="auto" w:fill="auto"/>
            <w:vAlign w:val="center"/>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single" w:sz="4" w:space="0" w:color="auto"/>
              <w:left w:val="nil"/>
              <w:bottom w:val="single" w:sz="4" w:space="0" w:color="auto"/>
              <w:right w:val="single" w:sz="4" w:space="0" w:color="auto"/>
            </w:tcBorders>
            <w:shd w:val="clear" w:color="auto" w:fill="auto"/>
            <w:vAlign w:val="center"/>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825" w:type="dxa"/>
            <w:tcBorders>
              <w:top w:val="single" w:sz="4" w:space="0" w:color="auto"/>
              <w:left w:val="nil"/>
              <w:bottom w:val="single" w:sz="4" w:space="0" w:color="auto"/>
              <w:right w:val="single" w:sz="4" w:space="0" w:color="auto"/>
            </w:tcBorders>
            <w:shd w:val="clear" w:color="auto" w:fill="auto"/>
            <w:vAlign w:val="center"/>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19"/>
        </w:trPr>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HPST506</w:t>
            </w:r>
          </w:p>
        </w:tc>
        <w:tc>
          <w:tcPr>
            <w:tcW w:w="4635" w:type="dxa"/>
            <w:tcBorders>
              <w:top w:val="single" w:sz="4" w:space="0" w:color="auto"/>
              <w:left w:val="nil"/>
              <w:bottom w:val="single" w:sz="4" w:space="0" w:color="auto"/>
              <w:right w:val="single" w:sz="4" w:space="0" w:color="auto"/>
            </w:tcBorders>
            <w:shd w:val="clear" w:color="auto" w:fill="auto"/>
            <w:vAlign w:val="center"/>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 xml:space="preserve">Konsültasyon- </w:t>
            </w:r>
            <w:proofErr w:type="spellStart"/>
            <w:r w:rsidRPr="0023212D">
              <w:rPr>
                <w:rFonts w:ascii="Arial" w:eastAsia="Times New Roman" w:hAnsi="Arial" w:cs="Arial"/>
                <w:sz w:val="18"/>
                <w:szCs w:val="18"/>
              </w:rPr>
              <w:t>Liyezon</w:t>
            </w:r>
            <w:proofErr w:type="spellEnd"/>
            <w:r w:rsidRPr="0023212D">
              <w:rPr>
                <w:rFonts w:ascii="Arial" w:eastAsia="Times New Roman" w:hAnsi="Arial" w:cs="Arial"/>
                <w:sz w:val="18"/>
                <w:szCs w:val="18"/>
              </w:rPr>
              <w:t xml:space="preserve"> Psikiyatri Hemşireliği</w:t>
            </w:r>
          </w:p>
        </w:tc>
        <w:tc>
          <w:tcPr>
            <w:tcW w:w="928" w:type="dxa"/>
            <w:tcBorders>
              <w:top w:val="nil"/>
              <w:left w:val="nil"/>
              <w:bottom w:val="single" w:sz="4" w:space="0" w:color="auto"/>
              <w:right w:val="single" w:sz="4" w:space="0" w:color="auto"/>
            </w:tcBorders>
            <w:shd w:val="clear" w:color="auto" w:fill="auto"/>
            <w:vAlign w:val="center"/>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920" w:type="dxa"/>
            <w:tcBorders>
              <w:top w:val="single" w:sz="4" w:space="0" w:color="auto"/>
              <w:left w:val="nil"/>
              <w:bottom w:val="single" w:sz="4" w:space="0" w:color="auto"/>
              <w:right w:val="single" w:sz="4" w:space="0" w:color="auto"/>
            </w:tcBorders>
            <w:shd w:val="clear" w:color="auto" w:fill="auto"/>
            <w:vAlign w:val="center"/>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1094" w:type="dxa"/>
            <w:tcBorders>
              <w:top w:val="single" w:sz="4" w:space="0" w:color="auto"/>
              <w:left w:val="nil"/>
              <w:bottom w:val="single" w:sz="4" w:space="0" w:color="auto"/>
              <w:right w:val="single" w:sz="4" w:space="0" w:color="auto"/>
            </w:tcBorders>
            <w:shd w:val="clear" w:color="auto" w:fill="auto"/>
            <w:vAlign w:val="center"/>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single" w:sz="4" w:space="0" w:color="auto"/>
              <w:left w:val="nil"/>
              <w:bottom w:val="single" w:sz="4" w:space="0" w:color="auto"/>
              <w:right w:val="single" w:sz="4" w:space="0" w:color="auto"/>
            </w:tcBorders>
            <w:shd w:val="clear" w:color="auto" w:fill="auto"/>
            <w:vAlign w:val="center"/>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825" w:type="dxa"/>
            <w:tcBorders>
              <w:top w:val="single" w:sz="4" w:space="0" w:color="auto"/>
              <w:left w:val="nil"/>
              <w:bottom w:val="single" w:sz="4" w:space="0" w:color="auto"/>
              <w:right w:val="single" w:sz="4" w:space="0" w:color="auto"/>
            </w:tcBorders>
            <w:shd w:val="clear" w:color="auto" w:fill="auto"/>
            <w:vAlign w:val="center"/>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19"/>
        </w:trPr>
        <w:tc>
          <w:tcPr>
            <w:tcW w:w="1039" w:type="dxa"/>
            <w:tcBorders>
              <w:top w:val="single" w:sz="4" w:space="0" w:color="auto"/>
              <w:left w:val="single" w:sz="4" w:space="0" w:color="auto"/>
              <w:bottom w:val="nil"/>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HPST507</w:t>
            </w:r>
          </w:p>
        </w:tc>
        <w:tc>
          <w:tcPr>
            <w:tcW w:w="4635"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 xml:space="preserve">Ruh Sağlığı ve </w:t>
            </w:r>
            <w:proofErr w:type="gramStart"/>
            <w:r w:rsidRPr="0023212D">
              <w:rPr>
                <w:rFonts w:ascii="Arial" w:eastAsia="Times New Roman" w:hAnsi="Arial" w:cs="Arial"/>
                <w:sz w:val="18"/>
                <w:szCs w:val="18"/>
              </w:rPr>
              <w:t>Hastalıkları  I</w:t>
            </w:r>
            <w:proofErr w:type="gramEnd"/>
          </w:p>
        </w:tc>
        <w:tc>
          <w:tcPr>
            <w:tcW w:w="928"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Zorunlu</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1094"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825"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19"/>
        </w:trPr>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HPST508</w:t>
            </w:r>
          </w:p>
        </w:tc>
        <w:tc>
          <w:tcPr>
            <w:tcW w:w="4635"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 xml:space="preserve">Ruh Sağlığı ve </w:t>
            </w:r>
            <w:proofErr w:type="gramStart"/>
            <w:r w:rsidRPr="0023212D">
              <w:rPr>
                <w:rFonts w:ascii="Arial" w:eastAsia="Times New Roman" w:hAnsi="Arial" w:cs="Arial"/>
                <w:sz w:val="18"/>
                <w:szCs w:val="18"/>
              </w:rPr>
              <w:t>Hastalıkları  II</w:t>
            </w:r>
            <w:proofErr w:type="gramEnd"/>
          </w:p>
        </w:tc>
        <w:tc>
          <w:tcPr>
            <w:tcW w:w="928"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Zorunlu</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1094"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825"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51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HPST509</w:t>
            </w:r>
          </w:p>
        </w:tc>
        <w:tc>
          <w:tcPr>
            <w:tcW w:w="4635" w:type="dxa"/>
            <w:tcBorders>
              <w:top w:val="nil"/>
              <w:left w:val="nil"/>
              <w:bottom w:val="single" w:sz="4" w:space="0" w:color="auto"/>
              <w:right w:val="single" w:sz="4" w:space="0" w:color="auto"/>
            </w:tcBorders>
            <w:shd w:val="clear" w:color="000000" w:fill="FFFFFF"/>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Ruh Sağlığı ve Hastalıkları Hemşireliği ve Uygulaması I</w:t>
            </w:r>
          </w:p>
        </w:tc>
        <w:tc>
          <w:tcPr>
            <w:tcW w:w="928"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Zorunlu</w:t>
            </w:r>
          </w:p>
        </w:tc>
        <w:tc>
          <w:tcPr>
            <w:tcW w:w="920" w:type="dxa"/>
            <w:tcBorders>
              <w:top w:val="nil"/>
              <w:left w:val="nil"/>
              <w:bottom w:val="single" w:sz="4" w:space="0" w:color="auto"/>
              <w:right w:val="single" w:sz="4" w:space="0" w:color="auto"/>
            </w:tcBorders>
            <w:shd w:val="clear" w:color="000000" w:fill="FFFFFF"/>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1094" w:type="dxa"/>
            <w:tcBorders>
              <w:top w:val="nil"/>
              <w:left w:val="nil"/>
              <w:bottom w:val="single" w:sz="4" w:space="0" w:color="auto"/>
              <w:right w:val="single" w:sz="4" w:space="0" w:color="auto"/>
            </w:tcBorders>
            <w:shd w:val="clear" w:color="000000" w:fill="FFFFFF"/>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920" w:type="dxa"/>
            <w:tcBorders>
              <w:top w:val="nil"/>
              <w:left w:val="nil"/>
              <w:bottom w:val="single" w:sz="4" w:space="0" w:color="auto"/>
              <w:right w:val="single" w:sz="4" w:space="0" w:color="auto"/>
            </w:tcBorders>
            <w:shd w:val="clear" w:color="000000" w:fill="FFFFFF"/>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825" w:type="dxa"/>
            <w:tcBorders>
              <w:top w:val="nil"/>
              <w:left w:val="nil"/>
              <w:bottom w:val="single" w:sz="4" w:space="0" w:color="auto"/>
              <w:right w:val="single" w:sz="4" w:space="0" w:color="auto"/>
            </w:tcBorders>
            <w:shd w:val="clear" w:color="000000" w:fill="FFFFFF"/>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12</w:t>
            </w:r>
          </w:p>
        </w:tc>
      </w:tr>
      <w:tr w:rsidR="0023212D" w:rsidRPr="0023212D" w:rsidTr="00AD0180">
        <w:trPr>
          <w:trHeight w:val="495"/>
        </w:trPr>
        <w:tc>
          <w:tcPr>
            <w:tcW w:w="1039" w:type="dxa"/>
            <w:tcBorders>
              <w:top w:val="nil"/>
              <w:left w:val="single" w:sz="4" w:space="0" w:color="auto"/>
              <w:bottom w:val="single" w:sz="4" w:space="0" w:color="auto"/>
              <w:right w:val="single" w:sz="4" w:space="0" w:color="auto"/>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HPST510</w:t>
            </w:r>
          </w:p>
        </w:tc>
        <w:tc>
          <w:tcPr>
            <w:tcW w:w="4635" w:type="dxa"/>
            <w:tcBorders>
              <w:top w:val="nil"/>
              <w:left w:val="nil"/>
              <w:bottom w:val="single" w:sz="4" w:space="0" w:color="auto"/>
              <w:right w:val="single" w:sz="4" w:space="0" w:color="auto"/>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Ruh Sağlığı ve Hastalıkları Hemşireliği ve Uygulaması II</w:t>
            </w:r>
          </w:p>
        </w:tc>
        <w:tc>
          <w:tcPr>
            <w:tcW w:w="928"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Zorunlu</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109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825"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12</w:t>
            </w:r>
          </w:p>
        </w:tc>
      </w:tr>
      <w:tr w:rsidR="0023212D" w:rsidRPr="0023212D" w:rsidTr="00AD0180">
        <w:trPr>
          <w:trHeight w:val="319"/>
        </w:trPr>
        <w:tc>
          <w:tcPr>
            <w:tcW w:w="1039" w:type="dxa"/>
            <w:tcBorders>
              <w:top w:val="nil"/>
              <w:left w:val="single" w:sz="4" w:space="0" w:color="auto"/>
              <w:bottom w:val="nil"/>
              <w:right w:val="single" w:sz="4" w:space="0" w:color="auto"/>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HPST512</w:t>
            </w:r>
          </w:p>
        </w:tc>
        <w:tc>
          <w:tcPr>
            <w:tcW w:w="4635" w:type="dxa"/>
            <w:tcBorders>
              <w:top w:val="nil"/>
              <w:left w:val="nil"/>
              <w:bottom w:val="nil"/>
              <w:right w:val="single" w:sz="4" w:space="0" w:color="auto"/>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Davranış Bilimleri</w:t>
            </w:r>
          </w:p>
        </w:tc>
        <w:tc>
          <w:tcPr>
            <w:tcW w:w="928"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92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1094"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825"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19"/>
        </w:trPr>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HPST513</w:t>
            </w:r>
          </w:p>
        </w:tc>
        <w:tc>
          <w:tcPr>
            <w:tcW w:w="4635"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İletişim Becerileri I</w:t>
            </w:r>
          </w:p>
        </w:tc>
        <w:tc>
          <w:tcPr>
            <w:tcW w:w="928"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1094"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825"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19"/>
        </w:trPr>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HPST514</w:t>
            </w:r>
          </w:p>
        </w:tc>
        <w:tc>
          <w:tcPr>
            <w:tcW w:w="4635"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 xml:space="preserve">İletişim Becerileri </w:t>
            </w:r>
            <w:proofErr w:type="spellStart"/>
            <w:r w:rsidRPr="0023212D">
              <w:rPr>
                <w:rFonts w:ascii="Arial" w:eastAsia="Times New Roman" w:hAnsi="Arial" w:cs="Arial"/>
                <w:sz w:val="18"/>
                <w:szCs w:val="18"/>
              </w:rPr>
              <w:t>Ii</w:t>
            </w:r>
            <w:proofErr w:type="spellEnd"/>
          </w:p>
        </w:tc>
        <w:tc>
          <w:tcPr>
            <w:tcW w:w="928"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1094"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825"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19"/>
        </w:trPr>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HPST588</w:t>
            </w:r>
          </w:p>
        </w:tc>
        <w:tc>
          <w:tcPr>
            <w:tcW w:w="4635"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Bilimsel Araştırma Teknikleri ve Etik</w:t>
            </w:r>
          </w:p>
        </w:tc>
        <w:tc>
          <w:tcPr>
            <w:tcW w:w="928"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Zorunlu</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w:t>
            </w:r>
          </w:p>
        </w:tc>
        <w:tc>
          <w:tcPr>
            <w:tcW w:w="1094"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w:t>
            </w:r>
          </w:p>
        </w:tc>
        <w:tc>
          <w:tcPr>
            <w:tcW w:w="825"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19"/>
        </w:trPr>
        <w:tc>
          <w:tcPr>
            <w:tcW w:w="1039" w:type="dxa"/>
            <w:tcBorders>
              <w:top w:val="nil"/>
              <w:left w:val="single" w:sz="4" w:space="0" w:color="auto"/>
              <w:bottom w:val="single" w:sz="4" w:space="0" w:color="auto"/>
              <w:right w:val="single" w:sz="4" w:space="0" w:color="auto"/>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HPST788</w:t>
            </w:r>
          </w:p>
        </w:tc>
        <w:tc>
          <w:tcPr>
            <w:tcW w:w="4635" w:type="dxa"/>
            <w:tcBorders>
              <w:top w:val="nil"/>
              <w:left w:val="nil"/>
              <w:bottom w:val="single" w:sz="4" w:space="0" w:color="auto"/>
              <w:right w:val="single" w:sz="4" w:space="0" w:color="auto"/>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Dönem Projesi</w:t>
            </w:r>
          </w:p>
        </w:tc>
        <w:tc>
          <w:tcPr>
            <w:tcW w:w="928"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Zorunlu</w:t>
            </w:r>
          </w:p>
        </w:tc>
        <w:tc>
          <w:tcPr>
            <w:tcW w:w="920" w:type="dxa"/>
            <w:tcBorders>
              <w:top w:val="nil"/>
              <w:left w:val="nil"/>
              <w:bottom w:val="single" w:sz="4" w:space="0" w:color="auto"/>
              <w:right w:val="single" w:sz="4" w:space="0" w:color="auto"/>
            </w:tcBorders>
            <w:shd w:val="clear" w:color="auto" w:fill="auto"/>
            <w:noWrap/>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1094" w:type="dxa"/>
            <w:tcBorders>
              <w:top w:val="nil"/>
              <w:left w:val="nil"/>
              <w:bottom w:val="single" w:sz="4" w:space="0" w:color="auto"/>
              <w:right w:val="single" w:sz="4" w:space="0" w:color="auto"/>
            </w:tcBorders>
            <w:shd w:val="clear" w:color="auto" w:fill="auto"/>
            <w:noWrap/>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Kredisiz</w:t>
            </w:r>
          </w:p>
        </w:tc>
        <w:tc>
          <w:tcPr>
            <w:tcW w:w="825" w:type="dxa"/>
            <w:tcBorders>
              <w:top w:val="nil"/>
              <w:left w:val="nil"/>
              <w:bottom w:val="single" w:sz="4" w:space="0" w:color="auto"/>
              <w:right w:val="single" w:sz="4" w:space="0" w:color="auto"/>
            </w:tcBorders>
            <w:shd w:val="clear" w:color="auto" w:fill="auto"/>
            <w:noWrap/>
            <w:vAlign w:val="bottom"/>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30</w:t>
            </w:r>
          </w:p>
        </w:tc>
      </w:tr>
    </w:tbl>
    <w:p w:rsidR="0023212D" w:rsidRPr="0023212D" w:rsidRDefault="0023212D" w:rsidP="0023212D">
      <w:pPr>
        <w:rPr>
          <w:rFonts w:ascii="Arial" w:hAnsi="Arial" w:cs="Arial"/>
          <w:sz w:val="18"/>
          <w:szCs w:val="18"/>
        </w:rPr>
      </w:pPr>
    </w:p>
    <w:p w:rsidR="0023212D" w:rsidRPr="0023212D" w:rsidRDefault="0023212D" w:rsidP="0023212D">
      <w:pPr>
        <w:rPr>
          <w:rFonts w:ascii="Arial" w:hAnsi="Arial" w:cs="Arial"/>
          <w:sz w:val="18"/>
          <w:szCs w:val="18"/>
        </w:rPr>
      </w:pPr>
    </w:p>
    <w:tbl>
      <w:tblPr>
        <w:tblW w:w="9580" w:type="dxa"/>
        <w:tblInd w:w="93" w:type="dxa"/>
        <w:tblLook w:val="04A0"/>
      </w:tblPr>
      <w:tblGrid>
        <w:gridCol w:w="1007"/>
        <w:gridCol w:w="4080"/>
        <w:gridCol w:w="920"/>
        <w:gridCol w:w="920"/>
        <w:gridCol w:w="1077"/>
        <w:gridCol w:w="920"/>
        <w:gridCol w:w="920"/>
      </w:tblGrid>
      <w:tr w:rsidR="0023212D" w:rsidRPr="0023212D" w:rsidTr="00AD0180">
        <w:trPr>
          <w:trHeight w:val="315"/>
        </w:trPr>
        <w:tc>
          <w:tcPr>
            <w:tcW w:w="9580" w:type="dxa"/>
            <w:gridSpan w:val="7"/>
            <w:tcBorders>
              <w:top w:val="nil"/>
              <w:left w:val="nil"/>
              <w:bottom w:val="nil"/>
              <w:right w:val="nil"/>
            </w:tcBorders>
            <w:shd w:val="clear" w:color="auto" w:fill="auto"/>
            <w:noWrap/>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lastRenderedPageBreak/>
              <w:t>HEMŞİRELİK ANABİLİM DALI</w:t>
            </w:r>
          </w:p>
        </w:tc>
      </w:tr>
      <w:tr w:rsidR="0023212D" w:rsidRPr="0023212D" w:rsidTr="00AD0180">
        <w:trPr>
          <w:trHeight w:val="319"/>
        </w:trPr>
        <w:tc>
          <w:tcPr>
            <w:tcW w:w="9580" w:type="dxa"/>
            <w:gridSpan w:val="7"/>
            <w:tcBorders>
              <w:top w:val="nil"/>
              <w:left w:val="nil"/>
              <w:bottom w:val="nil"/>
              <w:right w:val="nil"/>
            </w:tcBorders>
            <w:shd w:val="clear" w:color="auto" w:fill="auto"/>
            <w:noWrap/>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 xml:space="preserve"> HALK SAĞLIĞI HEMŞİRELİĞİ </w:t>
            </w:r>
          </w:p>
        </w:tc>
      </w:tr>
      <w:tr w:rsidR="0023212D" w:rsidRPr="0023212D" w:rsidTr="00AD0180">
        <w:trPr>
          <w:trHeight w:val="315"/>
        </w:trPr>
        <w:tc>
          <w:tcPr>
            <w:tcW w:w="9580" w:type="dxa"/>
            <w:gridSpan w:val="7"/>
            <w:tcBorders>
              <w:top w:val="nil"/>
              <w:left w:val="nil"/>
              <w:bottom w:val="nil"/>
              <w:right w:val="nil"/>
            </w:tcBorders>
            <w:shd w:val="clear" w:color="auto" w:fill="auto"/>
            <w:noWrap/>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TEZLİ YÜKSEK LİSANS PROGRAMI DERS KATALOĞU</w:t>
            </w:r>
          </w:p>
        </w:tc>
      </w:tr>
      <w:tr w:rsidR="0023212D" w:rsidRPr="0023212D" w:rsidTr="00AD0180">
        <w:trPr>
          <w:trHeight w:val="300"/>
        </w:trPr>
        <w:tc>
          <w:tcPr>
            <w:tcW w:w="900" w:type="dxa"/>
            <w:tcBorders>
              <w:top w:val="nil"/>
              <w:left w:val="nil"/>
              <w:bottom w:val="nil"/>
              <w:right w:val="nil"/>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sz w:val="18"/>
                <w:szCs w:val="18"/>
              </w:rPr>
            </w:pPr>
          </w:p>
        </w:tc>
        <w:tc>
          <w:tcPr>
            <w:tcW w:w="4080" w:type="dxa"/>
            <w:tcBorders>
              <w:top w:val="nil"/>
              <w:left w:val="nil"/>
              <w:bottom w:val="nil"/>
              <w:right w:val="nil"/>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sz w:val="18"/>
                <w:szCs w:val="18"/>
              </w:rPr>
            </w:pPr>
          </w:p>
        </w:tc>
        <w:tc>
          <w:tcPr>
            <w:tcW w:w="920" w:type="dxa"/>
            <w:tcBorders>
              <w:top w:val="nil"/>
              <w:left w:val="nil"/>
              <w:bottom w:val="nil"/>
              <w:right w:val="nil"/>
            </w:tcBorders>
            <w:shd w:val="clear" w:color="auto" w:fill="auto"/>
            <w:noWrap/>
            <w:vAlign w:val="center"/>
            <w:hideMark/>
          </w:tcPr>
          <w:p w:rsidR="0023212D" w:rsidRPr="0023212D" w:rsidRDefault="0023212D" w:rsidP="00AD0180">
            <w:pPr>
              <w:spacing w:after="0" w:line="240" w:lineRule="auto"/>
              <w:jc w:val="center"/>
              <w:rPr>
                <w:rFonts w:ascii="Arial" w:eastAsia="Times New Roman" w:hAnsi="Arial" w:cs="Arial"/>
                <w:sz w:val="18"/>
                <w:szCs w:val="18"/>
              </w:rPr>
            </w:pPr>
          </w:p>
        </w:tc>
        <w:tc>
          <w:tcPr>
            <w:tcW w:w="920" w:type="dxa"/>
            <w:tcBorders>
              <w:top w:val="nil"/>
              <w:left w:val="nil"/>
              <w:bottom w:val="nil"/>
              <w:right w:val="nil"/>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sz w:val="18"/>
                <w:szCs w:val="18"/>
              </w:rPr>
            </w:pPr>
          </w:p>
        </w:tc>
        <w:tc>
          <w:tcPr>
            <w:tcW w:w="920" w:type="dxa"/>
            <w:tcBorders>
              <w:top w:val="nil"/>
              <w:left w:val="nil"/>
              <w:bottom w:val="nil"/>
              <w:right w:val="nil"/>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sz w:val="18"/>
                <w:szCs w:val="18"/>
              </w:rPr>
            </w:pPr>
          </w:p>
        </w:tc>
        <w:tc>
          <w:tcPr>
            <w:tcW w:w="920" w:type="dxa"/>
            <w:tcBorders>
              <w:top w:val="nil"/>
              <w:left w:val="nil"/>
              <w:bottom w:val="nil"/>
              <w:right w:val="nil"/>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sz w:val="18"/>
                <w:szCs w:val="18"/>
              </w:rPr>
            </w:pPr>
          </w:p>
        </w:tc>
        <w:tc>
          <w:tcPr>
            <w:tcW w:w="920" w:type="dxa"/>
            <w:tcBorders>
              <w:top w:val="nil"/>
              <w:left w:val="nil"/>
              <w:bottom w:val="nil"/>
              <w:right w:val="nil"/>
            </w:tcBorders>
            <w:shd w:val="clear" w:color="auto" w:fill="auto"/>
            <w:noWrap/>
            <w:vAlign w:val="bottom"/>
            <w:hideMark/>
          </w:tcPr>
          <w:p w:rsidR="0023212D" w:rsidRPr="0023212D" w:rsidRDefault="0023212D" w:rsidP="00AD0180">
            <w:pPr>
              <w:spacing w:after="0" w:line="240" w:lineRule="auto"/>
              <w:rPr>
                <w:rFonts w:ascii="Arial" w:eastAsia="Times New Roman" w:hAnsi="Arial" w:cs="Arial"/>
                <w:sz w:val="18"/>
                <w:szCs w:val="18"/>
              </w:rPr>
            </w:pPr>
          </w:p>
        </w:tc>
      </w:tr>
      <w:tr w:rsidR="0023212D" w:rsidRPr="0023212D" w:rsidTr="00AD0180">
        <w:trPr>
          <w:trHeight w:val="300"/>
        </w:trPr>
        <w:tc>
          <w:tcPr>
            <w:tcW w:w="958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b/>
                <w:bCs/>
                <w:sz w:val="18"/>
                <w:szCs w:val="18"/>
              </w:rPr>
            </w:pPr>
            <w:r w:rsidRPr="0023212D">
              <w:rPr>
                <w:rFonts w:ascii="Arial" w:eastAsia="Times New Roman" w:hAnsi="Arial" w:cs="Arial"/>
                <w:b/>
                <w:bCs/>
                <w:sz w:val="18"/>
                <w:szCs w:val="18"/>
              </w:rPr>
              <w:t>Zorunlu / Seçmeli Dersler</w:t>
            </w:r>
          </w:p>
        </w:tc>
      </w:tr>
      <w:tr w:rsidR="0023212D" w:rsidRPr="0023212D" w:rsidTr="00AD0180">
        <w:trPr>
          <w:trHeight w:val="510"/>
        </w:trPr>
        <w:tc>
          <w:tcPr>
            <w:tcW w:w="900" w:type="dxa"/>
            <w:tcBorders>
              <w:top w:val="nil"/>
              <w:left w:val="single" w:sz="4" w:space="0" w:color="auto"/>
              <w:bottom w:val="nil"/>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b/>
                <w:bCs/>
                <w:sz w:val="18"/>
                <w:szCs w:val="18"/>
              </w:rPr>
            </w:pPr>
            <w:r w:rsidRPr="0023212D">
              <w:rPr>
                <w:rFonts w:ascii="Arial" w:eastAsia="Times New Roman" w:hAnsi="Arial" w:cs="Arial"/>
                <w:b/>
                <w:bCs/>
                <w:sz w:val="18"/>
                <w:szCs w:val="18"/>
              </w:rPr>
              <w:t>Dersin Kodu</w:t>
            </w:r>
          </w:p>
        </w:tc>
        <w:tc>
          <w:tcPr>
            <w:tcW w:w="408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Dersin Adı</w:t>
            </w:r>
          </w:p>
        </w:tc>
        <w:tc>
          <w:tcPr>
            <w:tcW w:w="92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 xml:space="preserve">Türü </w:t>
            </w:r>
          </w:p>
        </w:tc>
        <w:tc>
          <w:tcPr>
            <w:tcW w:w="92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Teorik</w:t>
            </w:r>
          </w:p>
        </w:tc>
        <w:tc>
          <w:tcPr>
            <w:tcW w:w="92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Uygulama</w:t>
            </w:r>
          </w:p>
        </w:tc>
        <w:tc>
          <w:tcPr>
            <w:tcW w:w="92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Kredi</w:t>
            </w:r>
          </w:p>
        </w:tc>
        <w:tc>
          <w:tcPr>
            <w:tcW w:w="92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AKTS</w:t>
            </w:r>
          </w:p>
        </w:tc>
      </w:tr>
      <w:tr w:rsidR="0023212D" w:rsidRPr="0023212D" w:rsidTr="00AD0180">
        <w:trPr>
          <w:trHeight w:val="319"/>
        </w:trPr>
        <w:tc>
          <w:tcPr>
            <w:tcW w:w="900" w:type="dxa"/>
            <w:tcBorders>
              <w:top w:val="single" w:sz="4" w:space="0" w:color="auto"/>
              <w:left w:val="single" w:sz="4" w:space="0" w:color="auto"/>
              <w:bottom w:val="nil"/>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HHS502</w:t>
            </w:r>
          </w:p>
        </w:tc>
        <w:tc>
          <w:tcPr>
            <w:tcW w:w="408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Halk Sağlığı Hemşireliği</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Zorunlu</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9</w:t>
            </w:r>
          </w:p>
        </w:tc>
      </w:tr>
      <w:tr w:rsidR="0023212D" w:rsidRPr="0023212D" w:rsidTr="00AD0180">
        <w:trPr>
          <w:trHeight w:val="319"/>
        </w:trPr>
        <w:tc>
          <w:tcPr>
            <w:tcW w:w="900" w:type="dxa"/>
            <w:tcBorders>
              <w:top w:val="single" w:sz="4" w:space="0" w:color="auto"/>
              <w:left w:val="single" w:sz="4" w:space="0" w:color="auto"/>
              <w:bottom w:val="nil"/>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HHS503</w:t>
            </w:r>
          </w:p>
        </w:tc>
        <w:tc>
          <w:tcPr>
            <w:tcW w:w="408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Epidemiyoloji</w:t>
            </w:r>
          </w:p>
        </w:tc>
        <w:tc>
          <w:tcPr>
            <w:tcW w:w="920" w:type="dxa"/>
            <w:tcBorders>
              <w:top w:val="nil"/>
              <w:left w:val="nil"/>
              <w:bottom w:val="nil"/>
              <w:right w:val="nil"/>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Zorunlu</w:t>
            </w:r>
          </w:p>
        </w:tc>
        <w:tc>
          <w:tcPr>
            <w:tcW w:w="920" w:type="dxa"/>
            <w:tcBorders>
              <w:top w:val="single" w:sz="4" w:space="0" w:color="auto"/>
              <w:left w:val="single" w:sz="4" w:space="0" w:color="auto"/>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9</w:t>
            </w:r>
          </w:p>
        </w:tc>
      </w:tr>
      <w:tr w:rsidR="0023212D" w:rsidRPr="0023212D" w:rsidTr="00AD0180">
        <w:trPr>
          <w:trHeight w:val="319"/>
        </w:trPr>
        <w:tc>
          <w:tcPr>
            <w:tcW w:w="900" w:type="dxa"/>
            <w:tcBorders>
              <w:top w:val="single" w:sz="4" w:space="0" w:color="auto"/>
              <w:left w:val="single" w:sz="4" w:space="0" w:color="auto"/>
              <w:bottom w:val="nil"/>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HHS504</w:t>
            </w:r>
          </w:p>
        </w:tc>
        <w:tc>
          <w:tcPr>
            <w:tcW w:w="408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 xml:space="preserve">İş ve İşçi Sağlığı Hemşireliği                  </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19"/>
        </w:trPr>
        <w:tc>
          <w:tcPr>
            <w:tcW w:w="900" w:type="dxa"/>
            <w:tcBorders>
              <w:top w:val="single" w:sz="4" w:space="0" w:color="auto"/>
              <w:left w:val="single" w:sz="4" w:space="0" w:color="auto"/>
              <w:bottom w:val="nil"/>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HHS505</w:t>
            </w:r>
          </w:p>
        </w:tc>
        <w:tc>
          <w:tcPr>
            <w:tcW w:w="408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Üreme ve Çocuk Sağlığı Hemşireliği</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12</w:t>
            </w:r>
          </w:p>
        </w:tc>
      </w:tr>
      <w:tr w:rsidR="0023212D" w:rsidRPr="0023212D" w:rsidTr="00AD0180">
        <w:trPr>
          <w:trHeight w:val="319"/>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HHS506</w:t>
            </w:r>
          </w:p>
        </w:tc>
        <w:tc>
          <w:tcPr>
            <w:tcW w:w="408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 xml:space="preserve">Sağlık Politikaları ve Ekonomisi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19"/>
        </w:trPr>
        <w:tc>
          <w:tcPr>
            <w:tcW w:w="900" w:type="dxa"/>
            <w:tcBorders>
              <w:top w:val="nil"/>
              <w:left w:val="single" w:sz="4" w:space="0" w:color="auto"/>
              <w:bottom w:val="nil"/>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HHS507</w:t>
            </w:r>
          </w:p>
        </w:tc>
        <w:tc>
          <w:tcPr>
            <w:tcW w:w="408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Okul Sağlığı Hemşireliği</w:t>
            </w:r>
          </w:p>
        </w:tc>
        <w:tc>
          <w:tcPr>
            <w:tcW w:w="92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92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92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92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19"/>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HHS508</w:t>
            </w:r>
          </w:p>
        </w:tc>
        <w:tc>
          <w:tcPr>
            <w:tcW w:w="4080" w:type="dxa"/>
            <w:tcBorders>
              <w:top w:val="single" w:sz="4" w:space="0" w:color="auto"/>
              <w:left w:val="nil"/>
              <w:bottom w:val="single" w:sz="4" w:space="0" w:color="auto"/>
              <w:right w:val="single" w:sz="4" w:space="0" w:color="auto"/>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 xml:space="preserve">Bulaşıcı Hastalıklarda Bakım ve </w:t>
            </w:r>
            <w:proofErr w:type="spellStart"/>
            <w:r w:rsidRPr="0023212D">
              <w:rPr>
                <w:rFonts w:ascii="Arial" w:eastAsia="Times New Roman" w:hAnsi="Arial" w:cs="Arial"/>
                <w:sz w:val="18"/>
                <w:szCs w:val="18"/>
              </w:rPr>
              <w:t>Bağışıklama</w:t>
            </w:r>
            <w:proofErr w:type="spellEnd"/>
            <w:r w:rsidRPr="0023212D">
              <w:rPr>
                <w:rFonts w:ascii="Arial" w:eastAsia="Times New Roman" w:hAnsi="Arial" w:cs="Arial"/>
                <w:sz w:val="18"/>
                <w:szCs w:val="18"/>
              </w:rPr>
              <w:t xml:space="preserve">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19"/>
        </w:trPr>
        <w:tc>
          <w:tcPr>
            <w:tcW w:w="900" w:type="dxa"/>
            <w:tcBorders>
              <w:top w:val="nil"/>
              <w:left w:val="single" w:sz="4" w:space="0" w:color="auto"/>
              <w:bottom w:val="nil"/>
              <w:right w:val="single" w:sz="4" w:space="0" w:color="auto"/>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HHS509</w:t>
            </w:r>
          </w:p>
        </w:tc>
        <w:tc>
          <w:tcPr>
            <w:tcW w:w="4080" w:type="dxa"/>
            <w:tcBorders>
              <w:top w:val="nil"/>
              <w:left w:val="nil"/>
              <w:bottom w:val="nil"/>
              <w:right w:val="single" w:sz="4" w:space="0" w:color="auto"/>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 xml:space="preserve">Hemşirelikte Girişimcilik ve </w:t>
            </w:r>
            <w:proofErr w:type="spellStart"/>
            <w:r w:rsidRPr="0023212D">
              <w:rPr>
                <w:rFonts w:ascii="Arial" w:eastAsia="Times New Roman" w:hAnsi="Arial" w:cs="Arial"/>
                <w:sz w:val="18"/>
                <w:szCs w:val="18"/>
              </w:rPr>
              <w:t>İnovasyon</w:t>
            </w:r>
            <w:proofErr w:type="spellEnd"/>
          </w:p>
        </w:tc>
        <w:tc>
          <w:tcPr>
            <w:tcW w:w="92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92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92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92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19"/>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HHS510</w:t>
            </w:r>
          </w:p>
        </w:tc>
        <w:tc>
          <w:tcPr>
            <w:tcW w:w="408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 xml:space="preserve">Sağlık Eğitimi ve Uygulaması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19"/>
        </w:trPr>
        <w:tc>
          <w:tcPr>
            <w:tcW w:w="900" w:type="dxa"/>
            <w:tcBorders>
              <w:top w:val="nil"/>
              <w:left w:val="single" w:sz="4" w:space="0" w:color="auto"/>
              <w:bottom w:val="nil"/>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HHS511</w:t>
            </w:r>
          </w:p>
        </w:tc>
        <w:tc>
          <w:tcPr>
            <w:tcW w:w="408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Temel Sağlık Hizmetleri ve Sağlık Yönetimi</w:t>
            </w:r>
          </w:p>
        </w:tc>
        <w:tc>
          <w:tcPr>
            <w:tcW w:w="92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92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92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92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19"/>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HHS512</w:t>
            </w:r>
          </w:p>
        </w:tc>
        <w:tc>
          <w:tcPr>
            <w:tcW w:w="408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Kültürlerarası Hemşirelik</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19"/>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HHS513</w:t>
            </w:r>
          </w:p>
        </w:tc>
        <w:tc>
          <w:tcPr>
            <w:tcW w:w="408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Aile Sağlığı Hemşireliği</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19"/>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HHS514</w:t>
            </w:r>
          </w:p>
        </w:tc>
        <w:tc>
          <w:tcPr>
            <w:tcW w:w="408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Bilimsel Makale yazma ve Değerlendirme</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19"/>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HHS515</w:t>
            </w:r>
          </w:p>
        </w:tc>
        <w:tc>
          <w:tcPr>
            <w:tcW w:w="408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Halk Sağlığı Hemşireliğinde Kavram ve Kuramlar</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19"/>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HHS588</w:t>
            </w:r>
          </w:p>
        </w:tc>
        <w:tc>
          <w:tcPr>
            <w:tcW w:w="408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Bilimsel Araştırma Teknikleri ve Etik</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Zorunlu</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HHS599</w:t>
            </w:r>
          </w:p>
        </w:tc>
        <w:tc>
          <w:tcPr>
            <w:tcW w:w="408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Yüksek Lisans Tezi</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Zorunlu</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1</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Kredisiz</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26</w:t>
            </w:r>
          </w:p>
        </w:tc>
      </w:tr>
      <w:tr w:rsidR="0023212D" w:rsidRPr="0023212D" w:rsidTr="00AD0180">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HHS798</w:t>
            </w:r>
          </w:p>
        </w:tc>
        <w:tc>
          <w:tcPr>
            <w:tcW w:w="408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Seminer</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Zorunlu</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Kredisiz</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r>
      <w:tr w:rsidR="0023212D" w:rsidRPr="0023212D" w:rsidTr="00AD0180">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HHS899</w:t>
            </w:r>
          </w:p>
        </w:tc>
        <w:tc>
          <w:tcPr>
            <w:tcW w:w="408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Yüksek Lisans Uzmanlık Alan Dersi</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Zorunlu</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Kredisiz</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r>
      <w:tr w:rsidR="0023212D" w:rsidRPr="0023212D" w:rsidTr="00AD0180">
        <w:trPr>
          <w:trHeight w:val="300"/>
        </w:trPr>
        <w:tc>
          <w:tcPr>
            <w:tcW w:w="900" w:type="dxa"/>
            <w:tcBorders>
              <w:top w:val="nil"/>
              <w:left w:val="nil"/>
              <w:bottom w:val="nil"/>
              <w:right w:val="nil"/>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p>
        </w:tc>
        <w:tc>
          <w:tcPr>
            <w:tcW w:w="4080" w:type="dxa"/>
            <w:tcBorders>
              <w:top w:val="nil"/>
              <w:left w:val="nil"/>
              <w:bottom w:val="nil"/>
              <w:right w:val="nil"/>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p>
        </w:tc>
        <w:tc>
          <w:tcPr>
            <w:tcW w:w="920" w:type="dxa"/>
            <w:tcBorders>
              <w:top w:val="nil"/>
              <w:left w:val="nil"/>
              <w:bottom w:val="nil"/>
              <w:right w:val="nil"/>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p>
        </w:tc>
        <w:tc>
          <w:tcPr>
            <w:tcW w:w="920" w:type="dxa"/>
            <w:tcBorders>
              <w:top w:val="nil"/>
              <w:left w:val="nil"/>
              <w:bottom w:val="nil"/>
              <w:right w:val="nil"/>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p>
        </w:tc>
        <w:tc>
          <w:tcPr>
            <w:tcW w:w="920" w:type="dxa"/>
            <w:tcBorders>
              <w:top w:val="nil"/>
              <w:left w:val="nil"/>
              <w:bottom w:val="nil"/>
              <w:right w:val="nil"/>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p>
        </w:tc>
        <w:tc>
          <w:tcPr>
            <w:tcW w:w="920" w:type="dxa"/>
            <w:tcBorders>
              <w:top w:val="nil"/>
              <w:left w:val="nil"/>
              <w:bottom w:val="nil"/>
              <w:right w:val="nil"/>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p>
        </w:tc>
        <w:tc>
          <w:tcPr>
            <w:tcW w:w="920" w:type="dxa"/>
            <w:tcBorders>
              <w:top w:val="nil"/>
              <w:left w:val="nil"/>
              <w:bottom w:val="nil"/>
              <w:right w:val="nil"/>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p>
        </w:tc>
      </w:tr>
      <w:tr w:rsidR="0023212D" w:rsidRPr="0023212D" w:rsidTr="00AD0180">
        <w:trPr>
          <w:trHeight w:val="315"/>
        </w:trPr>
        <w:tc>
          <w:tcPr>
            <w:tcW w:w="9580" w:type="dxa"/>
            <w:gridSpan w:val="7"/>
            <w:tcBorders>
              <w:top w:val="nil"/>
              <w:left w:val="nil"/>
              <w:bottom w:val="nil"/>
              <w:right w:val="nil"/>
            </w:tcBorders>
            <w:shd w:val="clear" w:color="auto" w:fill="auto"/>
            <w:noWrap/>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p>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HEMŞİRELİK ANABİLİM DALI</w:t>
            </w:r>
          </w:p>
        </w:tc>
      </w:tr>
      <w:tr w:rsidR="0023212D" w:rsidRPr="0023212D" w:rsidTr="00AD0180">
        <w:trPr>
          <w:trHeight w:val="315"/>
        </w:trPr>
        <w:tc>
          <w:tcPr>
            <w:tcW w:w="9580" w:type="dxa"/>
            <w:gridSpan w:val="7"/>
            <w:tcBorders>
              <w:top w:val="nil"/>
              <w:left w:val="nil"/>
              <w:bottom w:val="nil"/>
              <w:right w:val="nil"/>
            </w:tcBorders>
            <w:shd w:val="clear" w:color="auto" w:fill="auto"/>
            <w:noWrap/>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lastRenderedPageBreak/>
              <w:t xml:space="preserve"> HALK SAĞLIĞI HEMŞİRELİĞİ </w:t>
            </w:r>
          </w:p>
        </w:tc>
      </w:tr>
      <w:tr w:rsidR="0023212D" w:rsidRPr="0023212D" w:rsidTr="00AD0180">
        <w:trPr>
          <w:trHeight w:val="315"/>
        </w:trPr>
        <w:tc>
          <w:tcPr>
            <w:tcW w:w="9580" w:type="dxa"/>
            <w:gridSpan w:val="7"/>
            <w:tcBorders>
              <w:top w:val="nil"/>
              <w:left w:val="nil"/>
              <w:bottom w:val="nil"/>
              <w:right w:val="nil"/>
            </w:tcBorders>
            <w:shd w:val="clear" w:color="auto" w:fill="auto"/>
            <w:noWrap/>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TEZSİZ YÜKSEK LİSANS PROGRAMI DERS KATALOĞU</w:t>
            </w:r>
          </w:p>
        </w:tc>
      </w:tr>
      <w:tr w:rsidR="0023212D" w:rsidRPr="0023212D" w:rsidTr="00AD0180">
        <w:trPr>
          <w:trHeight w:val="300"/>
        </w:trPr>
        <w:tc>
          <w:tcPr>
            <w:tcW w:w="900" w:type="dxa"/>
            <w:tcBorders>
              <w:top w:val="nil"/>
              <w:left w:val="nil"/>
              <w:bottom w:val="nil"/>
              <w:right w:val="nil"/>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sz w:val="18"/>
                <w:szCs w:val="18"/>
              </w:rPr>
            </w:pPr>
          </w:p>
        </w:tc>
        <w:tc>
          <w:tcPr>
            <w:tcW w:w="4080" w:type="dxa"/>
            <w:tcBorders>
              <w:top w:val="nil"/>
              <w:left w:val="nil"/>
              <w:bottom w:val="nil"/>
              <w:right w:val="nil"/>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sz w:val="18"/>
                <w:szCs w:val="18"/>
              </w:rPr>
            </w:pPr>
          </w:p>
        </w:tc>
        <w:tc>
          <w:tcPr>
            <w:tcW w:w="920" w:type="dxa"/>
            <w:tcBorders>
              <w:top w:val="nil"/>
              <w:left w:val="nil"/>
              <w:bottom w:val="nil"/>
              <w:right w:val="nil"/>
            </w:tcBorders>
            <w:shd w:val="clear" w:color="auto" w:fill="auto"/>
            <w:noWrap/>
            <w:vAlign w:val="center"/>
            <w:hideMark/>
          </w:tcPr>
          <w:p w:rsidR="0023212D" w:rsidRPr="0023212D" w:rsidRDefault="0023212D" w:rsidP="00AD0180">
            <w:pPr>
              <w:spacing w:after="0" w:line="240" w:lineRule="auto"/>
              <w:jc w:val="center"/>
              <w:rPr>
                <w:rFonts w:ascii="Arial" w:eastAsia="Times New Roman" w:hAnsi="Arial" w:cs="Arial"/>
                <w:sz w:val="18"/>
                <w:szCs w:val="18"/>
              </w:rPr>
            </w:pPr>
          </w:p>
        </w:tc>
        <w:tc>
          <w:tcPr>
            <w:tcW w:w="920" w:type="dxa"/>
            <w:tcBorders>
              <w:top w:val="nil"/>
              <w:left w:val="nil"/>
              <w:bottom w:val="nil"/>
              <w:right w:val="nil"/>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sz w:val="18"/>
                <w:szCs w:val="18"/>
              </w:rPr>
            </w:pPr>
          </w:p>
        </w:tc>
        <w:tc>
          <w:tcPr>
            <w:tcW w:w="920" w:type="dxa"/>
            <w:tcBorders>
              <w:top w:val="nil"/>
              <w:left w:val="nil"/>
              <w:bottom w:val="nil"/>
              <w:right w:val="nil"/>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sz w:val="18"/>
                <w:szCs w:val="18"/>
              </w:rPr>
            </w:pPr>
          </w:p>
        </w:tc>
        <w:tc>
          <w:tcPr>
            <w:tcW w:w="920" w:type="dxa"/>
            <w:tcBorders>
              <w:top w:val="nil"/>
              <w:left w:val="nil"/>
              <w:bottom w:val="nil"/>
              <w:right w:val="nil"/>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sz w:val="18"/>
                <w:szCs w:val="18"/>
              </w:rPr>
            </w:pPr>
          </w:p>
        </w:tc>
        <w:tc>
          <w:tcPr>
            <w:tcW w:w="920" w:type="dxa"/>
            <w:tcBorders>
              <w:top w:val="nil"/>
              <w:left w:val="nil"/>
              <w:bottom w:val="nil"/>
              <w:right w:val="nil"/>
            </w:tcBorders>
            <w:shd w:val="clear" w:color="auto" w:fill="auto"/>
            <w:noWrap/>
            <w:vAlign w:val="bottom"/>
            <w:hideMark/>
          </w:tcPr>
          <w:p w:rsidR="0023212D" w:rsidRPr="0023212D" w:rsidRDefault="0023212D" w:rsidP="00AD0180">
            <w:pPr>
              <w:spacing w:after="0" w:line="240" w:lineRule="auto"/>
              <w:rPr>
                <w:rFonts w:ascii="Arial" w:eastAsia="Times New Roman" w:hAnsi="Arial" w:cs="Arial"/>
                <w:sz w:val="18"/>
                <w:szCs w:val="18"/>
              </w:rPr>
            </w:pPr>
          </w:p>
        </w:tc>
      </w:tr>
      <w:tr w:rsidR="0023212D" w:rsidRPr="0023212D" w:rsidTr="00AD0180">
        <w:trPr>
          <w:trHeight w:val="300"/>
        </w:trPr>
        <w:tc>
          <w:tcPr>
            <w:tcW w:w="958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b/>
                <w:bCs/>
                <w:sz w:val="18"/>
                <w:szCs w:val="18"/>
              </w:rPr>
            </w:pPr>
            <w:r w:rsidRPr="0023212D">
              <w:rPr>
                <w:rFonts w:ascii="Arial" w:eastAsia="Times New Roman" w:hAnsi="Arial" w:cs="Arial"/>
                <w:b/>
                <w:bCs/>
                <w:sz w:val="18"/>
                <w:szCs w:val="18"/>
              </w:rPr>
              <w:t>Zorunlu / Seçmeli Dersler</w:t>
            </w:r>
          </w:p>
        </w:tc>
      </w:tr>
      <w:tr w:rsidR="0023212D" w:rsidRPr="0023212D" w:rsidTr="00AD0180">
        <w:trPr>
          <w:trHeight w:val="510"/>
        </w:trPr>
        <w:tc>
          <w:tcPr>
            <w:tcW w:w="900" w:type="dxa"/>
            <w:tcBorders>
              <w:top w:val="nil"/>
              <w:left w:val="single" w:sz="4" w:space="0" w:color="auto"/>
              <w:bottom w:val="nil"/>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b/>
                <w:bCs/>
                <w:sz w:val="18"/>
                <w:szCs w:val="18"/>
              </w:rPr>
            </w:pPr>
            <w:r w:rsidRPr="0023212D">
              <w:rPr>
                <w:rFonts w:ascii="Arial" w:eastAsia="Times New Roman" w:hAnsi="Arial" w:cs="Arial"/>
                <w:b/>
                <w:bCs/>
                <w:sz w:val="18"/>
                <w:szCs w:val="18"/>
              </w:rPr>
              <w:t>Dersin Kodu</w:t>
            </w:r>
          </w:p>
        </w:tc>
        <w:tc>
          <w:tcPr>
            <w:tcW w:w="408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Dersin Adı</w:t>
            </w:r>
          </w:p>
        </w:tc>
        <w:tc>
          <w:tcPr>
            <w:tcW w:w="92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 xml:space="preserve">Türü </w:t>
            </w:r>
          </w:p>
        </w:tc>
        <w:tc>
          <w:tcPr>
            <w:tcW w:w="92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Teorik</w:t>
            </w:r>
          </w:p>
        </w:tc>
        <w:tc>
          <w:tcPr>
            <w:tcW w:w="92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Uygulama</w:t>
            </w:r>
          </w:p>
        </w:tc>
        <w:tc>
          <w:tcPr>
            <w:tcW w:w="92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Kredi</w:t>
            </w:r>
          </w:p>
        </w:tc>
        <w:tc>
          <w:tcPr>
            <w:tcW w:w="92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AKTS</w:t>
            </w:r>
          </w:p>
        </w:tc>
      </w:tr>
      <w:tr w:rsidR="0023212D" w:rsidRPr="0023212D" w:rsidTr="00AD0180">
        <w:trPr>
          <w:trHeight w:val="522"/>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HHST501</w:t>
            </w:r>
          </w:p>
        </w:tc>
        <w:tc>
          <w:tcPr>
            <w:tcW w:w="408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Halk Sağlığı Hemşireliği                                                 Eşdeğer HHS502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Zorunlu</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18</w:t>
            </w:r>
          </w:p>
        </w:tc>
      </w:tr>
      <w:tr w:rsidR="0023212D" w:rsidRPr="0023212D" w:rsidTr="00AD0180">
        <w:trPr>
          <w:trHeight w:val="522"/>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HHST502</w:t>
            </w:r>
          </w:p>
        </w:tc>
        <w:tc>
          <w:tcPr>
            <w:tcW w:w="408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Üreme ve Çocuk Sağlığı Hemşireliği                            Eşdeğer HHS505</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12</w:t>
            </w:r>
          </w:p>
        </w:tc>
      </w:tr>
      <w:tr w:rsidR="0023212D" w:rsidRPr="0023212D" w:rsidTr="00AD0180">
        <w:trPr>
          <w:trHeight w:val="319"/>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HHST503</w:t>
            </w:r>
          </w:p>
        </w:tc>
        <w:tc>
          <w:tcPr>
            <w:tcW w:w="408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Aile Sağlığı Hemşireliği ve Evde Bakım</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12</w:t>
            </w:r>
          </w:p>
        </w:tc>
      </w:tr>
      <w:tr w:rsidR="0023212D" w:rsidRPr="0023212D" w:rsidTr="00AD0180">
        <w:trPr>
          <w:trHeight w:val="319"/>
        </w:trPr>
        <w:tc>
          <w:tcPr>
            <w:tcW w:w="900" w:type="dxa"/>
            <w:tcBorders>
              <w:top w:val="nil"/>
              <w:left w:val="single" w:sz="4" w:space="0" w:color="auto"/>
              <w:bottom w:val="nil"/>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HHST505</w:t>
            </w:r>
          </w:p>
        </w:tc>
        <w:tc>
          <w:tcPr>
            <w:tcW w:w="408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Sağlığı Geliştirme ve Uygulaması</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92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92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92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w:t>
            </w:r>
          </w:p>
        </w:tc>
        <w:tc>
          <w:tcPr>
            <w:tcW w:w="92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9</w:t>
            </w:r>
          </w:p>
        </w:tc>
      </w:tr>
      <w:tr w:rsidR="0023212D" w:rsidRPr="0023212D" w:rsidTr="00AD0180">
        <w:trPr>
          <w:trHeight w:val="522"/>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HHST506</w:t>
            </w:r>
          </w:p>
        </w:tc>
        <w:tc>
          <w:tcPr>
            <w:tcW w:w="408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 xml:space="preserve">Bulaşıcı Hastalıklarda Bakım ve </w:t>
            </w:r>
            <w:proofErr w:type="spellStart"/>
            <w:r w:rsidRPr="0023212D">
              <w:rPr>
                <w:rFonts w:ascii="Arial" w:eastAsia="Times New Roman" w:hAnsi="Arial" w:cs="Arial"/>
                <w:sz w:val="18"/>
                <w:szCs w:val="18"/>
              </w:rPr>
              <w:t>Bağışıklama</w:t>
            </w:r>
            <w:proofErr w:type="spellEnd"/>
            <w:r w:rsidRPr="0023212D">
              <w:rPr>
                <w:rFonts w:ascii="Arial" w:eastAsia="Times New Roman" w:hAnsi="Arial" w:cs="Arial"/>
                <w:sz w:val="18"/>
                <w:szCs w:val="18"/>
              </w:rPr>
              <w:t xml:space="preserve">                                                 Eşdeğer HHS508</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1</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522"/>
        </w:trPr>
        <w:tc>
          <w:tcPr>
            <w:tcW w:w="900" w:type="dxa"/>
            <w:tcBorders>
              <w:top w:val="nil"/>
              <w:left w:val="single" w:sz="4" w:space="0" w:color="auto"/>
              <w:bottom w:val="nil"/>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HHST507</w:t>
            </w:r>
          </w:p>
        </w:tc>
        <w:tc>
          <w:tcPr>
            <w:tcW w:w="408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İş ve İşçi Sağlığı Hemşireliği                                         EşdeğerHHS504</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522"/>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HHST508</w:t>
            </w:r>
          </w:p>
        </w:tc>
        <w:tc>
          <w:tcPr>
            <w:tcW w:w="408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Sağlık Mevzuatı ve Sağlık Yönetimi                       Eşdeğer HHS511</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19"/>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HHST509</w:t>
            </w:r>
          </w:p>
        </w:tc>
        <w:tc>
          <w:tcPr>
            <w:tcW w:w="408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proofErr w:type="spellStart"/>
            <w:r w:rsidRPr="0023212D">
              <w:rPr>
                <w:rFonts w:ascii="Arial" w:eastAsia="Times New Roman" w:hAnsi="Arial" w:cs="Arial"/>
                <w:sz w:val="18"/>
                <w:szCs w:val="18"/>
              </w:rPr>
              <w:t>Obezite</w:t>
            </w:r>
            <w:proofErr w:type="spellEnd"/>
            <w:r w:rsidRPr="0023212D">
              <w:rPr>
                <w:rFonts w:ascii="Arial" w:eastAsia="Times New Roman" w:hAnsi="Arial" w:cs="Arial"/>
                <w:sz w:val="18"/>
                <w:szCs w:val="18"/>
              </w:rPr>
              <w:t xml:space="preserve"> ve Toplum Beslenmesi             </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19"/>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HHST510</w:t>
            </w:r>
          </w:p>
        </w:tc>
        <w:tc>
          <w:tcPr>
            <w:tcW w:w="408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Sosyal Antropoloji ve Sağlık Sosyolojisi</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19"/>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HHST511</w:t>
            </w:r>
          </w:p>
        </w:tc>
        <w:tc>
          <w:tcPr>
            <w:tcW w:w="408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 xml:space="preserve">Çevre Sağlığı                                       </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522"/>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HHST512</w:t>
            </w:r>
          </w:p>
        </w:tc>
        <w:tc>
          <w:tcPr>
            <w:tcW w:w="408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 xml:space="preserve">Türkiye ve Dünya’da Sağlık Politikaları                      Eşdeğer HHS506 </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522"/>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HHST588</w:t>
            </w:r>
          </w:p>
        </w:tc>
        <w:tc>
          <w:tcPr>
            <w:tcW w:w="408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Bilimsel Araştırma Teknikleri ve Etik                       Eşdeğer HHS588</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Zorunlu</w:t>
            </w:r>
          </w:p>
        </w:tc>
        <w:tc>
          <w:tcPr>
            <w:tcW w:w="920" w:type="dxa"/>
            <w:tcBorders>
              <w:top w:val="nil"/>
              <w:left w:val="nil"/>
              <w:bottom w:val="single" w:sz="4" w:space="0" w:color="auto"/>
              <w:right w:val="single" w:sz="4" w:space="0" w:color="auto"/>
            </w:tcBorders>
            <w:shd w:val="clear" w:color="auto" w:fill="auto"/>
            <w:noWrap/>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w:t>
            </w:r>
          </w:p>
        </w:tc>
        <w:tc>
          <w:tcPr>
            <w:tcW w:w="920" w:type="dxa"/>
            <w:tcBorders>
              <w:top w:val="nil"/>
              <w:left w:val="nil"/>
              <w:bottom w:val="single" w:sz="4" w:space="0" w:color="auto"/>
              <w:right w:val="single" w:sz="4" w:space="0" w:color="auto"/>
            </w:tcBorders>
            <w:shd w:val="clear" w:color="auto" w:fill="auto"/>
            <w:noWrap/>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0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HHST788</w:t>
            </w:r>
          </w:p>
        </w:tc>
        <w:tc>
          <w:tcPr>
            <w:tcW w:w="4080" w:type="dxa"/>
            <w:tcBorders>
              <w:top w:val="nil"/>
              <w:left w:val="nil"/>
              <w:bottom w:val="single" w:sz="4" w:space="0" w:color="auto"/>
              <w:right w:val="single" w:sz="4" w:space="0" w:color="auto"/>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Dönem Projesi</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Zorunlu</w:t>
            </w:r>
          </w:p>
        </w:tc>
        <w:tc>
          <w:tcPr>
            <w:tcW w:w="920" w:type="dxa"/>
            <w:tcBorders>
              <w:top w:val="nil"/>
              <w:left w:val="nil"/>
              <w:bottom w:val="single" w:sz="4" w:space="0" w:color="auto"/>
              <w:right w:val="single" w:sz="4" w:space="0" w:color="auto"/>
            </w:tcBorders>
            <w:shd w:val="clear" w:color="auto" w:fill="auto"/>
            <w:noWrap/>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Kredisiz</w:t>
            </w:r>
          </w:p>
        </w:tc>
        <w:tc>
          <w:tcPr>
            <w:tcW w:w="920" w:type="dxa"/>
            <w:tcBorders>
              <w:top w:val="nil"/>
              <w:left w:val="nil"/>
              <w:bottom w:val="single" w:sz="4" w:space="0" w:color="auto"/>
              <w:right w:val="single" w:sz="4" w:space="0" w:color="auto"/>
            </w:tcBorders>
            <w:shd w:val="clear" w:color="auto" w:fill="auto"/>
            <w:noWrap/>
            <w:vAlign w:val="bottom"/>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30</w:t>
            </w:r>
          </w:p>
        </w:tc>
      </w:tr>
    </w:tbl>
    <w:p w:rsidR="0023212D" w:rsidRPr="0023212D" w:rsidRDefault="0023212D" w:rsidP="0023212D">
      <w:pPr>
        <w:rPr>
          <w:rFonts w:ascii="Arial" w:hAnsi="Arial" w:cs="Arial"/>
          <w:sz w:val="18"/>
          <w:szCs w:val="18"/>
        </w:rPr>
      </w:pPr>
    </w:p>
    <w:tbl>
      <w:tblPr>
        <w:tblW w:w="9856" w:type="dxa"/>
        <w:tblInd w:w="93" w:type="dxa"/>
        <w:tblLook w:val="04A0"/>
      </w:tblPr>
      <w:tblGrid>
        <w:gridCol w:w="994"/>
        <w:gridCol w:w="4080"/>
        <w:gridCol w:w="928"/>
        <w:gridCol w:w="920"/>
        <w:gridCol w:w="1094"/>
        <w:gridCol w:w="920"/>
        <w:gridCol w:w="920"/>
      </w:tblGrid>
      <w:tr w:rsidR="0023212D" w:rsidRPr="0023212D" w:rsidTr="00AD0180">
        <w:trPr>
          <w:trHeight w:val="289"/>
        </w:trPr>
        <w:tc>
          <w:tcPr>
            <w:tcW w:w="9856" w:type="dxa"/>
            <w:gridSpan w:val="7"/>
            <w:tcBorders>
              <w:top w:val="nil"/>
              <w:left w:val="nil"/>
              <w:bottom w:val="nil"/>
              <w:right w:val="nil"/>
            </w:tcBorders>
            <w:shd w:val="clear" w:color="auto" w:fill="auto"/>
            <w:noWrap/>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HEMŞİRELİK ANABİLİM DALI</w:t>
            </w:r>
          </w:p>
        </w:tc>
      </w:tr>
      <w:tr w:rsidR="0023212D" w:rsidRPr="0023212D" w:rsidTr="00AD0180">
        <w:trPr>
          <w:trHeight w:val="289"/>
        </w:trPr>
        <w:tc>
          <w:tcPr>
            <w:tcW w:w="9856" w:type="dxa"/>
            <w:gridSpan w:val="7"/>
            <w:tcBorders>
              <w:top w:val="nil"/>
              <w:left w:val="nil"/>
              <w:bottom w:val="nil"/>
              <w:right w:val="nil"/>
            </w:tcBorders>
            <w:shd w:val="clear" w:color="auto" w:fill="auto"/>
            <w:noWrap/>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 xml:space="preserve"> İÇ HASTALIKLARI HEMŞİRELİĞİ </w:t>
            </w:r>
          </w:p>
        </w:tc>
      </w:tr>
      <w:tr w:rsidR="0023212D" w:rsidRPr="0023212D" w:rsidTr="00AD0180">
        <w:trPr>
          <w:trHeight w:val="289"/>
        </w:trPr>
        <w:tc>
          <w:tcPr>
            <w:tcW w:w="9856" w:type="dxa"/>
            <w:gridSpan w:val="7"/>
            <w:tcBorders>
              <w:top w:val="nil"/>
              <w:left w:val="nil"/>
              <w:bottom w:val="nil"/>
              <w:right w:val="nil"/>
            </w:tcBorders>
            <w:shd w:val="clear" w:color="auto" w:fill="auto"/>
            <w:noWrap/>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TEZLİ YÜKSEK LİSANS PROGRAMI DERS KATALOĞU</w:t>
            </w:r>
          </w:p>
        </w:tc>
      </w:tr>
      <w:tr w:rsidR="0023212D" w:rsidRPr="0023212D" w:rsidTr="00AD0180">
        <w:trPr>
          <w:trHeight w:val="259"/>
        </w:trPr>
        <w:tc>
          <w:tcPr>
            <w:tcW w:w="994" w:type="dxa"/>
            <w:tcBorders>
              <w:top w:val="nil"/>
              <w:left w:val="nil"/>
              <w:bottom w:val="nil"/>
              <w:right w:val="nil"/>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sz w:val="18"/>
                <w:szCs w:val="18"/>
              </w:rPr>
            </w:pPr>
          </w:p>
        </w:tc>
        <w:tc>
          <w:tcPr>
            <w:tcW w:w="4080" w:type="dxa"/>
            <w:tcBorders>
              <w:top w:val="nil"/>
              <w:left w:val="nil"/>
              <w:bottom w:val="nil"/>
              <w:right w:val="nil"/>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sz w:val="18"/>
                <w:szCs w:val="18"/>
              </w:rPr>
            </w:pPr>
          </w:p>
        </w:tc>
        <w:tc>
          <w:tcPr>
            <w:tcW w:w="928" w:type="dxa"/>
            <w:tcBorders>
              <w:top w:val="nil"/>
              <w:left w:val="nil"/>
              <w:bottom w:val="nil"/>
              <w:right w:val="nil"/>
            </w:tcBorders>
            <w:shd w:val="clear" w:color="auto" w:fill="auto"/>
            <w:noWrap/>
            <w:vAlign w:val="center"/>
            <w:hideMark/>
          </w:tcPr>
          <w:p w:rsidR="0023212D" w:rsidRPr="0023212D" w:rsidRDefault="0023212D" w:rsidP="00AD0180">
            <w:pPr>
              <w:spacing w:after="0" w:line="240" w:lineRule="auto"/>
              <w:jc w:val="center"/>
              <w:rPr>
                <w:rFonts w:ascii="Arial" w:eastAsia="Times New Roman" w:hAnsi="Arial" w:cs="Arial"/>
                <w:sz w:val="18"/>
                <w:szCs w:val="18"/>
              </w:rPr>
            </w:pPr>
          </w:p>
        </w:tc>
        <w:tc>
          <w:tcPr>
            <w:tcW w:w="920" w:type="dxa"/>
            <w:tcBorders>
              <w:top w:val="nil"/>
              <w:left w:val="nil"/>
              <w:bottom w:val="nil"/>
              <w:right w:val="nil"/>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sz w:val="18"/>
                <w:szCs w:val="18"/>
              </w:rPr>
            </w:pPr>
          </w:p>
        </w:tc>
        <w:tc>
          <w:tcPr>
            <w:tcW w:w="1094" w:type="dxa"/>
            <w:tcBorders>
              <w:top w:val="nil"/>
              <w:left w:val="nil"/>
              <w:bottom w:val="nil"/>
              <w:right w:val="nil"/>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sz w:val="18"/>
                <w:szCs w:val="18"/>
              </w:rPr>
            </w:pPr>
          </w:p>
        </w:tc>
        <w:tc>
          <w:tcPr>
            <w:tcW w:w="920" w:type="dxa"/>
            <w:tcBorders>
              <w:top w:val="nil"/>
              <w:left w:val="nil"/>
              <w:bottom w:val="nil"/>
              <w:right w:val="nil"/>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sz w:val="18"/>
                <w:szCs w:val="18"/>
              </w:rPr>
            </w:pPr>
          </w:p>
        </w:tc>
        <w:tc>
          <w:tcPr>
            <w:tcW w:w="920" w:type="dxa"/>
            <w:tcBorders>
              <w:top w:val="nil"/>
              <w:left w:val="nil"/>
              <w:bottom w:val="nil"/>
              <w:right w:val="nil"/>
            </w:tcBorders>
            <w:shd w:val="clear" w:color="auto" w:fill="auto"/>
            <w:noWrap/>
            <w:vAlign w:val="bottom"/>
            <w:hideMark/>
          </w:tcPr>
          <w:p w:rsidR="0023212D" w:rsidRPr="0023212D" w:rsidRDefault="0023212D" w:rsidP="00AD0180">
            <w:pPr>
              <w:spacing w:after="0" w:line="240" w:lineRule="auto"/>
              <w:rPr>
                <w:rFonts w:ascii="Arial" w:eastAsia="Times New Roman" w:hAnsi="Arial" w:cs="Arial"/>
                <w:sz w:val="18"/>
                <w:szCs w:val="18"/>
              </w:rPr>
            </w:pPr>
          </w:p>
        </w:tc>
      </w:tr>
      <w:tr w:rsidR="0023212D" w:rsidRPr="0023212D" w:rsidTr="00AD0180">
        <w:trPr>
          <w:trHeight w:val="300"/>
        </w:trPr>
        <w:tc>
          <w:tcPr>
            <w:tcW w:w="985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b/>
                <w:bCs/>
                <w:sz w:val="18"/>
                <w:szCs w:val="18"/>
              </w:rPr>
            </w:pPr>
            <w:r w:rsidRPr="0023212D">
              <w:rPr>
                <w:rFonts w:ascii="Arial" w:eastAsia="Times New Roman" w:hAnsi="Arial" w:cs="Arial"/>
                <w:b/>
                <w:bCs/>
                <w:sz w:val="18"/>
                <w:szCs w:val="18"/>
              </w:rPr>
              <w:lastRenderedPageBreak/>
              <w:t>Zorunlu / Seçmeli Dersler</w:t>
            </w:r>
          </w:p>
        </w:tc>
      </w:tr>
      <w:tr w:rsidR="0023212D" w:rsidRPr="0023212D" w:rsidTr="00AD0180">
        <w:trPr>
          <w:trHeight w:val="510"/>
        </w:trPr>
        <w:tc>
          <w:tcPr>
            <w:tcW w:w="994" w:type="dxa"/>
            <w:tcBorders>
              <w:top w:val="nil"/>
              <w:left w:val="single" w:sz="4" w:space="0" w:color="auto"/>
              <w:bottom w:val="nil"/>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b/>
                <w:bCs/>
                <w:sz w:val="18"/>
                <w:szCs w:val="18"/>
              </w:rPr>
            </w:pPr>
            <w:r w:rsidRPr="0023212D">
              <w:rPr>
                <w:rFonts w:ascii="Arial" w:eastAsia="Times New Roman" w:hAnsi="Arial" w:cs="Arial"/>
                <w:b/>
                <w:bCs/>
                <w:sz w:val="18"/>
                <w:szCs w:val="18"/>
              </w:rPr>
              <w:t>Dersin Kodu</w:t>
            </w:r>
          </w:p>
        </w:tc>
        <w:tc>
          <w:tcPr>
            <w:tcW w:w="408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Dersin Adı</w:t>
            </w:r>
          </w:p>
        </w:tc>
        <w:tc>
          <w:tcPr>
            <w:tcW w:w="928"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 xml:space="preserve">Türü </w:t>
            </w:r>
          </w:p>
        </w:tc>
        <w:tc>
          <w:tcPr>
            <w:tcW w:w="92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Teorik</w:t>
            </w:r>
          </w:p>
        </w:tc>
        <w:tc>
          <w:tcPr>
            <w:tcW w:w="1094"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Uygulama</w:t>
            </w:r>
          </w:p>
        </w:tc>
        <w:tc>
          <w:tcPr>
            <w:tcW w:w="92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Kredi</w:t>
            </w:r>
          </w:p>
        </w:tc>
        <w:tc>
          <w:tcPr>
            <w:tcW w:w="92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AKTS</w:t>
            </w:r>
          </w:p>
        </w:tc>
      </w:tr>
      <w:tr w:rsidR="0023212D" w:rsidRPr="0023212D" w:rsidTr="00AD0180">
        <w:trPr>
          <w:trHeight w:val="300"/>
        </w:trPr>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HİH505</w:t>
            </w:r>
          </w:p>
        </w:tc>
        <w:tc>
          <w:tcPr>
            <w:tcW w:w="4080" w:type="dxa"/>
            <w:tcBorders>
              <w:top w:val="single" w:sz="4" w:space="0" w:color="auto"/>
              <w:left w:val="nil"/>
              <w:bottom w:val="single" w:sz="4" w:space="0" w:color="auto"/>
              <w:right w:val="single" w:sz="4" w:space="0" w:color="auto"/>
            </w:tcBorders>
            <w:shd w:val="clear" w:color="auto" w:fill="auto"/>
            <w:vAlign w:val="center"/>
          </w:tcPr>
          <w:p w:rsidR="0023212D" w:rsidRPr="0023212D" w:rsidRDefault="0023212D" w:rsidP="00AD0180">
            <w:pPr>
              <w:spacing w:after="0" w:line="240" w:lineRule="auto"/>
              <w:rPr>
                <w:rFonts w:ascii="Arial" w:eastAsia="Times New Roman" w:hAnsi="Arial" w:cs="Arial"/>
                <w:sz w:val="18"/>
                <w:szCs w:val="18"/>
              </w:rPr>
            </w:pPr>
            <w:proofErr w:type="spellStart"/>
            <w:r w:rsidRPr="0023212D">
              <w:rPr>
                <w:rFonts w:ascii="Arial" w:eastAsia="Times New Roman" w:hAnsi="Arial" w:cs="Arial"/>
                <w:sz w:val="18"/>
                <w:szCs w:val="18"/>
              </w:rPr>
              <w:t>Fizyopatoloji</w:t>
            </w:r>
            <w:proofErr w:type="spellEnd"/>
          </w:p>
        </w:tc>
        <w:tc>
          <w:tcPr>
            <w:tcW w:w="928" w:type="dxa"/>
            <w:tcBorders>
              <w:top w:val="single" w:sz="4" w:space="0" w:color="auto"/>
              <w:left w:val="nil"/>
              <w:bottom w:val="single" w:sz="4" w:space="0" w:color="auto"/>
              <w:right w:val="single" w:sz="4" w:space="0" w:color="auto"/>
            </w:tcBorders>
            <w:shd w:val="clear" w:color="auto" w:fill="auto"/>
            <w:vAlign w:val="center"/>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920" w:type="dxa"/>
            <w:tcBorders>
              <w:top w:val="single" w:sz="4" w:space="0" w:color="auto"/>
              <w:left w:val="nil"/>
              <w:bottom w:val="single" w:sz="4" w:space="0" w:color="auto"/>
              <w:right w:val="single" w:sz="4" w:space="0" w:color="auto"/>
            </w:tcBorders>
            <w:shd w:val="clear" w:color="auto" w:fill="auto"/>
            <w:vAlign w:val="center"/>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w:t>
            </w:r>
          </w:p>
        </w:tc>
        <w:tc>
          <w:tcPr>
            <w:tcW w:w="1094" w:type="dxa"/>
            <w:tcBorders>
              <w:top w:val="single" w:sz="4" w:space="0" w:color="auto"/>
              <w:left w:val="nil"/>
              <w:bottom w:val="single" w:sz="4" w:space="0" w:color="auto"/>
              <w:right w:val="single" w:sz="4" w:space="0" w:color="auto"/>
            </w:tcBorders>
            <w:shd w:val="clear" w:color="auto" w:fill="auto"/>
            <w:vAlign w:val="center"/>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single" w:sz="4" w:space="0" w:color="auto"/>
              <w:left w:val="nil"/>
              <w:bottom w:val="single" w:sz="4" w:space="0" w:color="auto"/>
              <w:right w:val="single" w:sz="4" w:space="0" w:color="auto"/>
            </w:tcBorders>
            <w:shd w:val="clear" w:color="auto" w:fill="auto"/>
            <w:vAlign w:val="center"/>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w:t>
            </w:r>
          </w:p>
        </w:tc>
        <w:tc>
          <w:tcPr>
            <w:tcW w:w="920" w:type="dxa"/>
            <w:tcBorders>
              <w:top w:val="single" w:sz="4" w:space="0" w:color="auto"/>
              <w:left w:val="nil"/>
              <w:bottom w:val="single" w:sz="4" w:space="0" w:color="auto"/>
              <w:right w:val="single" w:sz="4" w:space="0" w:color="auto"/>
            </w:tcBorders>
            <w:shd w:val="clear" w:color="auto" w:fill="auto"/>
            <w:vAlign w:val="center"/>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9</w:t>
            </w:r>
          </w:p>
        </w:tc>
      </w:tr>
      <w:tr w:rsidR="0023212D" w:rsidRPr="0023212D" w:rsidTr="00AD0180">
        <w:trPr>
          <w:trHeight w:val="300"/>
        </w:trPr>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HİH507</w:t>
            </w:r>
          </w:p>
        </w:tc>
        <w:tc>
          <w:tcPr>
            <w:tcW w:w="408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İç Hastalıkları I</w:t>
            </w:r>
          </w:p>
        </w:tc>
        <w:tc>
          <w:tcPr>
            <w:tcW w:w="928"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1094"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00"/>
        </w:trPr>
        <w:tc>
          <w:tcPr>
            <w:tcW w:w="994"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HİH508</w:t>
            </w:r>
          </w:p>
        </w:tc>
        <w:tc>
          <w:tcPr>
            <w:tcW w:w="408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İç Hastalıkları II</w:t>
            </w:r>
          </w:p>
        </w:tc>
        <w:tc>
          <w:tcPr>
            <w:tcW w:w="928"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109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00"/>
        </w:trPr>
        <w:tc>
          <w:tcPr>
            <w:tcW w:w="994"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HİH509</w:t>
            </w:r>
          </w:p>
        </w:tc>
        <w:tc>
          <w:tcPr>
            <w:tcW w:w="408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İç Hastalıkları Hemşireliği ve Uygulaması I</w:t>
            </w:r>
          </w:p>
        </w:tc>
        <w:tc>
          <w:tcPr>
            <w:tcW w:w="928"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109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12</w:t>
            </w:r>
          </w:p>
        </w:tc>
      </w:tr>
      <w:tr w:rsidR="0023212D" w:rsidRPr="0023212D" w:rsidTr="00AD0180">
        <w:trPr>
          <w:trHeight w:val="300"/>
        </w:trPr>
        <w:tc>
          <w:tcPr>
            <w:tcW w:w="994"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HİH510</w:t>
            </w:r>
          </w:p>
        </w:tc>
        <w:tc>
          <w:tcPr>
            <w:tcW w:w="408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İç Hastalıkları Hemşireliği ve Uygulaması II</w:t>
            </w:r>
          </w:p>
        </w:tc>
        <w:tc>
          <w:tcPr>
            <w:tcW w:w="928"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109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12</w:t>
            </w:r>
          </w:p>
        </w:tc>
      </w:tr>
      <w:tr w:rsidR="0023212D" w:rsidRPr="0023212D" w:rsidTr="00AD0180">
        <w:trPr>
          <w:trHeight w:val="300"/>
        </w:trPr>
        <w:tc>
          <w:tcPr>
            <w:tcW w:w="994" w:type="dxa"/>
            <w:tcBorders>
              <w:top w:val="nil"/>
              <w:left w:val="single" w:sz="4" w:space="0" w:color="auto"/>
              <w:bottom w:val="single" w:sz="4" w:space="0" w:color="auto"/>
              <w:right w:val="single" w:sz="4" w:space="0" w:color="auto"/>
            </w:tcBorders>
            <w:shd w:val="clear" w:color="auto" w:fill="auto"/>
            <w:vAlign w:val="center"/>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HİH511</w:t>
            </w:r>
          </w:p>
        </w:tc>
        <w:tc>
          <w:tcPr>
            <w:tcW w:w="4080" w:type="dxa"/>
            <w:tcBorders>
              <w:top w:val="nil"/>
              <w:left w:val="nil"/>
              <w:bottom w:val="single" w:sz="4" w:space="0" w:color="auto"/>
              <w:right w:val="single" w:sz="4" w:space="0" w:color="auto"/>
            </w:tcBorders>
            <w:shd w:val="clear" w:color="auto" w:fill="auto"/>
            <w:vAlign w:val="center"/>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Farmakolojide Temel İlkeler</w:t>
            </w:r>
          </w:p>
        </w:tc>
        <w:tc>
          <w:tcPr>
            <w:tcW w:w="928" w:type="dxa"/>
            <w:tcBorders>
              <w:top w:val="nil"/>
              <w:left w:val="nil"/>
              <w:bottom w:val="single" w:sz="4" w:space="0" w:color="auto"/>
              <w:right w:val="single" w:sz="4" w:space="0" w:color="auto"/>
            </w:tcBorders>
            <w:shd w:val="clear" w:color="auto" w:fill="auto"/>
            <w:vAlign w:val="center"/>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920" w:type="dxa"/>
            <w:tcBorders>
              <w:top w:val="nil"/>
              <w:left w:val="nil"/>
              <w:bottom w:val="single" w:sz="4" w:space="0" w:color="auto"/>
              <w:right w:val="single" w:sz="4" w:space="0" w:color="auto"/>
            </w:tcBorders>
            <w:shd w:val="clear" w:color="auto" w:fill="auto"/>
            <w:vAlign w:val="center"/>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1094" w:type="dxa"/>
            <w:tcBorders>
              <w:top w:val="nil"/>
              <w:left w:val="nil"/>
              <w:bottom w:val="single" w:sz="4" w:space="0" w:color="auto"/>
              <w:right w:val="single" w:sz="4" w:space="0" w:color="auto"/>
            </w:tcBorders>
            <w:shd w:val="clear" w:color="auto" w:fill="auto"/>
            <w:vAlign w:val="center"/>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nil"/>
              <w:left w:val="nil"/>
              <w:bottom w:val="single" w:sz="4" w:space="0" w:color="auto"/>
              <w:right w:val="single" w:sz="4" w:space="0" w:color="auto"/>
            </w:tcBorders>
            <w:shd w:val="clear" w:color="auto" w:fill="auto"/>
            <w:vAlign w:val="center"/>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920" w:type="dxa"/>
            <w:tcBorders>
              <w:top w:val="nil"/>
              <w:left w:val="nil"/>
              <w:bottom w:val="single" w:sz="4" w:space="0" w:color="auto"/>
              <w:right w:val="single" w:sz="4" w:space="0" w:color="auto"/>
            </w:tcBorders>
            <w:shd w:val="clear" w:color="auto" w:fill="auto"/>
            <w:vAlign w:val="center"/>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00"/>
        </w:trPr>
        <w:tc>
          <w:tcPr>
            <w:tcW w:w="994"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HİH512</w:t>
            </w:r>
          </w:p>
        </w:tc>
        <w:tc>
          <w:tcPr>
            <w:tcW w:w="408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Onkoloji Hemşireliği</w:t>
            </w:r>
          </w:p>
        </w:tc>
        <w:tc>
          <w:tcPr>
            <w:tcW w:w="928"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109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00"/>
        </w:trPr>
        <w:tc>
          <w:tcPr>
            <w:tcW w:w="994"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HİH513</w:t>
            </w:r>
          </w:p>
        </w:tc>
        <w:tc>
          <w:tcPr>
            <w:tcW w:w="408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Acil ve Yoğun Bakım Hemşireliği</w:t>
            </w:r>
          </w:p>
        </w:tc>
        <w:tc>
          <w:tcPr>
            <w:tcW w:w="928"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109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00"/>
        </w:trPr>
        <w:tc>
          <w:tcPr>
            <w:tcW w:w="994"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HİH514</w:t>
            </w:r>
          </w:p>
        </w:tc>
        <w:tc>
          <w:tcPr>
            <w:tcW w:w="408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Endokrin Hemşireliği</w:t>
            </w:r>
          </w:p>
        </w:tc>
        <w:tc>
          <w:tcPr>
            <w:tcW w:w="928"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109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12</w:t>
            </w:r>
          </w:p>
        </w:tc>
      </w:tr>
      <w:tr w:rsidR="0023212D" w:rsidRPr="0023212D" w:rsidTr="00AD0180">
        <w:trPr>
          <w:trHeight w:val="300"/>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HİH515</w:t>
            </w:r>
          </w:p>
        </w:tc>
        <w:tc>
          <w:tcPr>
            <w:tcW w:w="4080" w:type="dxa"/>
            <w:tcBorders>
              <w:top w:val="nil"/>
              <w:left w:val="nil"/>
              <w:bottom w:val="single" w:sz="4" w:space="0" w:color="auto"/>
              <w:right w:val="single" w:sz="4" w:space="0" w:color="auto"/>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Endoskopi Hemşireliği</w:t>
            </w:r>
          </w:p>
        </w:tc>
        <w:tc>
          <w:tcPr>
            <w:tcW w:w="928"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109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12</w:t>
            </w:r>
          </w:p>
        </w:tc>
      </w:tr>
      <w:tr w:rsidR="0023212D" w:rsidRPr="0023212D" w:rsidTr="00AD0180">
        <w:trPr>
          <w:trHeight w:val="300"/>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HİH516</w:t>
            </w:r>
          </w:p>
        </w:tc>
        <w:tc>
          <w:tcPr>
            <w:tcW w:w="4080" w:type="dxa"/>
            <w:tcBorders>
              <w:top w:val="nil"/>
              <w:left w:val="nil"/>
              <w:bottom w:val="single" w:sz="4" w:space="0" w:color="auto"/>
              <w:right w:val="single" w:sz="4" w:space="0" w:color="auto"/>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Geriatri Hemşireliği</w:t>
            </w:r>
          </w:p>
        </w:tc>
        <w:tc>
          <w:tcPr>
            <w:tcW w:w="928"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109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12</w:t>
            </w:r>
          </w:p>
        </w:tc>
      </w:tr>
      <w:tr w:rsidR="0023212D" w:rsidRPr="0023212D" w:rsidTr="00AD0180">
        <w:trPr>
          <w:trHeight w:val="522"/>
        </w:trPr>
        <w:tc>
          <w:tcPr>
            <w:tcW w:w="994"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HİH517</w:t>
            </w:r>
          </w:p>
        </w:tc>
        <w:tc>
          <w:tcPr>
            <w:tcW w:w="408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İç Hastalıkları Hemşireliğinde Evde Bakım Uygulamaları</w:t>
            </w:r>
          </w:p>
        </w:tc>
        <w:tc>
          <w:tcPr>
            <w:tcW w:w="928"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109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12</w:t>
            </w:r>
          </w:p>
        </w:tc>
      </w:tr>
      <w:tr w:rsidR="0023212D" w:rsidRPr="0023212D" w:rsidTr="00AD0180">
        <w:trPr>
          <w:trHeight w:val="522"/>
        </w:trPr>
        <w:tc>
          <w:tcPr>
            <w:tcW w:w="994"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HİH518</w:t>
            </w:r>
          </w:p>
        </w:tc>
        <w:tc>
          <w:tcPr>
            <w:tcW w:w="408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İç Hastalıkları Hemşireliğinde Temel Kavram ve Kuramlar</w:t>
            </w:r>
          </w:p>
        </w:tc>
        <w:tc>
          <w:tcPr>
            <w:tcW w:w="928"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109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00"/>
        </w:trPr>
        <w:tc>
          <w:tcPr>
            <w:tcW w:w="994"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HİH519</w:t>
            </w:r>
          </w:p>
        </w:tc>
        <w:tc>
          <w:tcPr>
            <w:tcW w:w="408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proofErr w:type="spellStart"/>
            <w:r w:rsidRPr="0023212D">
              <w:rPr>
                <w:rFonts w:ascii="Arial" w:eastAsia="Times New Roman" w:hAnsi="Arial" w:cs="Arial"/>
                <w:sz w:val="18"/>
                <w:szCs w:val="18"/>
              </w:rPr>
              <w:t>Nefroloji</w:t>
            </w:r>
            <w:proofErr w:type="spellEnd"/>
            <w:r w:rsidRPr="0023212D">
              <w:rPr>
                <w:rFonts w:ascii="Arial" w:eastAsia="Times New Roman" w:hAnsi="Arial" w:cs="Arial"/>
                <w:sz w:val="18"/>
                <w:szCs w:val="18"/>
              </w:rPr>
              <w:t xml:space="preserve"> Hemşireliği</w:t>
            </w:r>
          </w:p>
        </w:tc>
        <w:tc>
          <w:tcPr>
            <w:tcW w:w="928"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109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12</w:t>
            </w:r>
          </w:p>
        </w:tc>
      </w:tr>
      <w:tr w:rsidR="0023212D" w:rsidRPr="0023212D" w:rsidTr="00AD0180">
        <w:trPr>
          <w:trHeight w:val="300"/>
        </w:trPr>
        <w:tc>
          <w:tcPr>
            <w:tcW w:w="994"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HİH520</w:t>
            </w:r>
          </w:p>
        </w:tc>
        <w:tc>
          <w:tcPr>
            <w:tcW w:w="408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Sağlık Tanılaması</w:t>
            </w:r>
          </w:p>
        </w:tc>
        <w:tc>
          <w:tcPr>
            <w:tcW w:w="928"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109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00"/>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HİH521</w:t>
            </w:r>
          </w:p>
        </w:tc>
        <w:tc>
          <w:tcPr>
            <w:tcW w:w="4080" w:type="dxa"/>
            <w:tcBorders>
              <w:top w:val="nil"/>
              <w:left w:val="nil"/>
              <w:bottom w:val="single" w:sz="4" w:space="0" w:color="auto"/>
              <w:right w:val="single" w:sz="4" w:space="0" w:color="auto"/>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Sağlığı Koruma ve Geliştirme</w:t>
            </w:r>
          </w:p>
        </w:tc>
        <w:tc>
          <w:tcPr>
            <w:tcW w:w="928" w:type="dxa"/>
            <w:tcBorders>
              <w:top w:val="nil"/>
              <w:left w:val="nil"/>
              <w:bottom w:val="single" w:sz="4" w:space="0" w:color="auto"/>
              <w:right w:val="single" w:sz="4" w:space="0" w:color="auto"/>
            </w:tcBorders>
            <w:shd w:val="clear" w:color="auto" w:fill="auto"/>
            <w:noWrap/>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109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00"/>
        </w:trPr>
        <w:tc>
          <w:tcPr>
            <w:tcW w:w="994"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HİH522</w:t>
            </w:r>
          </w:p>
        </w:tc>
        <w:tc>
          <w:tcPr>
            <w:tcW w:w="408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Semptom Yönetimi</w:t>
            </w:r>
          </w:p>
        </w:tc>
        <w:tc>
          <w:tcPr>
            <w:tcW w:w="928"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109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00"/>
        </w:trPr>
        <w:tc>
          <w:tcPr>
            <w:tcW w:w="994" w:type="dxa"/>
            <w:tcBorders>
              <w:top w:val="nil"/>
              <w:left w:val="single" w:sz="4" w:space="0" w:color="auto"/>
              <w:bottom w:val="single" w:sz="4" w:space="0" w:color="auto"/>
              <w:right w:val="single" w:sz="4" w:space="0" w:color="auto"/>
            </w:tcBorders>
            <w:shd w:val="clear" w:color="auto" w:fill="auto"/>
            <w:vAlign w:val="center"/>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HİH588</w:t>
            </w:r>
          </w:p>
        </w:tc>
        <w:tc>
          <w:tcPr>
            <w:tcW w:w="4080" w:type="dxa"/>
            <w:tcBorders>
              <w:top w:val="nil"/>
              <w:left w:val="nil"/>
              <w:bottom w:val="single" w:sz="4" w:space="0" w:color="auto"/>
              <w:right w:val="single" w:sz="4" w:space="0" w:color="auto"/>
            </w:tcBorders>
            <w:shd w:val="clear" w:color="auto" w:fill="auto"/>
            <w:vAlign w:val="center"/>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Bilimsel Araştırma Teknikleri ve Etik</w:t>
            </w:r>
          </w:p>
        </w:tc>
        <w:tc>
          <w:tcPr>
            <w:tcW w:w="928" w:type="dxa"/>
            <w:tcBorders>
              <w:top w:val="nil"/>
              <w:left w:val="nil"/>
              <w:bottom w:val="single" w:sz="4" w:space="0" w:color="auto"/>
              <w:right w:val="single" w:sz="4" w:space="0" w:color="auto"/>
            </w:tcBorders>
            <w:shd w:val="clear" w:color="auto" w:fill="auto"/>
            <w:vAlign w:val="center"/>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Zorunlu</w:t>
            </w:r>
          </w:p>
        </w:tc>
        <w:tc>
          <w:tcPr>
            <w:tcW w:w="920" w:type="dxa"/>
            <w:tcBorders>
              <w:top w:val="nil"/>
              <w:left w:val="nil"/>
              <w:bottom w:val="single" w:sz="4" w:space="0" w:color="auto"/>
              <w:right w:val="single" w:sz="4" w:space="0" w:color="auto"/>
            </w:tcBorders>
            <w:shd w:val="clear" w:color="auto" w:fill="auto"/>
            <w:vAlign w:val="center"/>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w:t>
            </w:r>
          </w:p>
        </w:tc>
        <w:tc>
          <w:tcPr>
            <w:tcW w:w="1094" w:type="dxa"/>
            <w:tcBorders>
              <w:top w:val="nil"/>
              <w:left w:val="nil"/>
              <w:bottom w:val="single" w:sz="4" w:space="0" w:color="auto"/>
              <w:right w:val="single" w:sz="4" w:space="0" w:color="auto"/>
            </w:tcBorders>
            <w:shd w:val="clear" w:color="auto" w:fill="auto"/>
            <w:vAlign w:val="center"/>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nil"/>
              <w:left w:val="nil"/>
              <w:bottom w:val="single" w:sz="4" w:space="0" w:color="auto"/>
              <w:right w:val="single" w:sz="4" w:space="0" w:color="auto"/>
            </w:tcBorders>
            <w:shd w:val="clear" w:color="auto" w:fill="auto"/>
            <w:vAlign w:val="center"/>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w:t>
            </w:r>
          </w:p>
        </w:tc>
        <w:tc>
          <w:tcPr>
            <w:tcW w:w="920" w:type="dxa"/>
            <w:tcBorders>
              <w:top w:val="nil"/>
              <w:left w:val="nil"/>
              <w:bottom w:val="single" w:sz="4" w:space="0" w:color="auto"/>
              <w:right w:val="single" w:sz="4" w:space="0" w:color="auto"/>
            </w:tcBorders>
            <w:shd w:val="clear" w:color="auto" w:fill="auto"/>
            <w:vAlign w:val="center"/>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00"/>
        </w:trPr>
        <w:tc>
          <w:tcPr>
            <w:tcW w:w="994"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HİH599</w:t>
            </w:r>
          </w:p>
        </w:tc>
        <w:tc>
          <w:tcPr>
            <w:tcW w:w="408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Yüksek Lisans Tezi</w:t>
            </w:r>
          </w:p>
        </w:tc>
        <w:tc>
          <w:tcPr>
            <w:tcW w:w="928"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Zorunlu</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1</w:t>
            </w:r>
          </w:p>
        </w:tc>
        <w:tc>
          <w:tcPr>
            <w:tcW w:w="109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Kredisiz</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26</w:t>
            </w:r>
          </w:p>
        </w:tc>
      </w:tr>
      <w:tr w:rsidR="0023212D" w:rsidRPr="0023212D" w:rsidTr="00AD0180">
        <w:trPr>
          <w:trHeight w:val="300"/>
        </w:trPr>
        <w:tc>
          <w:tcPr>
            <w:tcW w:w="994"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HİH798</w:t>
            </w:r>
          </w:p>
        </w:tc>
        <w:tc>
          <w:tcPr>
            <w:tcW w:w="408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Seminer</w:t>
            </w:r>
          </w:p>
        </w:tc>
        <w:tc>
          <w:tcPr>
            <w:tcW w:w="928"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Zorunlu</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109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Kredisiz</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r>
      <w:tr w:rsidR="0023212D" w:rsidRPr="0023212D" w:rsidTr="00AD0180">
        <w:trPr>
          <w:trHeight w:val="300"/>
        </w:trPr>
        <w:tc>
          <w:tcPr>
            <w:tcW w:w="994"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HİH 899</w:t>
            </w:r>
          </w:p>
        </w:tc>
        <w:tc>
          <w:tcPr>
            <w:tcW w:w="408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Yüksek Lisans Uzmanlık Alan Dersi</w:t>
            </w:r>
          </w:p>
        </w:tc>
        <w:tc>
          <w:tcPr>
            <w:tcW w:w="928"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Zorunlu</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109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Kredisiz</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r>
      <w:tr w:rsidR="0023212D" w:rsidRPr="0023212D" w:rsidTr="00AD0180">
        <w:trPr>
          <w:trHeight w:val="300"/>
        </w:trPr>
        <w:tc>
          <w:tcPr>
            <w:tcW w:w="994" w:type="dxa"/>
            <w:tcBorders>
              <w:top w:val="nil"/>
              <w:left w:val="nil"/>
              <w:bottom w:val="nil"/>
              <w:right w:val="nil"/>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p>
        </w:tc>
        <w:tc>
          <w:tcPr>
            <w:tcW w:w="4080" w:type="dxa"/>
            <w:tcBorders>
              <w:top w:val="nil"/>
              <w:left w:val="nil"/>
              <w:bottom w:val="nil"/>
              <w:right w:val="nil"/>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p>
        </w:tc>
        <w:tc>
          <w:tcPr>
            <w:tcW w:w="928" w:type="dxa"/>
            <w:tcBorders>
              <w:top w:val="nil"/>
              <w:left w:val="nil"/>
              <w:bottom w:val="nil"/>
              <w:right w:val="nil"/>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p>
        </w:tc>
        <w:tc>
          <w:tcPr>
            <w:tcW w:w="920" w:type="dxa"/>
            <w:tcBorders>
              <w:top w:val="nil"/>
              <w:left w:val="nil"/>
              <w:bottom w:val="nil"/>
              <w:right w:val="nil"/>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p>
        </w:tc>
        <w:tc>
          <w:tcPr>
            <w:tcW w:w="1094" w:type="dxa"/>
            <w:tcBorders>
              <w:top w:val="nil"/>
              <w:left w:val="nil"/>
              <w:bottom w:val="nil"/>
              <w:right w:val="nil"/>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p>
        </w:tc>
        <w:tc>
          <w:tcPr>
            <w:tcW w:w="920" w:type="dxa"/>
            <w:tcBorders>
              <w:top w:val="nil"/>
              <w:left w:val="nil"/>
              <w:bottom w:val="nil"/>
              <w:right w:val="nil"/>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p>
        </w:tc>
        <w:tc>
          <w:tcPr>
            <w:tcW w:w="920" w:type="dxa"/>
            <w:tcBorders>
              <w:top w:val="nil"/>
              <w:left w:val="nil"/>
              <w:bottom w:val="nil"/>
              <w:right w:val="nil"/>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p>
        </w:tc>
      </w:tr>
      <w:tr w:rsidR="0023212D" w:rsidRPr="0023212D" w:rsidTr="00AD0180">
        <w:trPr>
          <w:trHeight w:val="289"/>
        </w:trPr>
        <w:tc>
          <w:tcPr>
            <w:tcW w:w="9856" w:type="dxa"/>
            <w:gridSpan w:val="7"/>
            <w:tcBorders>
              <w:top w:val="nil"/>
              <w:left w:val="nil"/>
              <w:bottom w:val="nil"/>
              <w:right w:val="nil"/>
            </w:tcBorders>
            <w:shd w:val="clear" w:color="auto" w:fill="auto"/>
            <w:noWrap/>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p>
          <w:p w:rsidR="0023212D" w:rsidRPr="0023212D" w:rsidRDefault="0023212D" w:rsidP="00AD0180">
            <w:pPr>
              <w:spacing w:after="0" w:line="240" w:lineRule="auto"/>
              <w:jc w:val="center"/>
              <w:rPr>
                <w:rFonts w:ascii="Arial" w:eastAsia="Times New Roman" w:hAnsi="Arial" w:cs="Arial"/>
                <w:b/>
                <w:bCs/>
                <w:sz w:val="18"/>
                <w:szCs w:val="18"/>
              </w:rPr>
            </w:pPr>
          </w:p>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HEMŞİRELİK ANABİLİM DALI</w:t>
            </w:r>
          </w:p>
        </w:tc>
      </w:tr>
      <w:tr w:rsidR="0023212D" w:rsidRPr="0023212D" w:rsidTr="00AD0180">
        <w:trPr>
          <w:trHeight w:val="289"/>
        </w:trPr>
        <w:tc>
          <w:tcPr>
            <w:tcW w:w="9856" w:type="dxa"/>
            <w:gridSpan w:val="7"/>
            <w:tcBorders>
              <w:top w:val="nil"/>
              <w:left w:val="nil"/>
              <w:bottom w:val="nil"/>
              <w:right w:val="nil"/>
            </w:tcBorders>
            <w:shd w:val="clear" w:color="auto" w:fill="auto"/>
            <w:noWrap/>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 xml:space="preserve">   İÇ </w:t>
            </w:r>
            <w:proofErr w:type="gramStart"/>
            <w:r w:rsidRPr="0023212D">
              <w:rPr>
                <w:rFonts w:ascii="Arial" w:eastAsia="Times New Roman" w:hAnsi="Arial" w:cs="Arial"/>
                <w:b/>
                <w:bCs/>
                <w:sz w:val="18"/>
                <w:szCs w:val="18"/>
              </w:rPr>
              <w:t>HASTALIKLARI  HEMŞİRELİĞİ</w:t>
            </w:r>
            <w:proofErr w:type="gramEnd"/>
            <w:r w:rsidRPr="0023212D">
              <w:rPr>
                <w:rFonts w:ascii="Arial" w:eastAsia="Times New Roman" w:hAnsi="Arial" w:cs="Arial"/>
                <w:b/>
                <w:bCs/>
                <w:sz w:val="18"/>
                <w:szCs w:val="18"/>
              </w:rPr>
              <w:t xml:space="preserve"> </w:t>
            </w:r>
          </w:p>
        </w:tc>
      </w:tr>
      <w:tr w:rsidR="0023212D" w:rsidRPr="0023212D" w:rsidTr="00AD0180">
        <w:trPr>
          <w:trHeight w:val="289"/>
        </w:trPr>
        <w:tc>
          <w:tcPr>
            <w:tcW w:w="9856" w:type="dxa"/>
            <w:gridSpan w:val="7"/>
            <w:tcBorders>
              <w:top w:val="nil"/>
              <w:left w:val="nil"/>
              <w:bottom w:val="nil"/>
              <w:right w:val="nil"/>
            </w:tcBorders>
            <w:shd w:val="clear" w:color="auto" w:fill="auto"/>
            <w:noWrap/>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lastRenderedPageBreak/>
              <w:t>TEZSİZ YÜKSEK LİSANS PROGRAMI DERS KATALOĞU</w:t>
            </w:r>
          </w:p>
        </w:tc>
      </w:tr>
      <w:tr w:rsidR="0023212D" w:rsidRPr="0023212D" w:rsidTr="00AD0180">
        <w:trPr>
          <w:trHeight w:val="259"/>
        </w:trPr>
        <w:tc>
          <w:tcPr>
            <w:tcW w:w="994" w:type="dxa"/>
            <w:tcBorders>
              <w:top w:val="nil"/>
              <w:left w:val="nil"/>
              <w:bottom w:val="nil"/>
              <w:right w:val="nil"/>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sz w:val="18"/>
                <w:szCs w:val="18"/>
              </w:rPr>
            </w:pPr>
          </w:p>
        </w:tc>
        <w:tc>
          <w:tcPr>
            <w:tcW w:w="4080" w:type="dxa"/>
            <w:tcBorders>
              <w:top w:val="nil"/>
              <w:left w:val="nil"/>
              <w:bottom w:val="nil"/>
              <w:right w:val="nil"/>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sz w:val="18"/>
                <w:szCs w:val="18"/>
              </w:rPr>
            </w:pPr>
          </w:p>
        </w:tc>
        <w:tc>
          <w:tcPr>
            <w:tcW w:w="928" w:type="dxa"/>
            <w:tcBorders>
              <w:top w:val="nil"/>
              <w:left w:val="nil"/>
              <w:bottom w:val="nil"/>
              <w:right w:val="nil"/>
            </w:tcBorders>
            <w:shd w:val="clear" w:color="auto" w:fill="auto"/>
            <w:noWrap/>
            <w:vAlign w:val="center"/>
            <w:hideMark/>
          </w:tcPr>
          <w:p w:rsidR="0023212D" w:rsidRPr="0023212D" w:rsidRDefault="0023212D" w:rsidP="00AD0180">
            <w:pPr>
              <w:spacing w:after="0" w:line="240" w:lineRule="auto"/>
              <w:jc w:val="center"/>
              <w:rPr>
                <w:rFonts w:ascii="Arial" w:eastAsia="Times New Roman" w:hAnsi="Arial" w:cs="Arial"/>
                <w:sz w:val="18"/>
                <w:szCs w:val="18"/>
              </w:rPr>
            </w:pPr>
          </w:p>
        </w:tc>
        <w:tc>
          <w:tcPr>
            <w:tcW w:w="920" w:type="dxa"/>
            <w:tcBorders>
              <w:top w:val="nil"/>
              <w:left w:val="nil"/>
              <w:bottom w:val="nil"/>
              <w:right w:val="nil"/>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sz w:val="18"/>
                <w:szCs w:val="18"/>
              </w:rPr>
            </w:pPr>
          </w:p>
        </w:tc>
        <w:tc>
          <w:tcPr>
            <w:tcW w:w="1094" w:type="dxa"/>
            <w:tcBorders>
              <w:top w:val="nil"/>
              <w:left w:val="nil"/>
              <w:bottom w:val="nil"/>
              <w:right w:val="nil"/>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sz w:val="18"/>
                <w:szCs w:val="18"/>
              </w:rPr>
            </w:pPr>
          </w:p>
        </w:tc>
        <w:tc>
          <w:tcPr>
            <w:tcW w:w="920" w:type="dxa"/>
            <w:tcBorders>
              <w:top w:val="nil"/>
              <w:left w:val="nil"/>
              <w:bottom w:val="nil"/>
              <w:right w:val="nil"/>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sz w:val="18"/>
                <w:szCs w:val="18"/>
              </w:rPr>
            </w:pPr>
          </w:p>
        </w:tc>
        <w:tc>
          <w:tcPr>
            <w:tcW w:w="920" w:type="dxa"/>
            <w:tcBorders>
              <w:top w:val="nil"/>
              <w:left w:val="nil"/>
              <w:bottom w:val="nil"/>
              <w:right w:val="nil"/>
            </w:tcBorders>
            <w:shd w:val="clear" w:color="auto" w:fill="auto"/>
            <w:noWrap/>
            <w:vAlign w:val="bottom"/>
            <w:hideMark/>
          </w:tcPr>
          <w:p w:rsidR="0023212D" w:rsidRPr="0023212D" w:rsidRDefault="0023212D" w:rsidP="00AD0180">
            <w:pPr>
              <w:spacing w:after="0" w:line="240" w:lineRule="auto"/>
              <w:rPr>
                <w:rFonts w:ascii="Arial" w:eastAsia="Times New Roman" w:hAnsi="Arial" w:cs="Arial"/>
                <w:sz w:val="18"/>
                <w:szCs w:val="18"/>
              </w:rPr>
            </w:pPr>
          </w:p>
        </w:tc>
      </w:tr>
      <w:tr w:rsidR="0023212D" w:rsidRPr="0023212D" w:rsidTr="00AD0180">
        <w:trPr>
          <w:trHeight w:val="300"/>
        </w:trPr>
        <w:tc>
          <w:tcPr>
            <w:tcW w:w="985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b/>
                <w:bCs/>
                <w:sz w:val="18"/>
                <w:szCs w:val="18"/>
              </w:rPr>
            </w:pPr>
            <w:r w:rsidRPr="0023212D">
              <w:rPr>
                <w:rFonts w:ascii="Arial" w:eastAsia="Times New Roman" w:hAnsi="Arial" w:cs="Arial"/>
                <w:b/>
                <w:bCs/>
                <w:sz w:val="18"/>
                <w:szCs w:val="18"/>
              </w:rPr>
              <w:t>Zorunlu / Seçmeli Dersler</w:t>
            </w:r>
          </w:p>
        </w:tc>
      </w:tr>
      <w:tr w:rsidR="0023212D" w:rsidRPr="0023212D" w:rsidTr="00AD0180">
        <w:trPr>
          <w:trHeight w:val="510"/>
        </w:trPr>
        <w:tc>
          <w:tcPr>
            <w:tcW w:w="994" w:type="dxa"/>
            <w:tcBorders>
              <w:top w:val="nil"/>
              <w:left w:val="single" w:sz="4" w:space="0" w:color="auto"/>
              <w:bottom w:val="nil"/>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b/>
                <w:bCs/>
                <w:sz w:val="18"/>
                <w:szCs w:val="18"/>
              </w:rPr>
            </w:pPr>
            <w:r w:rsidRPr="0023212D">
              <w:rPr>
                <w:rFonts w:ascii="Arial" w:eastAsia="Times New Roman" w:hAnsi="Arial" w:cs="Arial"/>
                <w:b/>
                <w:bCs/>
                <w:sz w:val="18"/>
                <w:szCs w:val="18"/>
              </w:rPr>
              <w:t>Dersin Kodu</w:t>
            </w:r>
          </w:p>
        </w:tc>
        <w:tc>
          <w:tcPr>
            <w:tcW w:w="408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Dersin Adı</w:t>
            </w:r>
          </w:p>
        </w:tc>
        <w:tc>
          <w:tcPr>
            <w:tcW w:w="928"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 xml:space="preserve">Türü </w:t>
            </w:r>
          </w:p>
        </w:tc>
        <w:tc>
          <w:tcPr>
            <w:tcW w:w="92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Teorik</w:t>
            </w:r>
          </w:p>
        </w:tc>
        <w:tc>
          <w:tcPr>
            <w:tcW w:w="1094"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Uygulama</w:t>
            </w:r>
          </w:p>
        </w:tc>
        <w:tc>
          <w:tcPr>
            <w:tcW w:w="92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Kredi</w:t>
            </w:r>
          </w:p>
        </w:tc>
        <w:tc>
          <w:tcPr>
            <w:tcW w:w="92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AKTS</w:t>
            </w:r>
          </w:p>
        </w:tc>
      </w:tr>
      <w:tr w:rsidR="0023212D" w:rsidRPr="0023212D" w:rsidTr="00AD0180">
        <w:trPr>
          <w:trHeight w:val="300"/>
        </w:trPr>
        <w:tc>
          <w:tcPr>
            <w:tcW w:w="994" w:type="dxa"/>
            <w:tcBorders>
              <w:top w:val="single" w:sz="4" w:space="0" w:color="auto"/>
              <w:left w:val="single" w:sz="4" w:space="0" w:color="auto"/>
              <w:bottom w:val="nil"/>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HİHT505</w:t>
            </w:r>
          </w:p>
        </w:tc>
        <w:tc>
          <w:tcPr>
            <w:tcW w:w="408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proofErr w:type="spellStart"/>
            <w:r w:rsidRPr="0023212D">
              <w:rPr>
                <w:rFonts w:ascii="Arial" w:eastAsia="Times New Roman" w:hAnsi="Arial" w:cs="Arial"/>
                <w:sz w:val="18"/>
                <w:szCs w:val="18"/>
              </w:rPr>
              <w:t>Fizyopatoloji</w:t>
            </w:r>
            <w:proofErr w:type="spellEnd"/>
          </w:p>
        </w:tc>
        <w:tc>
          <w:tcPr>
            <w:tcW w:w="928"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Zorunlu</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1094"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00"/>
        </w:trPr>
        <w:tc>
          <w:tcPr>
            <w:tcW w:w="994" w:type="dxa"/>
            <w:tcBorders>
              <w:top w:val="single" w:sz="4" w:space="0" w:color="auto"/>
              <w:left w:val="single" w:sz="4" w:space="0" w:color="auto"/>
              <w:bottom w:val="nil"/>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HİHT507</w:t>
            </w:r>
          </w:p>
        </w:tc>
        <w:tc>
          <w:tcPr>
            <w:tcW w:w="408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İç Hastalıkları I</w:t>
            </w:r>
          </w:p>
        </w:tc>
        <w:tc>
          <w:tcPr>
            <w:tcW w:w="928"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Zorunlu</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1094"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00"/>
        </w:trPr>
        <w:tc>
          <w:tcPr>
            <w:tcW w:w="994" w:type="dxa"/>
            <w:tcBorders>
              <w:top w:val="single" w:sz="4" w:space="0" w:color="auto"/>
              <w:left w:val="single" w:sz="4" w:space="0" w:color="auto"/>
              <w:bottom w:val="nil"/>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HİHT508</w:t>
            </w:r>
          </w:p>
        </w:tc>
        <w:tc>
          <w:tcPr>
            <w:tcW w:w="408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İç Hastalıkları II                                             </w:t>
            </w:r>
          </w:p>
        </w:tc>
        <w:tc>
          <w:tcPr>
            <w:tcW w:w="928"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Zorunlu</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1094"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00"/>
        </w:trPr>
        <w:tc>
          <w:tcPr>
            <w:tcW w:w="994" w:type="dxa"/>
            <w:tcBorders>
              <w:top w:val="single" w:sz="4" w:space="0" w:color="auto"/>
              <w:left w:val="single" w:sz="4" w:space="0" w:color="auto"/>
              <w:bottom w:val="nil"/>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HİHT509</w:t>
            </w:r>
          </w:p>
        </w:tc>
        <w:tc>
          <w:tcPr>
            <w:tcW w:w="408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İç Hastalıkları Hemşireliği ve Uygulaması I</w:t>
            </w:r>
          </w:p>
        </w:tc>
        <w:tc>
          <w:tcPr>
            <w:tcW w:w="928"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Zorunlu</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1094"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12</w:t>
            </w:r>
          </w:p>
        </w:tc>
      </w:tr>
      <w:tr w:rsidR="0023212D" w:rsidRPr="0023212D" w:rsidTr="00AD0180">
        <w:trPr>
          <w:trHeight w:val="300"/>
        </w:trPr>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HİHT510</w:t>
            </w:r>
          </w:p>
        </w:tc>
        <w:tc>
          <w:tcPr>
            <w:tcW w:w="408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İç Hastalıkları Hemşireliği ve Uygulaması II </w:t>
            </w:r>
          </w:p>
        </w:tc>
        <w:tc>
          <w:tcPr>
            <w:tcW w:w="928"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Zorunlu</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1094"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12</w:t>
            </w:r>
          </w:p>
        </w:tc>
      </w:tr>
      <w:tr w:rsidR="0023212D" w:rsidRPr="0023212D" w:rsidTr="00AD0180">
        <w:trPr>
          <w:trHeight w:val="300"/>
        </w:trPr>
        <w:tc>
          <w:tcPr>
            <w:tcW w:w="994" w:type="dxa"/>
            <w:tcBorders>
              <w:top w:val="nil"/>
              <w:left w:val="single" w:sz="4" w:space="0" w:color="auto"/>
              <w:bottom w:val="nil"/>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HİHT511</w:t>
            </w:r>
          </w:p>
        </w:tc>
        <w:tc>
          <w:tcPr>
            <w:tcW w:w="408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Farmakolojide Temel İlkeler                     </w:t>
            </w:r>
          </w:p>
        </w:tc>
        <w:tc>
          <w:tcPr>
            <w:tcW w:w="928"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Zorunlu</w:t>
            </w:r>
          </w:p>
        </w:tc>
        <w:tc>
          <w:tcPr>
            <w:tcW w:w="92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1094"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92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00"/>
        </w:trPr>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HİHT512</w:t>
            </w:r>
          </w:p>
        </w:tc>
        <w:tc>
          <w:tcPr>
            <w:tcW w:w="4080" w:type="dxa"/>
            <w:tcBorders>
              <w:top w:val="single" w:sz="4" w:space="0" w:color="auto"/>
              <w:left w:val="nil"/>
              <w:bottom w:val="single" w:sz="4" w:space="0" w:color="auto"/>
              <w:right w:val="single" w:sz="4" w:space="0" w:color="auto"/>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Onkoloji Hemşireliği</w:t>
            </w:r>
          </w:p>
        </w:tc>
        <w:tc>
          <w:tcPr>
            <w:tcW w:w="928"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Zorunlu</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w:t>
            </w:r>
          </w:p>
        </w:tc>
        <w:tc>
          <w:tcPr>
            <w:tcW w:w="1094"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9</w:t>
            </w:r>
          </w:p>
        </w:tc>
      </w:tr>
      <w:tr w:rsidR="0023212D" w:rsidRPr="0023212D" w:rsidTr="00AD0180">
        <w:trPr>
          <w:trHeight w:val="300"/>
        </w:trPr>
        <w:tc>
          <w:tcPr>
            <w:tcW w:w="994" w:type="dxa"/>
            <w:tcBorders>
              <w:top w:val="nil"/>
              <w:left w:val="single" w:sz="4" w:space="0" w:color="auto"/>
              <w:bottom w:val="nil"/>
              <w:right w:val="single" w:sz="4" w:space="0" w:color="auto"/>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HİHT513</w:t>
            </w:r>
          </w:p>
        </w:tc>
        <w:tc>
          <w:tcPr>
            <w:tcW w:w="4080" w:type="dxa"/>
            <w:tcBorders>
              <w:top w:val="nil"/>
              <w:left w:val="nil"/>
              <w:bottom w:val="nil"/>
              <w:right w:val="single" w:sz="4" w:space="0" w:color="auto"/>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Yoğun Bakım Hemşireliği     </w:t>
            </w:r>
          </w:p>
        </w:tc>
        <w:tc>
          <w:tcPr>
            <w:tcW w:w="928"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Zorunlu</w:t>
            </w:r>
          </w:p>
        </w:tc>
        <w:tc>
          <w:tcPr>
            <w:tcW w:w="92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1094"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92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00"/>
        </w:trPr>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HİHT514</w:t>
            </w:r>
          </w:p>
        </w:tc>
        <w:tc>
          <w:tcPr>
            <w:tcW w:w="408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 xml:space="preserve">Acil </w:t>
            </w:r>
            <w:proofErr w:type="gramStart"/>
            <w:r w:rsidRPr="0023212D">
              <w:rPr>
                <w:rFonts w:ascii="Arial" w:eastAsia="Times New Roman" w:hAnsi="Arial" w:cs="Arial"/>
                <w:sz w:val="18"/>
                <w:szCs w:val="18"/>
              </w:rPr>
              <w:t>Dahili</w:t>
            </w:r>
            <w:proofErr w:type="gramEnd"/>
            <w:r w:rsidRPr="0023212D">
              <w:rPr>
                <w:rFonts w:ascii="Arial" w:eastAsia="Times New Roman" w:hAnsi="Arial" w:cs="Arial"/>
                <w:sz w:val="18"/>
                <w:szCs w:val="18"/>
              </w:rPr>
              <w:t xml:space="preserve"> Hastalıklar</w:t>
            </w:r>
          </w:p>
        </w:tc>
        <w:tc>
          <w:tcPr>
            <w:tcW w:w="928"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Zorunlu</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1094"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00"/>
        </w:trPr>
        <w:tc>
          <w:tcPr>
            <w:tcW w:w="994" w:type="dxa"/>
            <w:tcBorders>
              <w:top w:val="nil"/>
              <w:left w:val="single" w:sz="4" w:space="0" w:color="auto"/>
              <w:bottom w:val="nil"/>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HİHT515</w:t>
            </w:r>
          </w:p>
        </w:tc>
        <w:tc>
          <w:tcPr>
            <w:tcW w:w="408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Sağlık Tanılaması I</w:t>
            </w:r>
          </w:p>
        </w:tc>
        <w:tc>
          <w:tcPr>
            <w:tcW w:w="928"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Zorunlu</w:t>
            </w:r>
          </w:p>
        </w:tc>
        <w:tc>
          <w:tcPr>
            <w:tcW w:w="92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1094"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92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00"/>
        </w:trPr>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HİHT516</w:t>
            </w:r>
          </w:p>
        </w:tc>
        <w:tc>
          <w:tcPr>
            <w:tcW w:w="408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Sağlık Tanılaması II</w:t>
            </w:r>
          </w:p>
        </w:tc>
        <w:tc>
          <w:tcPr>
            <w:tcW w:w="928"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Zorunlu</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1094"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00"/>
        </w:trPr>
        <w:tc>
          <w:tcPr>
            <w:tcW w:w="994"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HİHT517</w:t>
            </w:r>
          </w:p>
        </w:tc>
        <w:tc>
          <w:tcPr>
            <w:tcW w:w="408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Hemşirelik Modelleri ve Temel Kavramlar</w:t>
            </w:r>
          </w:p>
        </w:tc>
        <w:tc>
          <w:tcPr>
            <w:tcW w:w="928"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Zorunlu</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w:t>
            </w:r>
          </w:p>
        </w:tc>
        <w:tc>
          <w:tcPr>
            <w:tcW w:w="109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9</w:t>
            </w:r>
          </w:p>
        </w:tc>
      </w:tr>
      <w:tr w:rsidR="0023212D" w:rsidRPr="0023212D" w:rsidTr="00AD0180">
        <w:trPr>
          <w:trHeight w:val="300"/>
        </w:trPr>
        <w:tc>
          <w:tcPr>
            <w:tcW w:w="994"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HİHT518</w:t>
            </w:r>
          </w:p>
        </w:tc>
        <w:tc>
          <w:tcPr>
            <w:tcW w:w="408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Erişkin Sağlığını Koruma ve Geliştirme</w:t>
            </w:r>
          </w:p>
        </w:tc>
        <w:tc>
          <w:tcPr>
            <w:tcW w:w="928"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109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00"/>
        </w:trPr>
        <w:tc>
          <w:tcPr>
            <w:tcW w:w="994"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HİHT519</w:t>
            </w:r>
          </w:p>
        </w:tc>
        <w:tc>
          <w:tcPr>
            <w:tcW w:w="408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Geriatri-</w:t>
            </w:r>
            <w:proofErr w:type="spellStart"/>
            <w:r w:rsidRPr="0023212D">
              <w:rPr>
                <w:rFonts w:ascii="Arial" w:eastAsia="Times New Roman" w:hAnsi="Arial" w:cs="Arial"/>
                <w:sz w:val="18"/>
                <w:szCs w:val="18"/>
              </w:rPr>
              <w:t>Gerontoloji</w:t>
            </w:r>
            <w:proofErr w:type="spellEnd"/>
          </w:p>
        </w:tc>
        <w:tc>
          <w:tcPr>
            <w:tcW w:w="928"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Zorunlu</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w:t>
            </w:r>
          </w:p>
        </w:tc>
        <w:tc>
          <w:tcPr>
            <w:tcW w:w="109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9</w:t>
            </w:r>
          </w:p>
        </w:tc>
      </w:tr>
      <w:tr w:rsidR="0023212D" w:rsidRPr="0023212D" w:rsidTr="00AD0180">
        <w:trPr>
          <w:trHeight w:val="300"/>
        </w:trPr>
        <w:tc>
          <w:tcPr>
            <w:tcW w:w="994"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HİHT520</w:t>
            </w:r>
          </w:p>
        </w:tc>
        <w:tc>
          <w:tcPr>
            <w:tcW w:w="408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Kanıta Dayalı Hemşirelik</w:t>
            </w:r>
          </w:p>
        </w:tc>
        <w:tc>
          <w:tcPr>
            <w:tcW w:w="928"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Zorunlu</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109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00"/>
        </w:trPr>
        <w:tc>
          <w:tcPr>
            <w:tcW w:w="994"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HİHT521</w:t>
            </w:r>
          </w:p>
        </w:tc>
        <w:tc>
          <w:tcPr>
            <w:tcW w:w="408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Semptom yönetimi</w:t>
            </w:r>
          </w:p>
        </w:tc>
        <w:tc>
          <w:tcPr>
            <w:tcW w:w="928"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Zorunlu</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109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00"/>
        </w:trPr>
        <w:tc>
          <w:tcPr>
            <w:tcW w:w="994"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HİHT522</w:t>
            </w:r>
          </w:p>
        </w:tc>
        <w:tc>
          <w:tcPr>
            <w:tcW w:w="408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Rehabilitasyon Hemşireliği</w:t>
            </w:r>
          </w:p>
        </w:tc>
        <w:tc>
          <w:tcPr>
            <w:tcW w:w="928"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109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00"/>
        </w:trPr>
        <w:tc>
          <w:tcPr>
            <w:tcW w:w="994"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HİHT523</w:t>
            </w:r>
          </w:p>
        </w:tc>
        <w:tc>
          <w:tcPr>
            <w:tcW w:w="408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Biyokimya I</w:t>
            </w:r>
          </w:p>
        </w:tc>
        <w:tc>
          <w:tcPr>
            <w:tcW w:w="928"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109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00"/>
        </w:trPr>
        <w:tc>
          <w:tcPr>
            <w:tcW w:w="994"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HİHT524</w:t>
            </w:r>
          </w:p>
        </w:tc>
        <w:tc>
          <w:tcPr>
            <w:tcW w:w="408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Biyokimya II</w:t>
            </w:r>
          </w:p>
        </w:tc>
        <w:tc>
          <w:tcPr>
            <w:tcW w:w="928"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109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00"/>
        </w:trPr>
        <w:tc>
          <w:tcPr>
            <w:tcW w:w="994" w:type="dxa"/>
            <w:tcBorders>
              <w:top w:val="nil"/>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HİHT788</w:t>
            </w:r>
          </w:p>
        </w:tc>
        <w:tc>
          <w:tcPr>
            <w:tcW w:w="408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both"/>
              <w:rPr>
                <w:rFonts w:ascii="Arial" w:eastAsia="Times New Roman" w:hAnsi="Arial" w:cs="Arial"/>
                <w:sz w:val="18"/>
                <w:szCs w:val="18"/>
              </w:rPr>
            </w:pPr>
            <w:r w:rsidRPr="0023212D">
              <w:rPr>
                <w:rFonts w:ascii="Arial" w:eastAsia="Times New Roman" w:hAnsi="Arial" w:cs="Arial"/>
                <w:sz w:val="18"/>
                <w:szCs w:val="18"/>
              </w:rPr>
              <w:t>Dönem Projesi</w:t>
            </w:r>
          </w:p>
        </w:tc>
        <w:tc>
          <w:tcPr>
            <w:tcW w:w="928"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Zorunlu</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1094"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Kredisiz</w:t>
            </w:r>
          </w:p>
        </w:tc>
        <w:tc>
          <w:tcPr>
            <w:tcW w:w="920"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30</w:t>
            </w:r>
          </w:p>
        </w:tc>
      </w:tr>
    </w:tbl>
    <w:p w:rsidR="0023212D" w:rsidRPr="0023212D" w:rsidRDefault="0023212D" w:rsidP="0023212D">
      <w:pPr>
        <w:rPr>
          <w:rFonts w:ascii="Arial" w:hAnsi="Arial" w:cs="Arial"/>
          <w:sz w:val="18"/>
          <w:szCs w:val="18"/>
        </w:rPr>
      </w:pPr>
    </w:p>
    <w:tbl>
      <w:tblPr>
        <w:tblW w:w="9934" w:type="dxa"/>
        <w:tblInd w:w="93" w:type="dxa"/>
        <w:tblLook w:val="04A0"/>
      </w:tblPr>
      <w:tblGrid>
        <w:gridCol w:w="1072"/>
        <w:gridCol w:w="4080"/>
        <w:gridCol w:w="928"/>
        <w:gridCol w:w="920"/>
        <w:gridCol w:w="1094"/>
        <w:gridCol w:w="920"/>
        <w:gridCol w:w="920"/>
      </w:tblGrid>
      <w:tr w:rsidR="0023212D" w:rsidRPr="0023212D" w:rsidTr="00AD0180">
        <w:trPr>
          <w:trHeight w:val="315"/>
        </w:trPr>
        <w:tc>
          <w:tcPr>
            <w:tcW w:w="9934" w:type="dxa"/>
            <w:gridSpan w:val="7"/>
            <w:tcBorders>
              <w:top w:val="nil"/>
              <w:left w:val="nil"/>
              <w:bottom w:val="nil"/>
              <w:right w:val="nil"/>
            </w:tcBorders>
            <w:shd w:val="clear" w:color="auto" w:fill="auto"/>
            <w:noWrap/>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HEMŞİRELİK ANABİLİM DALI</w:t>
            </w:r>
          </w:p>
        </w:tc>
      </w:tr>
      <w:tr w:rsidR="0023212D" w:rsidRPr="0023212D" w:rsidTr="00AD0180">
        <w:trPr>
          <w:trHeight w:val="319"/>
        </w:trPr>
        <w:tc>
          <w:tcPr>
            <w:tcW w:w="9934" w:type="dxa"/>
            <w:gridSpan w:val="7"/>
            <w:tcBorders>
              <w:top w:val="nil"/>
              <w:left w:val="nil"/>
              <w:bottom w:val="nil"/>
              <w:right w:val="nil"/>
            </w:tcBorders>
            <w:shd w:val="clear" w:color="auto" w:fill="auto"/>
            <w:noWrap/>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 xml:space="preserve"> DOĞUM ve KADIN HASTALIKLARI HEMŞİRELİĞİ </w:t>
            </w:r>
          </w:p>
        </w:tc>
      </w:tr>
      <w:tr w:rsidR="0023212D" w:rsidRPr="0023212D" w:rsidTr="00AD0180">
        <w:trPr>
          <w:trHeight w:val="315"/>
        </w:trPr>
        <w:tc>
          <w:tcPr>
            <w:tcW w:w="9934" w:type="dxa"/>
            <w:gridSpan w:val="7"/>
            <w:tcBorders>
              <w:top w:val="nil"/>
              <w:left w:val="nil"/>
              <w:bottom w:val="nil"/>
              <w:right w:val="nil"/>
            </w:tcBorders>
            <w:shd w:val="clear" w:color="auto" w:fill="auto"/>
            <w:noWrap/>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TEZLİ YÜKSEK LİSANS PROGRAMI DERS KATALOĞU</w:t>
            </w:r>
          </w:p>
        </w:tc>
      </w:tr>
      <w:tr w:rsidR="0023212D" w:rsidRPr="0023212D" w:rsidTr="00AD0180">
        <w:trPr>
          <w:trHeight w:val="300"/>
        </w:trPr>
        <w:tc>
          <w:tcPr>
            <w:tcW w:w="1072" w:type="dxa"/>
            <w:tcBorders>
              <w:top w:val="nil"/>
              <w:left w:val="nil"/>
              <w:bottom w:val="nil"/>
              <w:right w:val="nil"/>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sz w:val="18"/>
                <w:szCs w:val="18"/>
              </w:rPr>
            </w:pPr>
          </w:p>
        </w:tc>
        <w:tc>
          <w:tcPr>
            <w:tcW w:w="4080" w:type="dxa"/>
            <w:tcBorders>
              <w:top w:val="nil"/>
              <w:left w:val="nil"/>
              <w:bottom w:val="nil"/>
              <w:right w:val="nil"/>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sz w:val="18"/>
                <w:szCs w:val="18"/>
              </w:rPr>
            </w:pPr>
          </w:p>
        </w:tc>
        <w:tc>
          <w:tcPr>
            <w:tcW w:w="928" w:type="dxa"/>
            <w:tcBorders>
              <w:top w:val="nil"/>
              <w:left w:val="nil"/>
              <w:bottom w:val="nil"/>
              <w:right w:val="nil"/>
            </w:tcBorders>
            <w:shd w:val="clear" w:color="auto" w:fill="auto"/>
            <w:noWrap/>
            <w:vAlign w:val="center"/>
            <w:hideMark/>
          </w:tcPr>
          <w:p w:rsidR="0023212D" w:rsidRPr="0023212D" w:rsidRDefault="0023212D" w:rsidP="00AD0180">
            <w:pPr>
              <w:spacing w:after="0" w:line="240" w:lineRule="auto"/>
              <w:jc w:val="center"/>
              <w:rPr>
                <w:rFonts w:ascii="Arial" w:eastAsia="Times New Roman" w:hAnsi="Arial" w:cs="Arial"/>
                <w:sz w:val="18"/>
                <w:szCs w:val="18"/>
              </w:rPr>
            </w:pPr>
          </w:p>
        </w:tc>
        <w:tc>
          <w:tcPr>
            <w:tcW w:w="920" w:type="dxa"/>
            <w:tcBorders>
              <w:top w:val="nil"/>
              <w:left w:val="nil"/>
              <w:bottom w:val="nil"/>
              <w:right w:val="nil"/>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sz w:val="18"/>
                <w:szCs w:val="18"/>
              </w:rPr>
            </w:pPr>
          </w:p>
        </w:tc>
        <w:tc>
          <w:tcPr>
            <w:tcW w:w="1094" w:type="dxa"/>
            <w:tcBorders>
              <w:top w:val="nil"/>
              <w:left w:val="nil"/>
              <w:bottom w:val="nil"/>
              <w:right w:val="nil"/>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sz w:val="18"/>
                <w:szCs w:val="18"/>
              </w:rPr>
            </w:pPr>
          </w:p>
        </w:tc>
        <w:tc>
          <w:tcPr>
            <w:tcW w:w="920" w:type="dxa"/>
            <w:tcBorders>
              <w:top w:val="nil"/>
              <w:left w:val="nil"/>
              <w:bottom w:val="nil"/>
              <w:right w:val="nil"/>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sz w:val="18"/>
                <w:szCs w:val="18"/>
              </w:rPr>
            </w:pPr>
          </w:p>
        </w:tc>
        <w:tc>
          <w:tcPr>
            <w:tcW w:w="920" w:type="dxa"/>
            <w:tcBorders>
              <w:top w:val="nil"/>
              <w:left w:val="nil"/>
              <w:bottom w:val="nil"/>
              <w:right w:val="nil"/>
            </w:tcBorders>
            <w:shd w:val="clear" w:color="auto" w:fill="auto"/>
            <w:noWrap/>
            <w:vAlign w:val="bottom"/>
            <w:hideMark/>
          </w:tcPr>
          <w:p w:rsidR="0023212D" w:rsidRPr="0023212D" w:rsidRDefault="0023212D" w:rsidP="00AD0180">
            <w:pPr>
              <w:spacing w:after="0" w:line="240" w:lineRule="auto"/>
              <w:rPr>
                <w:rFonts w:ascii="Arial" w:eastAsia="Times New Roman" w:hAnsi="Arial" w:cs="Arial"/>
                <w:sz w:val="18"/>
                <w:szCs w:val="18"/>
              </w:rPr>
            </w:pPr>
          </w:p>
        </w:tc>
      </w:tr>
      <w:tr w:rsidR="0023212D" w:rsidRPr="0023212D" w:rsidTr="00AD0180">
        <w:trPr>
          <w:trHeight w:val="300"/>
        </w:trPr>
        <w:tc>
          <w:tcPr>
            <w:tcW w:w="993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b/>
                <w:bCs/>
                <w:sz w:val="18"/>
                <w:szCs w:val="18"/>
              </w:rPr>
            </w:pPr>
            <w:r w:rsidRPr="0023212D">
              <w:rPr>
                <w:rFonts w:ascii="Arial" w:eastAsia="Times New Roman" w:hAnsi="Arial" w:cs="Arial"/>
                <w:b/>
                <w:bCs/>
                <w:sz w:val="18"/>
                <w:szCs w:val="18"/>
              </w:rPr>
              <w:t>Zorunlu / Seçmeli Dersler</w:t>
            </w:r>
          </w:p>
        </w:tc>
      </w:tr>
      <w:tr w:rsidR="0023212D" w:rsidRPr="0023212D" w:rsidTr="00AD0180">
        <w:trPr>
          <w:trHeight w:val="510"/>
        </w:trPr>
        <w:tc>
          <w:tcPr>
            <w:tcW w:w="1072" w:type="dxa"/>
            <w:tcBorders>
              <w:top w:val="nil"/>
              <w:left w:val="single" w:sz="4" w:space="0" w:color="auto"/>
              <w:bottom w:val="nil"/>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b/>
                <w:bCs/>
                <w:sz w:val="18"/>
                <w:szCs w:val="18"/>
              </w:rPr>
            </w:pPr>
            <w:r w:rsidRPr="0023212D">
              <w:rPr>
                <w:rFonts w:ascii="Arial" w:eastAsia="Times New Roman" w:hAnsi="Arial" w:cs="Arial"/>
                <w:b/>
                <w:bCs/>
                <w:sz w:val="18"/>
                <w:szCs w:val="18"/>
              </w:rPr>
              <w:t>Dersin Kodu</w:t>
            </w:r>
          </w:p>
        </w:tc>
        <w:tc>
          <w:tcPr>
            <w:tcW w:w="408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Dersin Adı</w:t>
            </w:r>
          </w:p>
        </w:tc>
        <w:tc>
          <w:tcPr>
            <w:tcW w:w="928"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 xml:space="preserve">Türü </w:t>
            </w:r>
          </w:p>
        </w:tc>
        <w:tc>
          <w:tcPr>
            <w:tcW w:w="92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Teorik</w:t>
            </w:r>
          </w:p>
        </w:tc>
        <w:tc>
          <w:tcPr>
            <w:tcW w:w="1094"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Uygulama</w:t>
            </w:r>
          </w:p>
        </w:tc>
        <w:tc>
          <w:tcPr>
            <w:tcW w:w="92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Kredi</w:t>
            </w:r>
          </w:p>
        </w:tc>
        <w:tc>
          <w:tcPr>
            <w:tcW w:w="92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AKTS</w:t>
            </w:r>
          </w:p>
        </w:tc>
      </w:tr>
      <w:tr w:rsidR="0023212D" w:rsidRPr="0023212D" w:rsidTr="00AD0180">
        <w:trPr>
          <w:trHeight w:val="319"/>
        </w:trPr>
        <w:tc>
          <w:tcPr>
            <w:tcW w:w="1072" w:type="dxa"/>
            <w:tcBorders>
              <w:top w:val="single" w:sz="4" w:space="0" w:color="auto"/>
              <w:left w:val="single" w:sz="4" w:space="0" w:color="auto"/>
              <w:bottom w:val="nil"/>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HDK501</w:t>
            </w:r>
          </w:p>
        </w:tc>
        <w:tc>
          <w:tcPr>
            <w:tcW w:w="408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Kadın Sağlığı Hemşireliği- I</w:t>
            </w:r>
          </w:p>
        </w:tc>
        <w:tc>
          <w:tcPr>
            <w:tcW w:w="928"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Zorunlu</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1094"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12</w:t>
            </w:r>
          </w:p>
        </w:tc>
      </w:tr>
      <w:tr w:rsidR="0023212D" w:rsidRPr="0023212D" w:rsidTr="00AD0180">
        <w:trPr>
          <w:trHeight w:val="319"/>
        </w:trPr>
        <w:tc>
          <w:tcPr>
            <w:tcW w:w="1072" w:type="dxa"/>
            <w:tcBorders>
              <w:top w:val="single" w:sz="4" w:space="0" w:color="auto"/>
              <w:left w:val="single" w:sz="4" w:space="0" w:color="auto"/>
              <w:bottom w:val="nil"/>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HDK502</w:t>
            </w:r>
          </w:p>
        </w:tc>
        <w:tc>
          <w:tcPr>
            <w:tcW w:w="408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Kadın Sağlığı Hemşireliği- II</w:t>
            </w:r>
          </w:p>
        </w:tc>
        <w:tc>
          <w:tcPr>
            <w:tcW w:w="928"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Zorunlu</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1094"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12</w:t>
            </w:r>
          </w:p>
        </w:tc>
      </w:tr>
      <w:tr w:rsidR="0023212D" w:rsidRPr="0023212D" w:rsidTr="00AD0180">
        <w:trPr>
          <w:trHeight w:val="522"/>
        </w:trPr>
        <w:tc>
          <w:tcPr>
            <w:tcW w:w="1072" w:type="dxa"/>
            <w:tcBorders>
              <w:top w:val="single" w:sz="4" w:space="0" w:color="auto"/>
              <w:left w:val="single" w:sz="4" w:space="0" w:color="auto"/>
              <w:bottom w:val="nil"/>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HDK503</w:t>
            </w:r>
          </w:p>
        </w:tc>
        <w:tc>
          <w:tcPr>
            <w:tcW w:w="408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proofErr w:type="spellStart"/>
            <w:r w:rsidRPr="0023212D">
              <w:rPr>
                <w:rFonts w:ascii="Arial" w:eastAsia="Times New Roman" w:hAnsi="Arial" w:cs="Arial"/>
                <w:sz w:val="18"/>
                <w:szCs w:val="18"/>
              </w:rPr>
              <w:t>Perinatal</w:t>
            </w:r>
            <w:proofErr w:type="spellEnd"/>
            <w:r w:rsidRPr="0023212D">
              <w:rPr>
                <w:rFonts w:ascii="Arial" w:eastAsia="Times New Roman" w:hAnsi="Arial" w:cs="Arial"/>
                <w:sz w:val="18"/>
                <w:szCs w:val="18"/>
              </w:rPr>
              <w:t xml:space="preserve"> Dönemde Kadın Sağlığına Yönelik Uygulamalar- I</w:t>
            </w:r>
          </w:p>
        </w:tc>
        <w:tc>
          <w:tcPr>
            <w:tcW w:w="928"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Zorunlu</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w:t>
            </w:r>
          </w:p>
        </w:tc>
        <w:tc>
          <w:tcPr>
            <w:tcW w:w="1094"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9</w:t>
            </w:r>
          </w:p>
        </w:tc>
      </w:tr>
      <w:tr w:rsidR="0023212D" w:rsidRPr="0023212D" w:rsidTr="00AD0180">
        <w:trPr>
          <w:trHeight w:val="522"/>
        </w:trPr>
        <w:tc>
          <w:tcPr>
            <w:tcW w:w="1072" w:type="dxa"/>
            <w:tcBorders>
              <w:top w:val="single" w:sz="4" w:space="0" w:color="auto"/>
              <w:left w:val="single" w:sz="4" w:space="0" w:color="auto"/>
              <w:bottom w:val="nil"/>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HDK504</w:t>
            </w:r>
          </w:p>
        </w:tc>
        <w:tc>
          <w:tcPr>
            <w:tcW w:w="408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proofErr w:type="spellStart"/>
            <w:r w:rsidRPr="0023212D">
              <w:rPr>
                <w:rFonts w:ascii="Arial" w:eastAsia="Times New Roman" w:hAnsi="Arial" w:cs="Arial"/>
                <w:sz w:val="18"/>
                <w:szCs w:val="18"/>
              </w:rPr>
              <w:t>Perinatal</w:t>
            </w:r>
            <w:proofErr w:type="spellEnd"/>
            <w:r w:rsidRPr="0023212D">
              <w:rPr>
                <w:rFonts w:ascii="Arial" w:eastAsia="Times New Roman" w:hAnsi="Arial" w:cs="Arial"/>
                <w:sz w:val="18"/>
                <w:szCs w:val="18"/>
              </w:rPr>
              <w:t xml:space="preserve"> Dönemde Kadın Sağlığına Yönelik Uygulamalar- II</w:t>
            </w:r>
          </w:p>
        </w:tc>
        <w:tc>
          <w:tcPr>
            <w:tcW w:w="928"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Zorunlu</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1094"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19"/>
        </w:trPr>
        <w:tc>
          <w:tcPr>
            <w:tcW w:w="1072" w:type="dxa"/>
            <w:tcBorders>
              <w:top w:val="single" w:sz="4" w:space="0" w:color="auto"/>
              <w:left w:val="single" w:sz="4" w:space="0" w:color="auto"/>
              <w:bottom w:val="nil"/>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HDK505</w:t>
            </w:r>
          </w:p>
        </w:tc>
        <w:tc>
          <w:tcPr>
            <w:tcW w:w="408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Sağlık Politikaları ve Kadın Sağlığı</w:t>
            </w:r>
          </w:p>
        </w:tc>
        <w:tc>
          <w:tcPr>
            <w:tcW w:w="928"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Zorunlu</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1094"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522"/>
        </w:trPr>
        <w:tc>
          <w:tcPr>
            <w:tcW w:w="1072" w:type="dxa"/>
            <w:tcBorders>
              <w:top w:val="single" w:sz="4" w:space="0" w:color="auto"/>
              <w:left w:val="single" w:sz="4" w:space="0" w:color="auto"/>
              <w:bottom w:val="nil"/>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HDK506</w:t>
            </w:r>
          </w:p>
        </w:tc>
        <w:tc>
          <w:tcPr>
            <w:tcW w:w="408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Doğum ve Kadın Sağlığı Hemşireliği Öğretimi Uygulaması</w:t>
            </w:r>
          </w:p>
        </w:tc>
        <w:tc>
          <w:tcPr>
            <w:tcW w:w="928"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Zorunlu</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1</w:t>
            </w:r>
          </w:p>
        </w:tc>
        <w:tc>
          <w:tcPr>
            <w:tcW w:w="1094"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9</w:t>
            </w:r>
          </w:p>
        </w:tc>
      </w:tr>
      <w:tr w:rsidR="0023212D" w:rsidRPr="0023212D" w:rsidTr="00AD0180">
        <w:trPr>
          <w:trHeight w:val="319"/>
        </w:trPr>
        <w:tc>
          <w:tcPr>
            <w:tcW w:w="1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HDK507</w:t>
            </w:r>
          </w:p>
        </w:tc>
        <w:tc>
          <w:tcPr>
            <w:tcW w:w="408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Kadın Sağlığı ve Etik</w:t>
            </w:r>
          </w:p>
        </w:tc>
        <w:tc>
          <w:tcPr>
            <w:tcW w:w="928"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Seçmeli</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1094"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19"/>
        </w:trPr>
        <w:tc>
          <w:tcPr>
            <w:tcW w:w="1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HDK508</w:t>
            </w:r>
          </w:p>
        </w:tc>
        <w:tc>
          <w:tcPr>
            <w:tcW w:w="408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 xml:space="preserve">Doğum Hemşireliği Uygulaması </w:t>
            </w:r>
          </w:p>
        </w:tc>
        <w:tc>
          <w:tcPr>
            <w:tcW w:w="928"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Zorunlu</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1</w:t>
            </w:r>
          </w:p>
        </w:tc>
        <w:tc>
          <w:tcPr>
            <w:tcW w:w="1094"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9</w:t>
            </w:r>
          </w:p>
        </w:tc>
      </w:tr>
      <w:tr w:rsidR="0023212D" w:rsidRPr="0023212D" w:rsidTr="00AD0180">
        <w:trPr>
          <w:trHeight w:val="319"/>
        </w:trPr>
        <w:tc>
          <w:tcPr>
            <w:tcW w:w="1072" w:type="dxa"/>
            <w:tcBorders>
              <w:top w:val="single" w:sz="4" w:space="0" w:color="auto"/>
              <w:left w:val="single" w:sz="4" w:space="0" w:color="auto"/>
              <w:bottom w:val="nil"/>
              <w:right w:val="single" w:sz="4" w:space="0" w:color="auto"/>
            </w:tcBorders>
            <w:shd w:val="clear" w:color="auto" w:fill="auto"/>
            <w:vAlign w:val="center"/>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HDK588</w:t>
            </w:r>
          </w:p>
        </w:tc>
        <w:tc>
          <w:tcPr>
            <w:tcW w:w="4080" w:type="dxa"/>
            <w:tcBorders>
              <w:top w:val="single" w:sz="4" w:space="0" w:color="auto"/>
              <w:left w:val="nil"/>
              <w:bottom w:val="nil"/>
              <w:right w:val="single" w:sz="4" w:space="0" w:color="auto"/>
            </w:tcBorders>
            <w:shd w:val="clear" w:color="auto" w:fill="auto"/>
            <w:vAlign w:val="center"/>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Bilimsel Araştırma ve Etik</w:t>
            </w:r>
          </w:p>
        </w:tc>
        <w:tc>
          <w:tcPr>
            <w:tcW w:w="928" w:type="dxa"/>
            <w:tcBorders>
              <w:top w:val="single" w:sz="4" w:space="0" w:color="auto"/>
              <w:left w:val="nil"/>
              <w:bottom w:val="single" w:sz="4" w:space="0" w:color="auto"/>
              <w:right w:val="single" w:sz="4" w:space="0" w:color="auto"/>
            </w:tcBorders>
            <w:shd w:val="clear" w:color="auto" w:fill="auto"/>
            <w:vAlign w:val="center"/>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Zorunlu</w:t>
            </w:r>
          </w:p>
        </w:tc>
        <w:tc>
          <w:tcPr>
            <w:tcW w:w="920" w:type="dxa"/>
            <w:tcBorders>
              <w:top w:val="single" w:sz="4" w:space="0" w:color="auto"/>
              <w:left w:val="nil"/>
              <w:bottom w:val="nil"/>
              <w:right w:val="single" w:sz="4" w:space="0" w:color="auto"/>
            </w:tcBorders>
            <w:shd w:val="clear" w:color="auto" w:fill="auto"/>
            <w:vAlign w:val="center"/>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w:t>
            </w:r>
          </w:p>
        </w:tc>
        <w:tc>
          <w:tcPr>
            <w:tcW w:w="1094" w:type="dxa"/>
            <w:tcBorders>
              <w:top w:val="single" w:sz="4" w:space="0" w:color="auto"/>
              <w:left w:val="nil"/>
              <w:bottom w:val="nil"/>
              <w:right w:val="single" w:sz="4" w:space="0" w:color="auto"/>
            </w:tcBorders>
            <w:shd w:val="clear" w:color="auto" w:fill="auto"/>
            <w:vAlign w:val="center"/>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single" w:sz="4" w:space="0" w:color="auto"/>
              <w:left w:val="nil"/>
              <w:bottom w:val="nil"/>
              <w:right w:val="single" w:sz="4" w:space="0" w:color="auto"/>
            </w:tcBorders>
            <w:shd w:val="clear" w:color="auto" w:fill="auto"/>
            <w:vAlign w:val="center"/>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w:t>
            </w:r>
          </w:p>
        </w:tc>
        <w:tc>
          <w:tcPr>
            <w:tcW w:w="920" w:type="dxa"/>
            <w:tcBorders>
              <w:top w:val="single" w:sz="4" w:space="0" w:color="auto"/>
              <w:left w:val="nil"/>
              <w:bottom w:val="nil"/>
              <w:right w:val="single" w:sz="4" w:space="0" w:color="auto"/>
            </w:tcBorders>
            <w:shd w:val="clear" w:color="auto" w:fill="auto"/>
            <w:vAlign w:val="center"/>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19"/>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HDK599</w:t>
            </w:r>
          </w:p>
        </w:tc>
        <w:tc>
          <w:tcPr>
            <w:tcW w:w="4080" w:type="dxa"/>
            <w:tcBorders>
              <w:top w:val="single" w:sz="4" w:space="0" w:color="auto"/>
              <w:left w:val="nil"/>
              <w:bottom w:val="single" w:sz="4" w:space="0" w:color="auto"/>
              <w:right w:val="single" w:sz="4" w:space="0" w:color="auto"/>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Yüksek Lisans Tezi</w:t>
            </w:r>
          </w:p>
        </w:tc>
        <w:tc>
          <w:tcPr>
            <w:tcW w:w="928"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Zorunlu</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1</w:t>
            </w:r>
          </w:p>
        </w:tc>
        <w:tc>
          <w:tcPr>
            <w:tcW w:w="1094"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Kredisiz</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26</w:t>
            </w:r>
          </w:p>
        </w:tc>
      </w:tr>
      <w:tr w:rsidR="0023212D" w:rsidRPr="0023212D" w:rsidTr="00AD0180">
        <w:trPr>
          <w:trHeight w:val="522"/>
        </w:trPr>
        <w:tc>
          <w:tcPr>
            <w:tcW w:w="1072" w:type="dxa"/>
            <w:tcBorders>
              <w:top w:val="nil"/>
              <w:left w:val="single" w:sz="4" w:space="0" w:color="auto"/>
              <w:bottom w:val="nil"/>
              <w:right w:val="single" w:sz="4" w:space="0" w:color="auto"/>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HDK798</w:t>
            </w:r>
          </w:p>
        </w:tc>
        <w:tc>
          <w:tcPr>
            <w:tcW w:w="408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 xml:space="preserve">Seminer </w:t>
            </w:r>
          </w:p>
        </w:tc>
        <w:tc>
          <w:tcPr>
            <w:tcW w:w="928"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Zorunlu</w:t>
            </w:r>
          </w:p>
        </w:tc>
        <w:tc>
          <w:tcPr>
            <w:tcW w:w="92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1094"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92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Kredisiz</w:t>
            </w:r>
          </w:p>
        </w:tc>
        <w:tc>
          <w:tcPr>
            <w:tcW w:w="92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r>
      <w:tr w:rsidR="0023212D" w:rsidRPr="0023212D" w:rsidTr="00AD0180">
        <w:trPr>
          <w:trHeight w:val="319"/>
        </w:trPr>
        <w:tc>
          <w:tcPr>
            <w:tcW w:w="1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HDK899</w:t>
            </w:r>
          </w:p>
        </w:tc>
        <w:tc>
          <w:tcPr>
            <w:tcW w:w="408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Yüksek Lisans Uzmanlık Alan Dersi</w:t>
            </w:r>
          </w:p>
        </w:tc>
        <w:tc>
          <w:tcPr>
            <w:tcW w:w="928"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Zorunlu</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1094"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Kredisiz</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r>
      <w:tr w:rsidR="0023212D" w:rsidRPr="0023212D" w:rsidTr="00AD0180">
        <w:trPr>
          <w:trHeight w:val="300"/>
        </w:trPr>
        <w:tc>
          <w:tcPr>
            <w:tcW w:w="1072" w:type="dxa"/>
            <w:tcBorders>
              <w:top w:val="nil"/>
              <w:left w:val="nil"/>
              <w:bottom w:val="nil"/>
              <w:right w:val="nil"/>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sz w:val="18"/>
                <w:szCs w:val="18"/>
              </w:rPr>
            </w:pPr>
          </w:p>
        </w:tc>
        <w:tc>
          <w:tcPr>
            <w:tcW w:w="4080" w:type="dxa"/>
            <w:tcBorders>
              <w:top w:val="nil"/>
              <w:left w:val="nil"/>
              <w:bottom w:val="nil"/>
              <w:right w:val="nil"/>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sz w:val="18"/>
                <w:szCs w:val="18"/>
              </w:rPr>
            </w:pPr>
          </w:p>
        </w:tc>
        <w:tc>
          <w:tcPr>
            <w:tcW w:w="928" w:type="dxa"/>
            <w:tcBorders>
              <w:top w:val="nil"/>
              <w:left w:val="nil"/>
              <w:bottom w:val="nil"/>
              <w:right w:val="nil"/>
            </w:tcBorders>
            <w:shd w:val="clear" w:color="auto" w:fill="auto"/>
            <w:noWrap/>
            <w:vAlign w:val="center"/>
            <w:hideMark/>
          </w:tcPr>
          <w:p w:rsidR="0023212D" w:rsidRPr="0023212D" w:rsidRDefault="0023212D" w:rsidP="00AD0180">
            <w:pPr>
              <w:spacing w:after="0" w:line="240" w:lineRule="auto"/>
              <w:jc w:val="center"/>
              <w:rPr>
                <w:rFonts w:ascii="Arial" w:eastAsia="Times New Roman" w:hAnsi="Arial" w:cs="Arial"/>
                <w:sz w:val="18"/>
                <w:szCs w:val="18"/>
              </w:rPr>
            </w:pPr>
          </w:p>
        </w:tc>
        <w:tc>
          <w:tcPr>
            <w:tcW w:w="920" w:type="dxa"/>
            <w:tcBorders>
              <w:top w:val="nil"/>
              <w:left w:val="nil"/>
              <w:bottom w:val="nil"/>
              <w:right w:val="nil"/>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sz w:val="18"/>
                <w:szCs w:val="18"/>
              </w:rPr>
            </w:pPr>
          </w:p>
        </w:tc>
        <w:tc>
          <w:tcPr>
            <w:tcW w:w="1094" w:type="dxa"/>
            <w:tcBorders>
              <w:top w:val="nil"/>
              <w:left w:val="nil"/>
              <w:bottom w:val="nil"/>
              <w:right w:val="nil"/>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sz w:val="18"/>
                <w:szCs w:val="18"/>
              </w:rPr>
            </w:pPr>
          </w:p>
        </w:tc>
        <w:tc>
          <w:tcPr>
            <w:tcW w:w="920" w:type="dxa"/>
            <w:tcBorders>
              <w:top w:val="nil"/>
              <w:left w:val="nil"/>
              <w:bottom w:val="nil"/>
              <w:right w:val="nil"/>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sz w:val="18"/>
                <w:szCs w:val="18"/>
              </w:rPr>
            </w:pPr>
          </w:p>
        </w:tc>
        <w:tc>
          <w:tcPr>
            <w:tcW w:w="920" w:type="dxa"/>
            <w:tcBorders>
              <w:top w:val="nil"/>
              <w:left w:val="nil"/>
              <w:bottom w:val="nil"/>
              <w:right w:val="nil"/>
            </w:tcBorders>
            <w:shd w:val="clear" w:color="auto" w:fill="auto"/>
            <w:noWrap/>
            <w:vAlign w:val="bottom"/>
            <w:hideMark/>
          </w:tcPr>
          <w:p w:rsidR="0023212D" w:rsidRPr="0023212D" w:rsidRDefault="0023212D" w:rsidP="00AD0180">
            <w:pPr>
              <w:spacing w:after="0" w:line="240" w:lineRule="auto"/>
              <w:rPr>
                <w:rFonts w:ascii="Arial" w:eastAsia="Times New Roman" w:hAnsi="Arial" w:cs="Arial"/>
                <w:sz w:val="18"/>
                <w:szCs w:val="18"/>
              </w:rPr>
            </w:pPr>
          </w:p>
        </w:tc>
      </w:tr>
      <w:tr w:rsidR="0023212D" w:rsidRPr="0023212D" w:rsidTr="00AD0180">
        <w:trPr>
          <w:trHeight w:val="315"/>
        </w:trPr>
        <w:tc>
          <w:tcPr>
            <w:tcW w:w="9934" w:type="dxa"/>
            <w:gridSpan w:val="7"/>
            <w:tcBorders>
              <w:top w:val="nil"/>
              <w:left w:val="nil"/>
              <w:bottom w:val="nil"/>
              <w:right w:val="nil"/>
            </w:tcBorders>
            <w:shd w:val="clear" w:color="auto" w:fill="auto"/>
            <w:noWrap/>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p>
          <w:p w:rsidR="0023212D" w:rsidRPr="0023212D" w:rsidRDefault="0023212D" w:rsidP="00AD0180">
            <w:pPr>
              <w:spacing w:after="0" w:line="240" w:lineRule="auto"/>
              <w:jc w:val="center"/>
              <w:rPr>
                <w:rFonts w:ascii="Arial" w:eastAsia="Times New Roman" w:hAnsi="Arial" w:cs="Arial"/>
                <w:b/>
                <w:bCs/>
                <w:sz w:val="18"/>
                <w:szCs w:val="18"/>
              </w:rPr>
            </w:pPr>
          </w:p>
          <w:p w:rsidR="0023212D" w:rsidRPr="0023212D" w:rsidRDefault="0023212D" w:rsidP="00AD0180">
            <w:pPr>
              <w:spacing w:after="0" w:line="240" w:lineRule="auto"/>
              <w:jc w:val="center"/>
              <w:rPr>
                <w:rFonts w:ascii="Arial" w:eastAsia="Times New Roman" w:hAnsi="Arial" w:cs="Arial"/>
                <w:b/>
                <w:bCs/>
                <w:sz w:val="18"/>
                <w:szCs w:val="18"/>
              </w:rPr>
            </w:pPr>
          </w:p>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HEMŞİRELİK ANABİLİM DALI</w:t>
            </w:r>
          </w:p>
        </w:tc>
      </w:tr>
      <w:tr w:rsidR="0023212D" w:rsidRPr="0023212D" w:rsidTr="00AD0180">
        <w:trPr>
          <w:trHeight w:val="315"/>
        </w:trPr>
        <w:tc>
          <w:tcPr>
            <w:tcW w:w="9934" w:type="dxa"/>
            <w:gridSpan w:val="7"/>
            <w:tcBorders>
              <w:top w:val="nil"/>
              <w:left w:val="nil"/>
              <w:bottom w:val="nil"/>
              <w:right w:val="nil"/>
            </w:tcBorders>
            <w:shd w:val="clear" w:color="auto" w:fill="auto"/>
            <w:noWrap/>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 xml:space="preserve">  DOĞUM ve KADIN </w:t>
            </w:r>
            <w:proofErr w:type="gramStart"/>
            <w:r w:rsidRPr="0023212D">
              <w:rPr>
                <w:rFonts w:ascii="Arial" w:eastAsia="Times New Roman" w:hAnsi="Arial" w:cs="Arial"/>
                <w:b/>
                <w:bCs/>
                <w:sz w:val="18"/>
                <w:szCs w:val="18"/>
              </w:rPr>
              <w:t>HASTALIKLARI  HEMŞİRELİĞİ</w:t>
            </w:r>
            <w:proofErr w:type="gramEnd"/>
            <w:r w:rsidRPr="0023212D">
              <w:rPr>
                <w:rFonts w:ascii="Arial" w:eastAsia="Times New Roman" w:hAnsi="Arial" w:cs="Arial"/>
                <w:b/>
                <w:bCs/>
                <w:sz w:val="18"/>
                <w:szCs w:val="18"/>
              </w:rPr>
              <w:t xml:space="preserve"> </w:t>
            </w:r>
          </w:p>
        </w:tc>
      </w:tr>
      <w:tr w:rsidR="0023212D" w:rsidRPr="0023212D" w:rsidTr="00AD0180">
        <w:trPr>
          <w:trHeight w:val="315"/>
        </w:trPr>
        <w:tc>
          <w:tcPr>
            <w:tcW w:w="9934" w:type="dxa"/>
            <w:gridSpan w:val="7"/>
            <w:tcBorders>
              <w:top w:val="nil"/>
              <w:left w:val="nil"/>
              <w:bottom w:val="nil"/>
              <w:right w:val="nil"/>
            </w:tcBorders>
            <w:shd w:val="clear" w:color="auto" w:fill="auto"/>
            <w:noWrap/>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TEZSİZ YÜKSEK LİSANS PROGRAMI DERS KATALOĞU</w:t>
            </w:r>
          </w:p>
        </w:tc>
      </w:tr>
      <w:tr w:rsidR="0023212D" w:rsidRPr="0023212D" w:rsidTr="00AD0180">
        <w:trPr>
          <w:trHeight w:val="300"/>
        </w:trPr>
        <w:tc>
          <w:tcPr>
            <w:tcW w:w="1072" w:type="dxa"/>
            <w:tcBorders>
              <w:top w:val="nil"/>
              <w:left w:val="nil"/>
              <w:bottom w:val="nil"/>
              <w:right w:val="nil"/>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sz w:val="18"/>
                <w:szCs w:val="18"/>
              </w:rPr>
            </w:pPr>
          </w:p>
        </w:tc>
        <w:tc>
          <w:tcPr>
            <w:tcW w:w="4080" w:type="dxa"/>
            <w:tcBorders>
              <w:top w:val="nil"/>
              <w:left w:val="nil"/>
              <w:bottom w:val="nil"/>
              <w:right w:val="nil"/>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sz w:val="18"/>
                <w:szCs w:val="18"/>
              </w:rPr>
            </w:pPr>
          </w:p>
        </w:tc>
        <w:tc>
          <w:tcPr>
            <w:tcW w:w="928" w:type="dxa"/>
            <w:tcBorders>
              <w:top w:val="nil"/>
              <w:left w:val="nil"/>
              <w:bottom w:val="nil"/>
              <w:right w:val="nil"/>
            </w:tcBorders>
            <w:shd w:val="clear" w:color="auto" w:fill="auto"/>
            <w:noWrap/>
            <w:vAlign w:val="center"/>
            <w:hideMark/>
          </w:tcPr>
          <w:p w:rsidR="0023212D" w:rsidRPr="0023212D" w:rsidRDefault="0023212D" w:rsidP="00AD0180">
            <w:pPr>
              <w:spacing w:after="0" w:line="240" w:lineRule="auto"/>
              <w:jc w:val="center"/>
              <w:rPr>
                <w:rFonts w:ascii="Arial" w:eastAsia="Times New Roman" w:hAnsi="Arial" w:cs="Arial"/>
                <w:sz w:val="18"/>
                <w:szCs w:val="18"/>
              </w:rPr>
            </w:pPr>
          </w:p>
        </w:tc>
        <w:tc>
          <w:tcPr>
            <w:tcW w:w="920" w:type="dxa"/>
            <w:tcBorders>
              <w:top w:val="nil"/>
              <w:left w:val="nil"/>
              <w:bottom w:val="nil"/>
              <w:right w:val="nil"/>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sz w:val="18"/>
                <w:szCs w:val="18"/>
              </w:rPr>
            </w:pPr>
          </w:p>
        </w:tc>
        <w:tc>
          <w:tcPr>
            <w:tcW w:w="1094" w:type="dxa"/>
            <w:tcBorders>
              <w:top w:val="nil"/>
              <w:left w:val="nil"/>
              <w:bottom w:val="nil"/>
              <w:right w:val="nil"/>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sz w:val="18"/>
                <w:szCs w:val="18"/>
              </w:rPr>
            </w:pPr>
          </w:p>
        </w:tc>
        <w:tc>
          <w:tcPr>
            <w:tcW w:w="920" w:type="dxa"/>
            <w:tcBorders>
              <w:top w:val="nil"/>
              <w:left w:val="nil"/>
              <w:bottom w:val="nil"/>
              <w:right w:val="nil"/>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sz w:val="18"/>
                <w:szCs w:val="18"/>
              </w:rPr>
            </w:pPr>
          </w:p>
        </w:tc>
        <w:tc>
          <w:tcPr>
            <w:tcW w:w="920" w:type="dxa"/>
            <w:tcBorders>
              <w:top w:val="nil"/>
              <w:left w:val="nil"/>
              <w:bottom w:val="nil"/>
              <w:right w:val="nil"/>
            </w:tcBorders>
            <w:shd w:val="clear" w:color="auto" w:fill="auto"/>
            <w:noWrap/>
            <w:vAlign w:val="bottom"/>
            <w:hideMark/>
          </w:tcPr>
          <w:p w:rsidR="0023212D" w:rsidRPr="0023212D" w:rsidRDefault="0023212D" w:rsidP="00AD0180">
            <w:pPr>
              <w:spacing w:after="0" w:line="240" w:lineRule="auto"/>
              <w:rPr>
                <w:rFonts w:ascii="Arial" w:eastAsia="Times New Roman" w:hAnsi="Arial" w:cs="Arial"/>
                <w:sz w:val="18"/>
                <w:szCs w:val="18"/>
              </w:rPr>
            </w:pPr>
          </w:p>
        </w:tc>
      </w:tr>
      <w:tr w:rsidR="0023212D" w:rsidRPr="0023212D" w:rsidTr="00AD0180">
        <w:trPr>
          <w:trHeight w:val="300"/>
        </w:trPr>
        <w:tc>
          <w:tcPr>
            <w:tcW w:w="993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b/>
                <w:bCs/>
                <w:sz w:val="18"/>
                <w:szCs w:val="18"/>
              </w:rPr>
            </w:pPr>
            <w:r w:rsidRPr="0023212D">
              <w:rPr>
                <w:rFonts w:ascii="Arial" w:eastAsia="Times New Roman" w:hAnsi="Arial" w:cs="Arial"/>
                <w:b/>
                <w:bCs/>
                <w:sz w:val="18"/>
                <w:szCs w:val="18"/>
              </w:rPr>
              <w:t>Zorunlu / Seçmeli Dersler</w:t>
            </w:r>
          </w:p>
        </w:tc>
      </w:tr>
      <w:tr w:rsidR="0023212D" w:rsidRPr="0023212D" w:rsidTr="00AD0180">
        <w:trPr>
          <w:trHeight w:val="510"/>
        </w:trPr>
        <w:tc>
          <w:tcPr>
            <w:tcW w:w="1072" w:type="dxa"/>
            <w:tcBorders>
              <w:top w:val="nil"/>
              <w:left w:val="single" w:sz="4" w:space="0" w:color="auto"/>
              <w:bottom w:val="nil"/>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b/>
                <w:bCs/>
                <w:sz w:val="18"/>
                <w:szCs w:val="18"/>
              </w:rPr>
            </w:pPr>
            <w:r w:rsidRPr="0023212D">
              <w:rPr>
                <w:rFonts w:ascii="Arial" w:eastAsia="Times New Roman" w:hAnsi="Arial" w:cs="Arial"/>
                <w:b/>
                <w:bCs/>
                <w:sz w:val="18"/>
                <w:szCs w:val="18"/>
              </w:rPr>
              <w:t>Dersin Kodu</w:t>
            </w:r>
          </w:p>
        </w:tc>
        <w:tc>
          <w:tcPr>
            <w:tcW w:w="408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Dersin Adı</w:t>
            </w:r>
          </w:p>
        </w:tc>
        <w:tc>
          <w:tcPr>
            <w:tcW w:w="928"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 xml:space="preserve">Türü </w:t>
            </w:r>
          </w:p>
        </w:tc>
        <w:tc>
          <w:tcPr>
            <w:tcW w:w="92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Teorik</w:t>
            </w:r>
          </w:p>
        </w:tc>
        <w:tc>
          <w:tcPr>
            <w:tcW w:w="1094"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Uygulama</w:t>
            </w:r>
          </w:p>
        </w:tc>
        <w:tc>
          <w:tcPr>
            <w:tcW w:w="92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Kredi</w:t>
            </w:r>
          </w:p>
        </w:tc>
        <w:tc>
          <w:tcPr>
            <w:tcW w:w="92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AKTS</w:t>
            </w:r>
          </w:p>
        </w:tc>
      </w:tr>
      <w:tr w:rsidR="0023212D" w:rsidRPr="0023212D" w:rsidTr="00AD0180">
        <w:trPr>
          <w:trHeight w:val="319"/>
        </w:trPr>
        <w:tc>
          <w:tcPr>
            <w:tcW w:w="1072" w:type="dxa"/>
            <w:tcBorders>
              <w:top w:val="single" w:sz="4" w:space="0" w:color="auto"/>
              <w:left w:val="single" w:sz="4" w:space="0" w:color="auto"/>
              <w:bottom w:val="nil"/>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lastRenderedPageBreak/>
              <w:t>HDKT501</w:t>
            </w:r>
          </w:p>
        </w:tc>
        <w:tc>
          <w:tcPr>
            <w:tcW w:w="408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Kadın Sağlığı Hemşireliği- I</w:t>
            </w:r>
          </w:p>
        </w:tc>
        <w:tc>
          <w:tcPr>
            <w:tcW w:w="928"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Zorunlu</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1094"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12</w:t>
            </w:r>
          </w:p>
        </w:tc>
      </w:tr>
      <w:tr w:rsidR="0023212D" w:rsidRPr="0023212D" w:rsidTr="00AD0180">
        <w:trPr>
          <w:trHeight w:val="319"/>
        </w:trPr>
        <w:tc>
          <w:tcPr>
            <w:tcW w:w="1072" w:type="dxa"/>
            <w:tcBorders>
              <w:top w:val="single" w:sz="4" w:space="0" w:color="auto"/>
              <w:left w:val="single" w:sz="4" w:space="0" w:color="auto"/>
              <w:bottom w:val="nil"/>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HDKT502</w:t>
            </w:r>
          </w:p>
        </w:tc>
        <w:tc>
          <w:tcPr>
            <w:tcW w:w="408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Kadın Sağlığı Hemşireliği- II</w:t>
            </w:r>
          </w:p>
        </w:tc>
        <w:tc>
          <w:tcPr>
            <w:tcW w:w="928"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Zorunlu</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1094"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12</w:t>
            </w:r>
          </w:p>
        </w:tc>
      </w:tr>
      <w:tr w:rsidR="0023212D" w:rsidRPr="0023212D" w:rsidTr="00AD0180">
        <w:trPr>
          <w:trHeight w:val="522"/>
        </w:trPr>
        <w:tc>
          <w:tcPr>
            <w:tcW w:w="1072" w:type="dxa"/>
            <w:tcBorders>
              <w:top w:val="single" w:sz="4" w:space="0" w:color="auto"/>
              <w:left w:val="single" w:sz="4" w:space="0" w:color="auto"/>
              <w:bottom w:val="nil"/>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HDKT503</w:t>
            </w:r>
          </w:p>
        </w:tc>
        <w:tc>
          <w:tcPr>
            <w:tcW w:w="408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proofErr w:type="spellStart"/>
            <w:r w:rsidRPr="0023212D">
              <w:rPr>
                <w:rFonts w:ascii="Arial" w:eastAsia="Times New Roman" w:hAnsi="Arial" w:cs="Arial"/>
                <w:sz w:val="18"/>
                <w:szCs w:val="18"/>
              </w:rPr>
              <w:t>Perinatal</w:t>
            </w:r>
            <w:proofErr w:type="spellEnd"/>
            <w:r w:rsidRPr="0023212D">
              <w:rPr>
                <w:rFonts w:ascii="Arial" w:eastAsia="Times New Roman" w:hAnsi="Arial" w:cs="Arial"/>
                <w:sz w:val="18"/>
                <w:szCs w:val="18"/>
              </w:rPr>
              <w:t xml:space="preserve"> Dönemde Kadın Sağlığına Yönelik Uygulamalar- I</w:t>
            </w:r>
          </w:p>
        </w:tc>
        <w:tc>
          <w:tcPr>
            <w:tcW w:w="928"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Zorunlu</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1094"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12</w:t>
            </w:r>
          </w:p>
        </w:tc>
      </w:tr>
      <w:tr w:rsidR="0023212D" w:rsidRPr="0023212D" w:rsidTr="00AD0180">
        <w:trPr>
          <w:trHeight w:val="522"/>
        </w:trPr>
        <w:tc>
          <w:tcPr>
            <w:tcW w:w="1072" w:type="dxa"/>
            <w:tcBorders>
              <w:top w:val="single" w:sz="4" w:space="0" w:color="auto"/>
              <w:left w:val="single" w:sz="4" w:space="0" w:color="auto"/>
              <w:bottom w:val="nil"/>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HDKT504</w:t>
            </w:r>
          </w:p>
        </w:tc>
        <w:tc>
          <w:tcPr>
            <w:tcW w:w="408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proofErr w:type="spellStart"/>
            <w:r w:rsidRPr="0023212D">
              <w:rPr>
                <w:rFonts w:ascii="Arial" w:eastAsia="Times New Roman" w:hAnsi="Arial" w:cs="Arial"/>
                <w:sz w:val="18"/>
                <w:szCs w:val="18"/>
              </w:rPr>
              <w:t>Perinatal</w:t>
            </w:r>
            <w:proofErr w:type="spellEnd"/>
            <w:r w:rsidRPr="0023212D">
              <w:rPr>
                <w:rFonts w:ascii="Arial" w:eastAsia="Times New Roman" w:hAnsi="Arial" w:cs="Arial"/>
                <w:sz w:val="18"/>
                <w:szCs w:val="18"/>
              </w:rPr>
              <w:t xml:space="preserve"> Dönemde Kadın Sağlığına Yönelik Uygulamalar- II</w:t>
            </w:r>
          </w:p>
        </w:tc>
        <w:tc>
          <w:tcPr>
            <w:tcW w:w="928"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Zorunlu</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1094"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12</w:t>
            </w:r>
          </w:p>
        </w:tc>
      </w:tr>
      <w:tr w:rsidR="0023212D" w:rsidRPr="0023212D" w:rsidTr="00AD0180">
        <w:trPr>
          <w:trHeight w:val="319"/>
        </w:trPr>
        <w:tc>
          <w:tcPr>
            <w:tcW w:w="1072" w:type="dxa"/>
            <w:tcBorders>
              <w:top w:val="single" w:sz="4" w:space="0" w:color="auto"/>
              <w:left w:val="single" w:sz="4" w:space="0" w:color="auto"/>
              <w:bottom w:val="nil"/>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HDKT505</w:t>
            </w:r>
          </w:p>
        </w:tc>
        <w:tc>
          <w:tcPr>
            <w:tcW w:w="408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Sağlık Politikaları ve Kadın Sağlığı</w:t>
            </w:r>
          </w:p>
        </w:tc>
        <w:tc>
          <w:tcPr>
            <w:tcW w:w="928"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Zorunlu</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1094"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12</w:t>
            </w:r>
          </w:p>
        </w:tc>
      </w:tr>
      <w:tr w:rsidR="0023212D" w:rsidRPr="0023212D" w:rsidTr="00AD0180">
        <w:trPr>
          <w:trHeight w:val="319"/>
        </w:trPr>
        <w:tc>
          <w:tcPr>
            <w:tcW w:w="1072" w:type="dxa"/>
            <w:tcBorders>
              <w:top w:val="single" w:sz="4" w:space="0" w:color="auto"/>
              <w:left w:val="single" w:sz="4" w:space="0" w:color="auto"/>
              <w:bottom w:val="nil"/>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HDKT506</w:t>
            </w:r>
          </w:p>
        </w:tc>
        <w:tc>
          <w:tcPr>
            <w:tcW w:w="408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Toplumsal Cinsiyet ve Kadın Sağlığı</w:t>
            </w:r>
          </w:p>
        </w:tc>
        <w:tc>
          <w:tcPr>
            <w:tcW w:w="928"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Zorunlu</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w:t>
            </w:r>
          </w:p>
        </w:tc>
        <w:tc>
          <w:tcPr>
            <w:tcW w:w="1094"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9</w:t>
            </w:r>
          </w:p>
        </w:tc>
      </w:tr>
      <w:tr w:rsidR="0023212D" w:rsidRPr="0023212D" w:rsidTr="00AD0180">
        <w:trPr>
          <w:trHeight w:val="522"/>
        </w:trPr>
        <w:tc>
          <w:tcPr>
            <w:tcW w:w="1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HDKT507</w:t>
            </w:r>
          </w:p>
        </w:tc>
        <w:tc>
          <w:tcPr>
            <w:tcW w:w="408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Doğum ve Kadın Sağlığı Hemşireliği Öğretimi Uygulaması</w:t>
            </w:r>
          </w:p>
        </w:tc>
        <w:tc>
          <w:tcPr>
            <w:tcW w:w="928"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Zorunlu</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1094"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12</w:t>
            </w:r>
          </w:p>
        </w:tc>
      </w:tr>
      <w:tr w:rsidR="0023212D" w:rsidRPr="0023212D" w:rsidTr="00AD0180">
        <w:trPr>
          <w:trHeight w:val="319"/>
        </w:trPr>
        <w:tc>
          <w:tcPr>
            <w:tcW w:w="1072" w:type="dxa"/>
            <w:tcBorders>
              <w:top w:val="nil"/>
              <w:left w:val="single" w:sz="4" w:space="0" w:color="auto"/>
              <w:bottom w:val="nil"/>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HDKT508</w:t>
            </w:r>
          </w:p>
        </w:tc>
        <w:tc>
          <w:tcPr>
            <w:tcW w:w="408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Kadın Sağlığı ve Etik</w:t>
            </w:r>
          </w:p>
        </w:tc>
        <w:tc>
          <w:tcPr>
            <w:tcW w:w="928"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Zorunlu</w:t>
            </w:r>
          </w:p>
        </w:tc>
        <w:tc>
          <w:tcPr>
            <w:tcW w:w="92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w:t>
            </w:r>
          </w:p>
        </w:tc>
        <w:tc>
          <w:tcPr>
            <w:tcW w:w="1094"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w:t>
            </w:r>
          </w:p>
        </w:tc>
        <w:tc>
          <w:tcPr>
            <w:tcW w:w="920" w:type="dxa"/>
            <w:tcBorders>
              <w:top w:val="nil"/>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9</w:t>
            </w:r>
          </w:p>
        </w:tc>
      </w:tr>
      <w:tr w:rsidR="0023212D" w:rsidRPr="0023212D" w:rsidTr="00AD0180">
        <w:trPr>
          <w:trHeight w:val="319"/>
        </w:trPr>
        <w:tc>
          <w:tcPr>
            <w:tcW w:w="1072" w:type="dxa"/>
            <w:tcBorders>
              <w:top w:val="single" w:sz="4" w:space="0" w:color="auto"/>
              <w:left w:val="single" w:sz="4" w:space="0" w:color="auto"/>
              <w:bottom w:val="nil"/>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HDKT509</w:t>
            </w:r>
          </w:p>
        </w:tc>
        <w:tc>
          <w:tcPr>
            <w:tcW w:w="408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Doğurganlığın Düzenlenmesi</w:t>
            </w:r>
          </w:p>
        </w:tc>
        <w:tc>
          <w:tcPr>
            <w:tcW w:w="928"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Zorunlu</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1094"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920" w:type="dxa"/>
            <w:tcBorders>
              <w:top w:val="single" w:sz="4" w:space="0" w:color="auto"/>
              <w:left w:val="nil"/>
              <w:bottom w:val="nil"/>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12</w:t>
            </w:r>
          </w:p>
        </w:tc>
      </w:tr>
      <w:tr w:rsidR="0023212D" w:rsidRPr="0023212D" w:rsidTr="00AD0180">
        <w:trPr>
          <w:trHeight w:val="319"/>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HDKT510</w:t>
            </w:r>
          </w:p>
        </w:tc>
        <w:tc>
          <w:tcPr>
            <w:tcW w:w="4080" w:type="dxa"/>
            <w:tcBorders>
              <w:top w:val="single" w:sz="4" w:space="0" w:color="auto"/>
              <w:left w:val="nil"/>
              <w:bottom w:val="single" w:sz="4" w:space="0" w:color="auto"/>
              <w:right w:val="single" w:sz="4" w:space="0" w:color="auto"/>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Doğum Hemşireliği Uygulaması</w:t>
            </w:r>
          </w:p>
        </w:tc>
        <w:tc>
          <w:tcPr>
            <w:tcW w:w="928"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Zorunlu</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2</w:t>
            </w:r>
          </w:p>
        </w:tc>
        <w:tc>
          <w:tcPr>
            <w:tcW w:w="1094"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12</w:t>
            </w:r>
          </w:p>
        </w:tc>
      </w:tr>
      <w:tr w:rsidR="0023212D" w:rsidRPr="0023212D" w:rsidTr="00AD0180">
        <w:trPr>
          <w:trHeight w:val="319"/>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HDKT588</w:t>
            </w:r>
          </w:p>
        </w:tc>
        <w:tc>
          <w:tcPr>
            <w:tcW w:w="4080" w:type="dxa"/>
            <w:tcBorders>
              <w:top w:val="single" w:sz="4" w:space="0" w:color="auto"/>
              <w:left w:val="nil"/>
              <w:bottom w:val="single" w:sz="4" w:space="0" w:color="auto"/>
              <w:right w:val="single" w:sz="4" w:space="0" w:color="auto"/>
            </w:tcBorders>
            <w:shd w:val="clear" w:color="auto" w:fill="auto"/>
            <w:noWrap/>
            <w:vAlign w:val="center"/>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Bilimsel Araştırma ve Etik</w:t>
            </w:r>
          </w:p>
        </w:tc>
        <w:tc>
          <w:tcPr>
            <w:tcW w:w="928" w:type="dxa"/>
            <w:tcBorders>
              <w:top w:val="nil"/>
              <w:left w:val="nil"/>
              <w:bottom w:val="single" w:sz="4" w:space="0" w:color="auto"/>
              <w:right w:val="single" w:sz="4" w:space="0" w:color="auto"/>
            </w:tcBorders>
            <w:shd w:val="clear" w:color="auto" w:fill="auto"/>
            <w:vAlign w:val="center"/>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Zorunlu</w:t>
            </w:r>
          </w:p>
        </w:tc>
        <w:tc>
          <w:tcPr>
            <w:tcW w:w="920" w:type="dxa"/>
            <w:tcBorders>
              <w:top w:val="single" w:sz="4" w:space="0" w:color="auto"/>
              <w:left w:val="nil"/>
              <w:bottom w:val="single" w:sz="4" w:space="0" w:color="auto"/>
              <w:right w:val="single" w:sz="4" w:space="0" w:color="auto"/>
            </w:tcBorders>
            <w:shd w:val="clear" w:color="auto" w:fill="auto"/>
            <w:vAlign w:val="center"/>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w:t>
            </w:r>
          </w:p>
        </w:tc>
        <w:tc>
          <w:tcPr>
            <w:tcW w:w="1094" w:type="dxa"/>
            <w:tcBorders>
              <w:top w:val="single" w:sz="4" w:space="0" w:color="auto"/>
              <w:left w:val="nil"/>
              <w:bottom w:val="single" w:sz="4" w:space="0" w:color="auto"/>
              <w:right w:val="single" w:sz="4" w:space="0" w:color="auto"/>
            </w:tcBorders>
            <w:shd w:val="clear" w:color="auto" w:fill="auto"/>
            <w:vAlign w:val="center"/>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single" w:sz="4" w:space="0" w:color="auto"/>
              <w:left w:val="nil"/>
              <w:bottom w:val="single" w:sz="4" w:space="0" w:color="auto"/>
              <w:right w:val="single" w:sz="4" w:space="0" w:color="auto"/>
            </w:tcBorders>
            <w:shd w:val="clear" w:color="auto" w:fill="auto"/>
            <w:vAlign w:val="center"/>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w:t>
            </w:r>
          </w:p>
        </w:tc>
        <w:tc>
          <w:tcPr>
            <w:tcW w:w="920" w:type="dxa"/>
            <w:tcBorders>
              <w:top w:val="single" w:sz="4" w:space="0" w:color="auto"/>
              <w:left w:val="nil"/>
              <w:bottom w:val="single" w:sz="4" w:space="0" w:color="auto"/>
              <w:right w:val="single" w:sz="4" w:space="0" w:color="auto"/>
            </w:tcBorders>
            <w:shd w:val="clear" w:color="auto" w:fill="auto"/>
            <w:vAlign w:val="center"/>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6</w:t>
            </w:r>
          </w:p>
        </w:tc>
      </w:tr>
      <w:tr w:rsidR="0023212D" w:rsidRPr="0023212D" w:rsidTr="00AD0180">
        <w:trPr>
          <w:trHeight w:val="319"/>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HDKT788</w:t>
            </w:r>
          </w:p>
        </w:tc>
        <w:tc>
          <w:tcPr>
            <w:tcW w:w="4080" w:type="dxa"/>
            <w:tcBorders>
              <w:top w:val="single" w:sz="4" w:space="0" w:color="auto"/>
              <w:left w:val="nil"/>
              <w:bottom w:val="single" w:sz="4" w:space="0" w:color="auto"/>
              <w:right w:val="single" w:sz="4" w:space="0" w:color="auto"/>
            </w:tcBorders>
            <w:shd w:val="clear" w:color="auto" w:fill="auto"/>
            <w:noWrap/>
            <w:vAlign w:val="center"/>
            <w:hideMark/>
          </w:tcPr>
          <w:p w:rsidR="0023212D" w:rsidRPr="0023212D" w:rsidRDefault="0023212D" w:rsidP="00AD0180">
            <w:pPr>
              <w:spacing w:after="0" w:line="240" w:lineRule="auto"/>
              <w:rPr>
                <w:rFonts w:ascii="Arial" w:eastAsia="Times New Roman" w:hAnsi="Arial" w:cs="Arial"/>
                <w:sz w:val="18"/>
                <w:szCs w:val="18"/>
              </w:rPr>
            </w:pPr>
            <w:r w:rsidRPr="0023212D">
              <w:rPr>
                <w:rFonts w:ascii="Arial" w:eastAsia="Times New Roman" w:hAnsi="Arial" w:cs="Arial"/>
                <w:sz w:val="18"/>
                <w:szCs w:val="18"/>
              </w:rPr>
              <w:t>Dönem Projesi</w:t>
            </w:r>
          </w:p>
        </w:tc>
        <w:tc>
          <w:tcPr>
            <w:tcW w:w="928" w:type="dxa"/>
            <w:tcBorders>
              <w:top w:val="nil"/>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b/>
                <w:bCs/>
                <w:sz w:val="18"/>
                <w:szCs w:val="18"/>
              </w:rPr>
            </w:pPr>
            <w:r w:rsidRPr="0023212D">
              <w:rPr>
                <w:rFonts w:ascii="Arial" w:eastAsia="Times New Roman" w:hAnsi="Arial" w:cs="Arial"/>
                <w:b/>
                <w:bCs/>
                <w:sz w:val="18"/>
                <w:szCs w:val="18"/>
              </w:rPr>
              <w:t>Zorunlu</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1094"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color w:val="000000"/>
                <w:sz w:val="18"/>
                <w:szCs w:val="18"/>
              </w:rPr>
              <w:t>Kredisiz</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23212D" w:rsidRPr="0023212D" w:rsidRDefault="0023212D" w:rsidP="00AD0180">
            <w:pPr>
              <w:spacing w:after="0" w:line="240" w:lineRule="auto"/>
              <w:jc w:val="center"/>
              <w:rPr>
                <w:rFonts w:ascii="Arial" w:eastAsia="Times New Roman" w:hAnsi="Arial" w:cs="Arial"/>
                <w:sz w:val="18"/>
                <w:szCs w:val="18"/>
              </w:rPr>
            </w:pPr>
            <w:r w:rsidRPr="0023212D">
              <w:rPr>
                <w:rFonts w:ascii="Arial" w:eastAsia="Times New Roman" w:hAnsi="Arial" w:cs="Arial"/>
                <w:sz w:val="18"/>
                <w:szCs w:val="18"/>
              </w:rPr>
              <w:t>30</w:t>
            </w:r>
          </w:p>
        </w:tc>
      </w:tr>
    </w:tbl>
    <w:p w:rsidR="0023212D" w:rsidRPr="0023212D" w:rsidRDefault="0023212D" w:rsidP="0023212D">
      <w:pPr>
        <w:rPr>
          <w:rFonts w:ascii="Arial" w:hAnsi="Arial" w:cs="Arial"/>
          <w:sz w:val="18"/>
          <w:szCs w:val="18"/>
        </w:rPr>
      </w:pPr>
    </w:p>
    <w:p w:rsidR="0023212D" w:rsidRPr="0023212D" w:rsidRDefault="0023212D">
      <w:pPr>
        <w:rPr>
          <w:rFonts w:ascii="Arial" w:hAnsi="Arial" w:cs="Arial"/>
          <w:b/>
          <w:sz w:val="18"/>
          <w:szCs w:val="18"/>
        </w:rPr>
      </w:pPr>
    </w:p>
    <w:sectPr w:rsidR="0023212D" w:rsidRPr="0023212D" w:rsidSect="00905E85">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C04D94"/>
    <w:multiLevelType w:val="multilevel"/>
    <w:tmpl w:val="E29E4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drawingGridHorizontalSpacing w:val="110"/>
  <w:displayHorizontalDrawingGridEvery w:val="2"/>
  <w:characterSpacingControl w:val="doNotCompress"/>
  <w:compat>
    <w:useFELayout/>
  </w:compat>
  <w:rsids>
    <w:rsidRoot w:val="00FB1DF6"/>
    <w:rsid w:val="0023212D"/>
    <w:rsid w:val="00504494"/>
    <w:rsid w:val="005D039D"/>
    <w:rsid w:val="008405CB"/>
    <w:rsid w:val="00905E85"/>
    <w:rsid w:val="00A03B1D"/>
    <w:rsid w:val="00AD0180"/>
    <w:rsid w:val="00C83CE1"/>
    <w:rsid w:val="00CF028A"/>
    <w:rsid w:val="00D35300"/>
    <w:rsid w:val="00FB1DF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300"/>
  </w:style>
  <w:style w:type="paragraph" w:styleId="Balk1">
    <w:name w:val="heading 1"/>
    <w:basedOn w:val="Normal"/>
    <w:next w:val="Normal"/>
    <w:link w:val="Balk1Char"/>
    <w:uiPriority w:val="9"/>
    <w:qFormat/>
    <w:rsid w:val="002321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9"/>
    <w:qFormat/>
    <w:rsid w:val="00FB1DF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Balk3">
    <w:name w:val="heading 3"/>
    <w:basedOn w:val="Normal"/>
    <w:link w:val="Balk3Char"/>
    <w:uiPriority w:val="9"/>
    <w:qFormat/>
    <w:rsid w:val="00FB1DF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B1DF6"/>
    <w:rPr>
      <w:rFonts w:ascii="Times New Roman" w:eastAsia="Times New Roman" w:hAnsi="Times New Roman" w:cs="Times New Roman"/>
      <w:b/>
      <w:bCs/>
      <w:sz w:val="36"/>
      <w:szCs w:val="36"/>
    </w:rPr>
  </w:style>
  <w:style w:type="character" w:customStyle="1" w:styleId="Balk3Char">
    <w:name w:val="Başlık 3 Char"/>
    <w:basedOn w:val="VarsaylanParagrafYazTipi"/>
    <w:link w:val="Balk3"/>
    <w:uiPriority w:val="9"/>
    <w:rsid w:val="00FB1DF6"/>
    <w:rPr>
      <w:rFonts w:ascii="Times New Roman" w:eastAsia="Times New Roman" w:hAnsi="Times New Roman" w:cs="Times New Roman"/>
      <w:b/>
      <w:bCs/>
      <w:sz w:val="27"/>
      <w:szCs w:val="27"/>
    </w:rPr>
  </w:style>
  <w:style w:type="character" w:styleId="Gl">
    <w:name w:val="Strong"/>
    <w:basedOn w:val="VarsaylanParagrafYazTipi"/>
    <w:uiPriority w:val="22"/>
    <w:qFormat/>
    <w:rsid w:val="00FB1DF6"/>
    <w:rPr>
      <w:b/>
      <w:bCs/>
    </w:rPr>
  </w:style>
  <w:style w:type="paragraph" w:styleId="NormalWeb">
    <w:name w:val="Normal (Web)"/>
    <w:basedOn w:val="Normal"/>
    <w:uiPriority w:val="99"/>
    <w:unhideWhenUsed/>
    <w:rsid w:val="00FB1D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
    <w:name w:val="style3"/>
    <w:basedOn w:val="VarsaylanParagrafYazTipi"/>
    <w:rsid w:val="00FB1DF6"/>
  </w:style>
  <w:style w:type="character" w:customStyle="1" w:styleId="Balk1Char">
    <w:name w:val="Başlık 1 Char"/>
    <w:basedOn w:val="VarsaylanParagrafYazTipi"/>
    <w:link w:val="Balk1"/>
    <w:uiPriority w:val="9"/>
    <w:rsid w:val="0023212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116829279">
      <w:bodyDiv w:val="1"/>
      <w:marLeft w:val="0"/>
      <w:marRight w:val="0"/>
      <w:marTop w:val="0"/>
      <w:marBottom w:val="0"/>
      <w:divBdr>
        <w:top w:val="none" w:sz="0" w:space="0" w:color="auto"/>
        <w:left w:val="none" w:sz="0" w:space="0" w:color="auto"/>
        <w:bottom w:val="none" w:sz="0" w:space="0" w:color="auto"/>
        <w:right w:val="none" w:sz="0" w:space="0" w:color="auto"/>
      </w:divBdr>
      <w:divsChild>
        <w:div w:id="1400787565">
          <w:marLeft w:val="0"/>
          <w:marRight w:val="0"/>
          <w:marTop w:val="0"/>
          <w:marBottom w:val="0"/>
          <w:divBdr>
            <w:top w:val="none" w:sz="0" w:space="0" w:color="auto"/>
            <w:left w:val="none" w:sz="0" w:space="0" w:color="auto"/>
            <w:bottom w:val="none" w:sz="0" w:space="0" w:color="auto"/>
            <w:right w:val="none" w:sz="0" w:space="0" w:color="auto"/>
          </w:divBdr>
          <w:divsChild>
            <w:div w:id="774204931">
              <w:marLeft w:val="0"/>
              <w:marRight w:val="0"/>
              <w:marTop w:val="0"/>
              <w:marBottom w:val="0"/>
              <w:divBdr>
                <w:top w:val="none" w:sz="0" w:space="0" w:color="auto"/>
                <w:left w:val="none" w:sz="0" w:space="0" w:color="auto"/>
                <w:bottom w:val="none" w:sz="0" w:space="0" w:color="auto"/>
                <w:right w:val="none" w:sz="0" w:space="0" w:color="auto"/>
              </w:divBdr>
            </w:div>
            <w:div w:id="415518184">
              <w:marLeft w:val="0"/>
              <w:marRight w:val="0"/>
              <w:marTop w:val="0"/>
              <w:marBottom w:val="0"/>
              <w:divBdr>
                <w:top w:val="none" w:sz="0" w:space="0" w:color="auto"/>
                <w:left w:val="none" w:sz="0" w:space="0" w:color="auto"/>
                <w:bottom w:val="none" w:sz="0" w:space="0" w:color="auto"/>
                <w:right w:val="none" w:sz="0" w:space="0" w:color="auto"/>
              </w:divBdr>
            </w:div>
            <w:div w:id="1716005238">
              <w:marLeft w:val="0"/>
              <w:marRight w:val="0"/>
              <w:marTop w:val="0"/>
              <w:marBottom w:val="0"/>
              <w:divBdr>
                <w:top w:val="none" w:sz="0" w:space="0" w:color="auto"/>
                <w:left w:val="none" w:sz="0" w:space="0" w:color="auto"/>
                <w:bottom w:val="none" w:sz="0" w:space="0" w:color="auto"/>
                <w:right w:val="none" w:sz="0" w:space="0" w:color="auto"/>
              </w:divBdr>
            </w:div>
            <w:div w:id="798495080">
              <w:marLeft w:val="0"/>
              <w:marRight w:val="0"/>
              <w:marTop w:val="0"/>
              <w:marBottom w:val="0"/>
              <w:divBdr>
                <w:top w:val="none" w:sz="0" w:space="0" w:color="auto"/>
                <w:left w:val="none" w:sz="0" w:space="0" w:color="auto"/>
                <w:bottom w:val="none" w:sz="0" w:space="0" w:color="auto"/>
                <w:right w:val="none" w:sz="0" w:space="0" w:color="auto"/>
              </w:divBdr>
            </w:div>
            <w:div w:id="751396080">
              <w:marLeft w:val="0"/>
              <w:marRight w:val="0"/>
              <w:marTop w:val="0"/>
              <w:marBottom w:val="0"/>
              <w:divBdr>
                <w:top w:val="none" w:sz="0" w:space="0" w:color="auto"/>
                <w:left w:val="none" w:sz="0" w:space="0" w:color="auto"/>
                <w:bottom w:val="none" w:sz="0" w:space="0" w:color="auto"/>
                <w:right w:val="none" w:sz="0" w:space="0" w:color="auto"/>
              </w:divBdr>
              <w:divsChild>
                <w:div w:id="1493637320">
                  <w:marLeft w:val="0"/>
                  <w:marRight w:val="0"/>
                  <w:marTop w:val="0"/>
                  <w:marBottom w:val="0"/>
                  <w:divBdr>
                    <w:top w:val="none" w:sz="0" w:space="0" w:color="auto"/>
                    <w:left w:val="none" w:sz="0" w:space="0" w:color="auto"/>
                    <w:bottom w:val="none" w:sz="0" w:space="0" w:color="auto"/>
                    <w:right w:val="none" w:sz="0" w:space="0" w:color="auto"/>
                  </w:divBdr>
                </w:div>
              </w:divsChild>
            </w:div>
            <w:div w:id="594441744">
              <w:marLeft w:val="0"/>
              <w:marRight w:val="0"/>
              <w:marTop w:val="0"/>
              <w:marBottom w:val="0"/>
              <w:divBdr>
                <w:top w:val="none" w:sz="0" w:space="0" w:color="auto"/>
                <w:left w:val="none" w:sz="0" w:space="0" w:color="auto"/>
                <w:bottom w:val="none" w:sz="0" w:space="0" w:color="auto"/>
                <w:right w:val="none" w:sz="0" w:space="0" w:color="auto"/>
              </w:divBdr>
              <w:divsChild>
                <w:div w:id="1784810821">
                  <w:marLeft w:val="0"/>
                  <w:marRight w:val="0"/>
                  <w:marTop w:val="0"/>
                  <w:marBottom w:val="0"/>
                  <w:divBdr>
                    <w:top w:val="none" w:sz="0" w:space="0" w:color="auto"/>
                    <w:left w:val="none" w:sz="0" w:space="0" w:color="auto"/>
                    <w:bottom w:val="none" w:sz="0" w:space="0" w:color="auto"/>
                    <w:right w:val="none" w:sz="0" w:space="0" w:color="auto"/>
                  </w:divBdr>
                </w:div>
              </w:divsChild>
            </w:div>
            <w:div w:id="2038575858">
              <w:marLeft w:val="0"/>
              <w:marRight w:val="0"/>
              <w:marTop w:val="0"/>
              <w:marBottom w:val="0"/>
              <w:divBdr>
                <w:top w:val="none" w:sz="0" w:space="0" w:color="auto"/>
                <w:left w:val="none" w:sz="0" w:space="0" w:color="auto"/>
                <w:bottom w:val="none" w:sz="0" w:space="0" w:color="auto"/>
                <w:right w:val="none" w:sz="0" w:space="0" w:color="auto"/>
              </w:divBdr>
            </w:div>
            <w:div w:id="2097749320">
              <w:marLeft w:val="0"/>
              <w:marRight w:val="0"/>
              <w:marTop w:val="0"/>
              <w:marBottom w:val="0"/>
              <w:divBdr>
                <w:top w:val="none" w:sz="0" w:space="0" w:color="auto"/>
                <w:left w:val="none" w:sz="0" w:space="0" w:color="auto"/>
                <w:bottom w:val="none" w:sz="0" w:space="0" w:color="auto"/>
                <w:right w:val="none" w:sz="0" w:space="0" w:color="auto"/>
              </w:divBdr>
            </w:div>
            <w:div w:id="1936091784">
              <w:marLeft w:val="0"/>
              <w:marRight w:val="0"/>
              <w:marTop w:val="0"/>
              <w:marBottom w:val="0"/>
              <w:divBdr>
                <w:top w:val="none" w:sz="0" w:space="0" w:color="auto"/>
                <w:left w:val="none" w:sz="0" w:space="0" w:color="auto"/>
                <w:bottom w:val="none" w:sz="0" w:space="0" w:color="auto"/>
                <w:right w:val="none" w:sz="0" w:space="0" w:color="auto"/>
              </w:divBdr>
              <w:divsChild>
                <w:div w:id="1478840252">
                  <w:marLeft w:val="0"/>
                  <w:marRight w:val="0"/>
                  <w:marTop w:val="0"/>
                  <w:marBottom w:val="0"/>
                  <w:divBdr>
                    <w:top w:val="none" w:sz="0" w:space="0" w:color="auto"/>
                    <w:left w:val="none" w:sz="0" w:space="0" w:color="auto"/>
                    <w:bottom w:val="none" w:sz="0" w:space="0" w:color="auto"/>
                    <w:right w:val="none" w:sz="0" w:space="0" w:color="auto"/>
                  </w:divBdr>
                </w:div>
              </w:divsChild>
            </w:div>
            <w:div w:id="318651299">
              <w:marLeft w:val="0"/>
              <w:marRight w:val="0"/>
              <w:marTop w:val="0"/>
              <w:marBottom w:val="0"/>
              <w:divBdr>
                <w:top w:val="none" w:sz="0" w:space="0" w:color="auto"/>
                <w:left w:val="none" w:sz="0" w:space="0" w:color="auto"/>
                <w:bottom w:val="none" w:sz="0" w:space="0" w:color="auto"/>
                <w:right w:val="none" w:sz="0" w:space="0" w:color="auto"/>
              </w:divBdr>
              <w:divsChild>
                <w:div w:id="9458217">
                  <w:marLeft w:val="0"/>
                  <w:marRight w:val="0"/>
                  <w:marTop w:val="0"/>
                  <w:marBottom w:val="0"/>
                  <w:divBdr>
                    <w:top w:val="none" w:sz="0" w:space="0" w:color="auto"/>
                    <w:left w:val="none" w:sz="0" w:space="0" w:color="auto"/>
                    <w:bottom w:val="none" w:sz="0" w:space="0" w:color="auto"/>
                    <w:right w:val="none" w:sz="0" w:space="0" w:color="auto"/>
                  </w:divBdr>
                </w:div>
              </w:divsChild>
            </w:div>
            <w:div w:id="2141459921">
              <w:marLeft w:val="0"/>
              <w:marRight w:val="0"/>
              <w:marTop w:val="0"/>
              <w:marBottom w:val="0"/>
              <w:divBdr>
                <w:top w:val="none" w:sz="0" w:space="0" w:color="auto"/>
                <w:left w:val="none" w:sz="0" w:space="0" w:color="auto"/>
                <w:bottom w:val="none" w:sz="0" w:space="0" w:color="auto"/>
                <w:right w:val="none" w:sz="0" w:space="0" w:color="auto"/>
              </w:divBdr>
            </w:div>
            <w:div w:id="1986886814">
              <w:marLeft w:val="0"/>
              <w:marRight w:val="0"/>
              <w:marTop w:val="0"/>
              <w:marBottom w:val="0"/>
              <w:divBdr>
                <w:top w:val="none" w:sz="0" w:space="0" w:color="auto"/>
                <w:left w:val="none" w:sz="0" w:space="0" w:color="auto"/>
                <w:bottom w:val="none" w:sz="0" w:space="0" w:color="auto"/>
                <w:right w:val="none" w:sz="0" w:space="0" w:color="auto"/>
              </w:divBdr>
            </w:div>
            <w:div w:id="422459179">
              <w:marLeft w:val="0"/>
              <w:marRight w:val="0"/>
              <w:marTop w:val="0"/>
              <w:marBottom w:val="0"/>
              <w:divBdr>
                <w:top w:val="none" w:sz="0" w:space="0" w:color="auto"/>
                <w:left w:val="none" w:sz="0" w:space="0" w:color="auto"/>
                <w:bottom w:val="none" w:sz="0" w:space="0" w:color="auto"/>
                <w:right w:val="none" w:sz="0" w:space="0" w:color="auto"/>
              </w:divBdr>
              <w:divsChild>
                <w:div w:id="1783844863">
                  <w:marLeft w:val="0"/>
                  <w:marRight w:val="0"/>
                  <w:marTop w:val="0"/>
                  <w:marBottom w:val="0"/>
                  <w:divBdr>
                    <w:top w:val="none" w:sz="0" w:space="0" w:color="auto"/>
                    <w:left w:val="none" w:sz="0" w:space="0" w:color="auto"/>
                    <w:bottom w:val="none" w:sz="0" w:space="0" w:color="auto"/>
                    <w:right w:val="none" w:sz="0" w:space="0" w:color="auto"/>
                  </w:divBdr>
                </w:div>
              </w:divsChild>
            </w:div>
            <w:div w:id="1374843334">
              <w:marLeft w:val="0"/>
              <w:marRight w:val="0"/>
              <w:marTop w:val="0"/>
              <w:marBottom w:val="0"/>
              <w:divBdr>
                <w:top w:val="none" w:sz="0" w:space="0" w:color="auto"/>
                <w:left w:val="none" w:sz="0" w:space="0" w:color="auto"/>
                <w:bottom w:val="none" w:sz="0" w:space="0" w:color="auto"/>
                <w:right w:val="none" w:sz="0" w:space="0" w:color="auto"/>
              </w:divBdr>
              <w:divsChild>
                <w:div w:id="204950459">
                  <w:marLeft w:val="0"/>
                  <w:marRight w:val="0"/>
                  <w:marTop w:val="0"/>
                  <w:marBottom w:val="0"/>
                  <w:divBdr>
                    <w:top w:val="none" w:sz="0" w:space="0" w:color="auto"/>
                    <w:left w:val="none" w:sz="0" w:space="0" w:color="auto"/>
                    <w:bottom w:val="none" w:sz="0" w:space="0" w:color="auto"/>
                    <w:right w:val="none" w:sz="0" w:space="0" w:color="auto"/>
                  </w:divBdr>
                </w:div>
              </w:divsChild>
            </w:div>
            <w:div w:id="1578786813">
              <w:marLeft w:val="0"/>
              <w:marRight w:val="0"/>
              <w:marTop w:val="0"/>
              <w:marBottom w:val="0"/>
              <w:divBdr>
                <w:top w:val="none" w:sz="0" w:space="0" w:color="auto"/>
                <w:left w:val="none" w:sz="0" w:space="0" w:color="auto"/>
                <w:bottom w:val="none" w:sz="0" w:space="0" w:color="auto"/>
                <w:right w:val="none" w:sz="0" w:space="0" w:color="auto"/>
              </w:divBdr>
            </w:div>
            <w:div w:id="35355350">
              <w:marLeft w:val="0"/>
              <w:marRight w:val="0"/>
              <w:marTop w:val="0"/>
              <w:marBottom w:val="0"/>
              <w:divBdr>
                <w:top w:val="none" w:sz="0" w:space="0" w:color="auto"/>
                <w:left w:val="none" w:sz="0" w:space="0" w:color="auto"/>
                <w:bottom w:val="none" w:sz="0" w:space="0" w:color="auto"/>
                <w:right w:val="none" w:sz="0" w:space="0" w:color="auto"/>
              </w:divBdr>
            </w:div>
            <w:div w:id="1310138265">
              <w:marLeft w:val="0"/>
              <w:marRight w:val="0"/>
              <w:marTop w:val="0"/>
              <w:marBottom w:val="0"/>
              <w:divBdr>
                <w:top w:val="none" w:sz="0" w:space="0" w:color="auto"/>
                <w:left w:val="none" w:sz="0" w:space="0" w:color="auto"/>
                <w:bottom w:val="none" w:sz="0" w:space="0" w:color="auto"/>
                <w:right w:val="none" w:sz="0" w:space="0" w:color="auto"/>
              </w:divBdr>
              <w:divsChild>
                <w:div w:id="196048559">
                  <w:marLeft w:val="0"/>
                  <w:marRight w:val="0"/>
                  <w:marTop w:val="0"/>
                  <w:marBottom w:val="0"/>
                  <w:divBdr>
                    <w:top w:val="none" w:sz="0" w:space="0" w:color="auto"/>
                    <w:left w:val="none" w:sz="0" w:space="0" w:color="auto"/>
                    <w:bottom w:val="none" w:sz="0" w:space="0" w:color="auto"/>
                    <w:right w:val="none" w:sz="0" w:space="0" w:color="auto"/>
                  </w:divBdr>
                </w:div>
              </w:divsChild>
            </w:div>
            <w:div w:id="315035962">
              <w:marLeft w:val="0"/>
              <w:marRight w:val="0"/>
              <w:marTop w:val="0"/>
              <w:marBottom w:val="0"/>
              <w:divBdr>
                <w:top w:val="none" w:sz="0" w:space="0" w:color="auto"/>
                <w:left w:val="none" w:sz="0" w:space="0" w:color="auto"/>
                <w:bottom w:val="none" w:sz="0" w:space="0" w:color="auto"/>
                <w:right w:val="none" w:sz="0" w:space="0" w:color="auto"/>
              </w:divBdr>
              <w:divsChild>
                <w:div w:id="1305740612">
                  <w:marLeft w:val="0"/>
                  <w:marRight w:val="0"/>
                  <w:marTop w:val="0"/>
                  <w:marBottom w:val="0"/>
                  <w:divBdr>
                    <w:top w:val="none" w:sz="0" w:space="0" w:color="auto"/>
                    <w:left w:val="none" w:sz="0" w:space="0" w:color="auto"/>
                    <w:bottom w:val="none" w:sz="0" w:space="0" w:color="auto"/>
                    <w:right w:val="none" w:sz="0" w:space="0" w:color="auto"/>
                  </w:divBdr>
                </w:div>
              </w:divsChild>
            </w:div>
            <w:div w:id="1720201467">
              <w:marLeft w:val="0"/>
              <w:marRight w:val="0"/>
              <w:marTop w:val="0"/>
              <w:marBottom w:val="0"/>
              <w:divBdr>
                <w:top w:val="none" w:sz="0" w:space="0" w:color="auto"/>
                <w:left w:val="none" w:sz="0" w:space="0" w:color="auto"/>
                <w:bottom w:val="none" w:sz="0" w:space="0" w:color="auto"/>
                <w:right w:val="none" w:sz="0" w:space="0" w:color="auto"/>
              </w:divBdr>
            </w:div>
            <w:div w:id="363791919">
              <w:marLeft w:val="0"/>
              <w:marRight w:val="0"/>
              <w:marTop w:val="0"/>
              <w:marBottom w:val="0"/>
              <w:divBdr>
                <w:top w:val="none" w:sz="0" w:space="0" w:color="auto"/>
                <w:left w:val="none" w:sz="0" w:space="0" w:color="auto"/>
                <w:bottom w:val="none" w:sz="0" w:space="0" w:color="auto"/>
                <w:right w:val="none" w:sz="0" w:space="0" w:color="auto"/>
              </w:divBdr>
            </w:div>
            <w:div w:id="1857113578">
              <w:marLeft w:val="0"/>
              <w:marRight w:val="0"/>
              <w:marTop w:val="0"/>
              <w:marBottom w:val="0"/>
              <w:divBdr>
                <w:top w:val="none" w:sz="0" w:space="0" w:color="auto"/>
                <w:left w:val="none" w:sz="0" w:space="0" w:color="auto"/>
                <w:bottom w:val="none" w:sz="0" w:space="0" w:color="auto"/>
                <w:right w:val="none" w:sz="0" w:space="0" w:color="auto"/>
              </w:divBdr>
              <w:divsChild>
                <w:div w:id="1407848835">
                  <w:marLeft w:val="0"/>
                  <w:marRight w:val="0"/>
                  <w:marTop w:val="0"/>
                  <w:marBottom w:val="0"/>
                  <w:divBdr>
                    <w:top w:val="none" w:sz="0" w:space="0" w:color="auto"/>
                    <w:left w:val="none" w:sz="0" w:space="0" w:color="auto"/>
                    <w:bottom w:val="none" w:sz="0" w:space="0" w:color="auto"/>
                    <w:right w:val="none" w:sz="0" w:space="0" w:color="auto"/>
                  </w:divBdr>
                </w:div>
              </w:divsChild>
            </w:div>
            <w:div w:id="290214449">
              <w:marLeft w:val="0"/>
              <w:marRight w:val="0"/>
              <w:marTop w:val="0"/>
              <w:marBottom w:val="0"/>
              <w:divBdr>
                <w:top w:val="none" w:sz="0" w:space="0" w:color="auto"/>
                <w:left w:val="none" w:sz="0" w:space="0" w:color="auto"/>
                <w:bottom w:val="none" w:sz="0" w:space="0" w:color="auto"/>
                <w:right w:val="none" w:sz="0" w:space="0" w:color="auto"/>
              </w:divBdr>
              <w:divsChild>
                <w:div w:id="828332185">
                  <w:marLeft w:val="0"/>
                  <w:marRight w:val="0"/>
                  <w:marTop w:val="0"/>
                  <w:marBottom w:val="0"/>
                  <w:divBdr>
                    <w:top w:val="none" w:sz="0" w:space="0" w:color="auto"/>
                    <w:left w:val="none" w:sz="0" w:space="0" w:color="auto"/>
                    <w:bottom w:val="none" w:sz="0" w:space="0" w:color="auto"/>
                    <w:right w:val="none" w:sz="0" w:space="0" w:color="auto"/>
                  </w:divBdr>
                </w:div>
              </w:divsChild>
            </w:div>
            <w:div w:id="1042291506">
              <w:marLeft w:val="0"/>
              <w:marRight w:val="0"/>
              <w:marTop w:val="0"/>
              <w:marBottom w:val="0"/>
              <w:divBdr>
                <w:top w:val="none" w:sz="0" w:space="0" w:color="auto"/>
                <w:left w:val="none" w:sz="0" w:space="0" w:color="auto"/>
                <w:bottom w:val="none" w:sz="0" w:space="0" w:color="auto"/>
                <w:right w:val="none" w:sz="0" w:space="0" w:color="auto"/>
              </w:divBdr>
            </w:div>
            <w:div w:id="1053233665">
              <w:marLeft w:val="0"/>
              <w:marRight w:val="0"/>
              <w:marTop w:val="0"/>
              <w:marBottom w:val="0"/>
              <w:divBdr>
                <w:top w:val="none" w:sz="0" w:space="0" w:color="auto"/>
                <w:left w:val="none" w:sz="0" w:space="0" w:color="auto"/>
                <w:bottom w:val="none" w:sz="0" w:space="0" w:color="auto"/>
                <w:right w:val="none" w:sz="0" w:space="0" w:color="auto"/>
              </w:divBdr>
              <w:divsChild>
                <w:div w:id="1648901529">
                  <w:marLeft w:val="0"/>
                  <w:marRight w:val="0"/>
                  <w:marTop w:val="0"/>
                  <w:marBottom w:val="0"/>
                  <w:divBdr>
                    <w:top w:val="none" w:sz="0" w:space="0" w:color="auto"/>
                    <w:left w:val="none" w:sz="0" w:space="0" w:color="auto"/>
                    <w:bottom w:val="none" w:sz="0" w:space="0" w:color="auto"/>
                    <w:right w:val="none" w:sz="0" w:space="0" w:color="auto"/>
                  </w:divBdr>
                </w:div>
              </w:divsChild>
            </w:div>
            <w:div w:id="896206588">
              <w:marLeft w:val="0"/>
              <w:marRight w:val="0"/>
              <w:marTop w:val="0"/>
              <w:marBottom w:val="0"/>
              <w:divBdr>
                <w:top w:val="none" w:sz="0" w:space="0" w:color="auto"/>
                <w:left w:val="none" w:sz="0" w:space="0" w:color="auto"/>
                <w:bottom w:val="none" w:sz="0" w:space="0" w:color="auto"/>
                <w:right w:val="none" w:sz="0" w:space="0" w:color="auto"/>
              </w:divBdr>
              <w:divsChild>
                <w:div w:id="1110274741">
                  <w:marLeft w:val="0"/>
                  <w:marRight w:val="0"/>
                  <w:marTop w:val="0"/>
                  <w:marBottom w:val="0"/>
                  <w:divBdr>
                    <w:top w:val="none" w:sz="0" w:space="0" w:color="auto"/>
                    <w:left w:val="none" w:sz="0" w:space="0" w:color="auto"/>
                    <w:bottom w:val="none" w:sz="0" w:space="0" w:color="auto"/>
                    <w:right w:val="none" w:sz="0" w:space="0" w:color="auto"/>
                  </w:divBdr>
                </w:div>
              </w:divsChild>
            </w:div>
            <w:div w:id="1367028645">
              <w:marLeft w:val="0"/>
              <w:marRight w:val="0"/>
              <w:marTop w:val="0"/>
              <w:marBottom w:val="0"/>
              <w:divBdr>
                <w:top w:val="none" w:sz="0" w:space="0" w:color="auto"/>
                <w:left w:val="none" w:sz="0" w:space="0" w:color="auto"/>
                <w:bottom w:val="none" w:sz="0" w:space="0" w:color="auto"/>
                <w:right w:val="none" w:sz="0" w:space="0" w:color="auto"/>
              </w:divBdr>
              <w:divsChild>
                <w:div w:id="1987200340">
                  <w:marLeft w:val="0"/>
                  <w:marRight w:val="0"/>
                  <w:marTop w:val="0"/>
                  <w:marBottom w:val="0"/>
                  <w:divBdr>
                    <w:top w:val="none" w:sz="0" w:space="0" w:color="auto"/>
                    <w:left w:val="none" w:sz="0" w:space="0" w:color="auto"/>
                    <w:bottom w:val="none" w:sz="0" w:space="0" w:color="auto"/>
                    <w:right w:val="none" w:sz="0" w:space="0" w:color="auto"/>
                  </w:divBdr>
                </w:div>
              </w:divsChild>
            </w:div>
            <w:div w:id="1396853229">
              <w:marLeft w:val="0"/>
              <w:marRight w:val="0"/>
              <w:marTop w:val="0"/>
              <w:marBottom w:val="0"/>
              <w:divBdr>
                <w:top w:val="none" w:sz="0" w:space="0" w:color="auto"/>
                <w:left w:val="none" w:sz="0" w:space="0" w:color="auto"/>
                <w:bottom w:val="none" w:sz="0" w:space="0" w:color="auto"/>
                <w:right w:val="none" w:sz="0" w:space="0" w:color="auto"/>
              </w:divBdr>
            </w:div>
            <w:div w:id="801189158">
              <w:marLeft w:val="0"/>
              <w:marRight w:val="0"/>
              <w:marTop w:val="0"/>
              <w:marBottom w:val="0"/>
              <w:divBdr>
                <w:top w:val="none" w:sz="0" w:space="0" w:color="auto"/>
                <w:left w:val="none" w:sz="0" w:space="0" w:color="auto"/>
                <w:bottom w:val="none" w:sz="0" w:space="0" w:color="auto"/>
                <w:right w:val="none" w:sz="0" w:space="0" w:color="auto"/>
              </w:divBdr>
              <w:divsChild>
                <w:div w:id="492725800">
                  <w:marLeft w:val="0"/>
                  <w:marRight w:val="0"/>
                  <w:marTop w:val="0"/>
                  <w:marBottom w:val="0"/>
                  <w:divBdr>
                    <w:top w:val="none" w:sz="0" w:space="0" w:color="auto"/>
                    <w:left w:val="none" w:sz="0" w:space="0" w:color="auto"/>
                    <w:bottom w:val="none" w:sz="0" w:space="0" w:color="auto"/>
                    <w:right w:val="none" w:sz="0" w:space="0" w:color="auto"/>
                  </w:divBdr>
                </w:div>
              </w:divsChild>
            </w:div>
            <w:div w:id="248466498">
              <w:marLeft w:val="0"/>
              <w:marRight w:val="0"/>
              <w:marTop w:val="0"/>
              <w:marBottom w:val="0"/>
              <w:divBdr>
                <w:top w:val="none" w:sz="0" w:space="0" w:color="auto"/>
                <w:left w:val="none" w:sz="0" w:space="0" w:color="auto"/>
                <w:bottom w:val="none" w:sz="0" w:space="0" w:color="auto"/>
                <w:right w:val="none" w:sz="0" w:space="0" w:color="auto"/>
              </w:divBdr>
              <w:divsChild>
                <w:div w:id="619996107">
                  <w:marLeft w:val="0"/>
                  <w:marRight w:val="0"/>
                  <w:marTop w:val="0"/>
                  <w:marBottom w:val="0"/>
                  <w:divBdr>
                    <w:top w:val="none" w:sz="0" w:space="0" w:color="auto"/>
                    <w:left w:val="none" w:sz="0" w:space="0" w:color="auto"/>
                    <w:bottom w:val="none" w:sz="0" w:space="0" w:color="auto"/>
                    <w:right w:val="none" w:sz="0" w:space="0" w:color="auto"/>
                  </w:divBdr>
                </w:div>
              </w:divsChild>
            </w:div>
            <w:div w:id="1992561663">
              <w:marLeft w:val="0"/>
              <w:marRight w:val="0"/>
              <w:marTop w:val="0"/>
              <w:marBottom w:val="0"/>
              <w:divBdr>
                <w:top w:val="none" w:sz="0" w:space="0" w:color="auto"/>
                <w:left w:val="none" w:sz="0" w:space="0" w:color="auto"/>
                <w:bottom w:val="none" w:sz="0" w:space="0" w:color="auto"/>
                <w:right w:val="none" w:sz="0" w:space="0" w:color="auto"/>
              </w:divBdr>
              <w:divsChild>
                <w:div w:id="719283584">
                  <w:marLeft w:val="0"/>
                  <w:marRight w:val="0"/>
                  <w:marTop w:val="0"/>
                  <w:marBottom w:val="0"/>
                  <w:divBdr>
                    <w:top w:val="none" w:sz="0" w:space="0" w:color="auto"/>
                    <w:left w:val="none" w:sz="0" w:space="0" w:color="auto"/>
                    <w:bottom w:val="none" w:sz="0" w:space="0" w:color="auto"/>
                    <w:right w:val="none" w:sz="0" w:space="0" w:color="auto"/>
                  </w:divBdr>
                </w:div>
              </w:divsChild>
            </w:div>
            <w:div w:id="574244799">
              <w:marLeft w:val="0"/>
              <w:marRight w:val="0"/>
              <w:marTop w:val="0"/>
              <w:marBottom w:val="0"/>
              <w:divBdr>
                <w:top w:val="none" w:sz="0" w:space="0" w:color="auto"/>
                <w:left w:val="none" w:sz="0" w:space="0" w:color="auto"/>
                <w:bottom w:val="none" w:sz="0" w:space="0" w:color="auto"/>
                <w:right w:val="none" w:sz="0" w:space="0" w:color="auto"/>
              </w:divBdr>
            </w:div>
            <w:div w:id="816530925">
              <w:marLeft w:val="0"/>
              <w:marRight w:val="0"/>
              <w:marTop w:val="0"/>
              <w:marBottom w:val="0"/>
              <w:divBdr>
                <w:top w:val="none" w:sz="0" w:space="0" w:color="auto"/>
                <w:left w:val="none" w:sz="0" w:space="0" w:color="auto"/>
                <w:bottom w:val="none" w:sz="0" w:space="0" w:color="auto"/>
                <w:right w:val="none" w:sz="0" w:space="0" w:color="auto"/>
              </w:divBdr>
              <w:divsChild>
                <w:div w:id="138303215">
                  <w:marLeft w:val="0"/>
                  <w:marRight w:val="0"/>
                  <w:marTop w:val="0"/>
                  <w:marBottom w:val="0"/>
                  <w:divBdr>
                    <w:top w:val="none" w:sz="0" w:space="0" w:color="auto"/>
                    <w:left w:val="none" w:sz="0" w:space="0" w:color="auto"/>
                    <w:bottom w:val="none" w:sz="0" w:space="0" w:color="auto"/>
                    <w:right w:val="none" w:sz="0" w:space="0" w:color="auto"/>
                  </w:divBdr>
                </w:div>
              </w:divsChild>
            </w:div>
            <w:div w:id="115370318">
              <w:marLeft w:val="0"/>
              <w:marRight w:val="0"/>
              <w:marTop w:val="0"/>
              <w:marBottom w:val="0"/>
              <w:divBdr>
                <w:top w:val="none" w:sz="0" w:space="0" w:color="auto"/>
                <w:left w:val="none" w:sz="0" w:space="0" w:color="auto"/>
                <w:bottom w:val="none" w:sz="0" w:space="0" w:color="auto"/>
                <w:right w:val="none" w:sz="0" w:space="0" w:color="auto"/>
              </w:divBdr>
              <w:divsChild>
                <w:div w:id="745539715">
                  <w:marLeft w:val="0"/>
                  <w:marRight w:val="0"/>
                  <w:marTop w:val="0"/>
                  <w:marBottom w:val="0"/>
                  <w:divBdr>
                    <w:top w:val="none" w:sz="0" w:space="0" w:color="auto"/>
                    <w:left w:val="none" w:sz="0" w:space="0" w:color="auto"/>
                    <w:bottom w:val="none" w:sz="0" w:space="0" w:color="auto"/>
                    <w:right w:val="none" w:sz="0" w:space="0" w:color="auto"/>
                  </w:divBdr>
                </w:div>
              </w:divsChild>
            </w:div>
            <w:div w:id="1380200231">
              <w:marLeft w:val="0"/>
              <w:marRight w:val="0"/>
              <w:marTop w:val="0"/>
              <w:marBottom w:val="0"/>
              <w:divBdr>
                <w:top w:val="none" w:sz="0" w:space="0" w:color="auto"/>
                <w:left w:val="none" w:sz="0" w:space="0" w:color="auto"/>
                <w:bottom w:val="none" w:sz="0" w:space="0" w:color="auto"/>
                <w:right w:val="none" w:sz="0" w:space="0" w:color="auto"/>
              </w:divBdr>
              <w:divsChild>
                <w:div w:id="77677348">
                  <w:marLeft w:val="0"/>
                  <w:marRight w:val="0"/>
                  <w:marTop w:val="0"/>
                  <w:marBottom w:val="0"/>
                  <w:divBdr>
                    <w:top w:val="none" w:sz="0" w:space="0" w:color="auto"/>
                    <w:left w:val="none" w:sz="0" w:space="0" w:color="auto"/>
                    <w:bottom w:val="none" w:sz="0" w:space="0" w:color="auto"/>
                    <w:right w:val="none" w:sz="0" w:space="0" w:color="auto"/>
                  </w:divBdr>
                </w:div>
              </w:divsChild>
            </w:div>
            <w:div w:id="319500603">
              <w:marLeft w:val="0"/>
              <w:marRight w:val="0"/>
              <w:marTop w:val="0"/>
              <w:marBottom w:val="0"/>
              <w:divBdr>
                <w:top w:val="none" w:sz="0" w:space="0" w:color="auto"/>
                <w:left w:val="none" w:sz="0" w:space="0" w:color="auto"/>
                <w:bottom w:val="none" w:sz="0" w:space="0" w:color="auto"/>
                <w:right w:val="none" w:sz="0" w:space="0" w:color="auto"/>
              </w:divBdr>
            </w:div>
            <w:div w:id="984090885">
              <w:marLeft w:val="0"/>
              <w:marRight w:val="0"/>
              <w:marTop w:val="0"/>
              <w:marBottom w:val="0"/>
              <w:divBdr>
                <w:top w:val="none" w:sz="0" w:space="0" w:color="auto"/>
                <w:left w:val="none" w:sz="0" w:space="0" w:color="auto"/>
                <w:bottom w:val="none" w:sz="0" w:space="0" w:color="auto"/>
                <w:right w:val="none" w:sz="0" w:space="0" w:color="auto"/>
              </w:divBdr>
              <w:divsChild>
                <w:div w:id="747849144">
                  <w:marLeft w:val="0"/>
                  <w:marRight w:val="0"/>
                  <w:marTop w:val="0"/>
                  <w:marBottom w:val="0"/>
                  <w:divBdr>
                    <w:top w:val="none" w:sz="0" w:space="0" w:color="auto"/>
                    <w:left w:val="none" w:sz="0" w:space="0" w:color="auto"/>
                    <w:bottom w:val="none" w:sz="0" w:space="0" w:color="auto"/>
                    <w:right w:val="none" w:sz="0" w:space="0" w:color="auto"/>
                  </w:divBdr>
                </w:div>
              </w:divsChild>
            </w:div>
            <w:div w:id="1226453676">
              <w:marLeft w:val="0"/>
              <w:marRight w:val="0"/>
              <w:marTop w:val="0"/>
              <w:marBottom w:val="0"/>
              <w:divBdr>
                <w:top w:val="none" w:sz="0" w:space="0" w:color="auto"/>
                <w:left w:val="none" w:sz="0" w:space="0" w:color="auto"/>
                <w:bottom w:val="none" w:sz="0" w:space="0" w:color="auto"/>
                <w:right w:val="none" w:sz="0" w:space="0" w:color="auto"/>
              </w:divBdr>
              <w:divsChild>
                <w:div w:id="184564558">
                  <w:marLeft w:val="0"/>
                  <w:marRight w:val="0"/>
                  <w:marTop w:val="0"/>
                  <w:marBottom w:val="0"/>
                  <w:divBdr>
                    <w:top w:val="none" w:sz="0" w:space="0" w:color="auto"/>
                    <w:left w:val="none" w:sz="0" w:space="0" w:color="auto"/>
                    <w:bottom w:val="none" w:sz="0" w:space="0" w:color="auto"/>
                    <w:right w:val="none" w:sz="0" w:space="0" w:color="auto"/>
                  </w:divBdr>
                </w:div>
              </w:divsChild>
            </w:div>
            <w:div w:id="412514181">
              <w:marLeft w:val="0"/>
              <w:marRight w:val="0"/>
              <w:marTop w:val="0"/>
              <w:marBottom w:val="0"/>
              <w:divBdr>
                <w:top w:val="none" w:sz="0" w:space="0" w:color="auto"/>
                <w:left w:val="none" w:sz="0" w:space="0" w:color="auto"/>
                <w:bottom w:val="none" w:sz="0" w:space="0" w:color="auto"/>
                <w:right w:val="none" w:sz="0" w:space="0" w:color="auto"/>
              </w:divBdr>
              <w:divsChild>
                <w:div w:id="2023049362">
                  <w:marLeft w:val="0"/>
                  <w:marRight w:val="0"/>
                  <w:marTop w:val="0"/>
                  <w:marBottom w:val="0"/>
                  <w:divBdr>
                    <w:top w:val="none" w:sz="0" w:space="0" w:color="auto"/>
                    <w:left w:val="none" w:sz="0" w:space="0" w:color="auto"/>
                    <w:bottom w:val="none" w:sz="0" w:space="0" w:color="auto"/>
                    <w:right w:val="none" w:sz="0" w:space="0" w:color="auto"/>
                  </w:divBdr>
                </w:div>
              </w:divsChild>
            </w:div>
            <w:div w:id="1649242785">
              <w:marLeft w:val="0"/>
              <w:marRight w:val="0"/>
              <w:marTop w:val="0"/>
              <w:marBottom w:val="0"/>
              <w:divBdr>
                <w:top w:val="none" w:sz="0" w:space="0" w:color="auto"/>
                <w:left w:val="none" w:sz="0" w:space="0" w:color="auto"/>
                <w:bottom w:val="none" w:sz="0" w:space="0" w:color="auto"/>
                <w:right w:val="none" w:sz="0" w:space="0" w:color="auto"/>
              </w:divBdr>
            </w:div>
            <w:div w:id="75127107">
              <w:marLeft w:val="0"/>
              <w:marRight w:val="0"/>
              <w:marTop w:val="0"/>
              <w:marBottom w:val="0"/>
              <w:divBdr>
                <w:top w:val="none" w:sz="0" w:space="0" w:color="auto"/>
                <w:left w:val="none" w:sz="0" w:space="0" w:color="auto"/>
                <w:bottom w:val="none" w:sz="0" w:space="0" w:color="auto"/>
                <w:right w:val="none" w:sz="0" w:space="0" w:color="auto"/>
              </w:divBdr>
              <w:divsChild>
                <w:div w:id="1105468161">
                  <w:marLeft w:val="0"/>
                  <w:marRight w:val="0"/>
                  <w:marTop w:val="0"/>
                  <w:marBottom w:val="0"/>
                  <w:divBdr>
                    <w:top w:val="none" w:sz="0" w:space="0" w:color="auto"/>
                    <w:left w:val="none" w:sz="0" w:space="0" w:color="auto"/>
                    <w:bottom w:val="none" w:sz="0" w:space="0" w:color="auto"/>
                    <w:right w:val="none" w:sz="0" w:space="0" w:color="auto"/>
                  </w:divBdr>
                </w:div>
              </w:divsChild>
            </w:div>
            <w:div w:id="1685941172">
              <w:marLeft w:val="0"/>
              <w:marRight w:val="0"/>
              <w:marTop w:val="0"/>
              <w:marBottom w:val="0"/>
              <w:divBdr>
                <w:top w:val="none" w:sz="0" w:space="0" w:color="auto"/>
                <w:left w:val="none" w:sz="0" w:space="0" w:color="auto"/>
                <w:bottom w:val="none" w:sz="0" w:space="0" w:color="auto"/>
                <w:right w:val="none" w:sz="0" w:space="0" w:color="auto"/>
              </w:divBdr>
              <w:divsChild>
                <w:div w:id="1921060137">
                  <w:marLeft w:val="0"/>
                  <w:marRight w:val="0"/>
                  <w:marTop w:val="0"/>
                  <w:marBottom w:val="0"/>
                  <w:divBdr>
                    <w:top w:val="none" w:sz="0" w:space="0" w:color="auto"/>
                    <w:left w:val="none" w:sz="0" w:space="0" w:color="auto"/>
                    <w:bottom w:val="none" w:sz="0" w:space="0" w:color="auto"/>
                    <w:right w:val="none" w:sz="0" w:space="0" w:color="auto"/>
                  </w:divBdr>
                </w:div>
              </w:divsChild>
            </w:div>
            <w:div w:id="2100713299">
              <w:marLeft w:val="0"/>
              <w:marRight w:val="0"/>
              <w:marTop w:val="0"/>
              <w:marBottom w:val="0"/>
              <w:divBdr>
                <w:top w:val="none" w:sz="0" w:space="0" w:color="auto"/>
                <w:left w:val="none" w:sz="0" w:space="0" w:color="auto"/>
                <w:bottom w:val="none" w:sz="0" w:space="0" w:color="auto"/>
                <w:right w:val="none" w:sz="0" w:space="0" w:color="auto"/>
              </w:divBdr>
              <w:divsChild>
                <w:div w:id="249431604">
                  <w:marLeft w:val="0"/>
                  <w:marRight w:val="0"/>
                  <w:marTop w:val="0"/>
                  <w:marBottom w:val="0"/>
                  <w:divBdr>
                    <w:top w:val="none" w:sz="0" w:space="0" w:color="auto"/>
                    <w:left w:val="none" w:sz="0" w:space="0" w:color="auto"/>
                    <w:bottom w:val="none" w:sz="0" w:space="0" w:color="auto"/>
                    <w:right w:val="none" w:sz="0" w:space="0" w:color="auto"/>
                  </w:divBdr>
                </w:div>
              </w:divsChild>
            </w:div>
            <w:div w:id="879435240">
              <w:marLeft w:val="0"/>
              <w:marRight w:val="0"/>
              <w:marTop w:val="0"/>
              <w:marBottom w:val="0"/>
              <w:divBdr>
                <w:top w:val="none" w:sz="0" w:space="0" w:color="auto"/>
                <w:left w:val="none" w:sz="0" w:space="0" w:color="auto"/>
                <w:bottom w:val="none" w:sz="0" w:space="0" w:color="auto"/>
                <w:right w:val="none" w:sz="0" w:space="0" w:color="auto"/>
              </w:divBdr>
            </w:div>
            <w:div w:id="579024373">
              <w:marLeft w:val="0"/>
              <w:marRight w:val="0"/>
              <w:marTop w:val="0"/>
              <w:marBottom w:val="0"/>
              <w:divBdr>
                <w:top w:val="none" w:sz="0" w:space="0" w:color="auto"/>
                <w:left w:val="none" w:sz="0" w:space="0" w:color="auto"/>
                <w:bottom w:val="none" w:sz="0" w:space="0" w:color="auto"/>
                <w:right w:val="none" w:sz="0" w:space="0" w:color="auto"/>
              </w:divBdr>
              <w:divsChild>
                <w:div w:id="1896311813">
                  <w:marLeft w:val="0"/>
                  <w:marRight w:val="0"/>
                  <w:marTop w:val="0"/>
                  <w:marBottom w:val="0"/>
                  <w:divBdr>
                    <w:top w:val="none" w:sz="0" w:space="0" w:color="auto"/>
                    <w:left w:val="none" w:sz="0" w:space="0" w:color="auto"/>
                    <w:bottom w:val="none" w:sz="0" w:space="0" w:color="auto"/>
                    <w:right w:val="none" w:sz="0" w:space="0" w:color="auto"/>
                  </w:divBdr>
                </w:div>
              </w:divsChild>
            </w:div>
            <w:div w:id="937713222">
              <w:marLeft w:val="0"/>
              <w:marRight w:val="0"/>
              <w:marTop w:val="0"/>
              <w:marBottom w:val="0"/>
              <w:divBdr>
                <w:top w:val="none" w:sz="0" w:space="0" w:color="auto"/>
                <w:left w:val="none" w:sz="0" w:space="0" w:color="auto"/>
                <w:bottom w:val="none" w:sz="0" w:space="0" w:color="auto"/>
                <w:right w:val="none" w:sz="0" w:space="0" w:color="auto"/>
              </w:divBdr>
              <w:divsChild>
                <w:div w:id="327487123">
                  <w:marLeft w:val="0"/>
                  <w:marRight w:val="0"/>
                  <w:marTop w:val="0"/>
                  <w:marBottom w:val="0"/>
                  <w:divBdr>
                    <w:top w:val="none" w:sz="0" w:space="0" w:color="auto"/>
                    <w:left w:val="none" w:sz="0" w:space="0" w:color="auto"/>
                    <w:bottom w:val="none" w:sz="0" w:space="0" w:color="auto"/>
                    <w:right w:val="none" w:sz="0" w:space="0" w:color="auto"/>
                  </w:divBdr>
                </w:div>
              </w:divsChild>
            </w:div>
            <w:div w:id="503665480">
              <w:marLeft w:val="0"/>
              <w:marRight w:val="0"/>
              <w:marTop w:val="0"/>
              <w:marBottom w:val="0"/>
              <w:divBdr>
                <w:top w:val="none" w:sz="0" w:space="0" w:color="auto"/>
                <w:left w:val="none" w:sz="0" w:space="0" w:color="auto"/>
                <w:bottom w:val="none" w:sz="0" w:space="0" w:color="auto"/>
                <w:right w:val="none" w:sz="0" w:space="0" w:color="auto"/>
              </w:divBdr>
              <w:divsChild>
                <w:div w:id="1504277596">
                  <w:marLeft w:val="0"/>
                  <w:marRight w:val="0"/>
                  <w:marTop w:val="0"/>
                  <w:marBottom w:val="0"/>
                  <w:divBdr>
                    <w:top w:val="none" w:sz="0" w:space="0" w:color="auto"/>
                    <w:left w:val="none" w:sz="0" w:space="0" w:color="auto"/>
                    <w:bottom w:val="none" w:sz="0" w:space="0" w:color="auto"/>
                    <w:right w:val="none" w:sz="0" w:space="0" w:color="auto"/>
                  </w:divBdr>
                </w:div>
              </w:divsChild>
            </w:div>
            <w:div w:id="571085552">
              <w:marLeft w:val="0"/>
              <w:marRight w:val="0"/>
              <w:marTop w:val="0"/>
              <w:marBottom w:val="0"/>
              <w:divBdr>
                <w:top w:val="none" w:sz="0" w:space="0" w:color="auto"/>
                <w:left w:val="none" w:sz="0" w:space="0" w:color="auto"/>
                <w:bottom w:val="none" w:sz="0" w:space="0" w:color="auto"/>
                <w:right w:val="none" w:sz="0" w:space="0" w:color="auto"/>
              </w:divBdr>
            </w:div>
            <w:div w:id="1157184261">
              <w:marLeft w:val="0"/>
              <w:marRight w:val="0"/>
              <w:marTop w:val="0"/>
              <w:marBottom w:val="0"/>
              <w:divBdr>
                <w:top w:val="none" w:sz="0" w:space="0" w:color="auto"/>
                <w:left w:val="none" w:sz="0" w:space="0" w:color="auto"/>
                <w:bottom w:val="none" w:sz="0" w:space="0" w:color="auto"/>
                <w:right w:val="none" w:sz="0" w:space="0" w:color="auto"/>
              </w:divBdr>
              <w:divsChild>
                <w:div w:id="337924921">
                  <w:marLeft w:val="0"/>
                  <w:marRight w:val="0"/>
                  <w:marTop w:val="0"/>
                  <w:marBottom w:val="0"/>
                  <w:divBdr>
                    <w:top w:val="none" w:sz="0" w:space="0" w:color="auto"/>
                    <w:left w:val="none" w:sz="0" w:space="0" w:color="auto"/>
                    <w:bottom w:val="none" w:sz="0" w:space="0" w:color="auto"/>
                    <w:right w:val="none" w:sz="0" w:space="0" w:color="auto"/>
                  </w:divBdr>
                </w:div>
              </w:divsChild>
            </w:div>
            <w:div w:id="2031029290">
              <w:marLeft w:val="0"/>
              <w:marRight w:val="0"/>
              <w:marTop w:val="0"/>
              <w:marBottom w:val="0"/>
              <w:divBdr>
                <w:top w:val="none" w:sz="0" w:space="0" w:color="auto"/>
                <w:left w:val="none" w:sz="0" w:space="0" w:color="auto"/>
                <w:bottom w:val="none" w:sz="0" w:space="0" w:color="auto"/>
                <w:right w:val="none" w:sz="0" w:space="0" w:color="auto"/>
              </w:divBdr>
              <w:divsChild>
                <w:div w:id="1180511248">
                  <w:marLeft w:val="0"/>
                  <w:marRight w:val="0"/>
                  <w:marTop w:val="0"/>
                  <w:marBottom w:val="0"/>
                  <w:divBdr>
                    <w:top w:val="none" w:sz="0" w:space="0" w:color="auto"/>
                    <w:left w:val="none" w:sz="0" w:space="0" w:color="auto"/>
                    <w:bottom w:val="none" w:sz="0" w:space="0" w:color="auto"/>
                    <w:right w:val="none" w:sz="0" w:space="0" w:color="auto"/>
                  </w:divBdr>
                </w:div>
              </w:divsChild>
            </w:div>
            <w:div w:id="2110269570">
              <w:marLeft w:val="0"/>
              <w:marRight w:val="0"/>
              <w:marTop w:val="0"/>
              <w:marBottom w:val="0"/>
              <w:divBdr>
                <w:top w:val="none" w:sz="0" w:space="0" w:color="auto"/>
                <w:left w:val="none" w:sz="0" w:space="0" w:color="auto"/>
                <w:bottom w:val="none" w:sz="0" w:space="0" w:color="auto"/>
                <w:right w:val="none" w:sz="0" w:space="0" w:color="auto"/>
              </w:divBdr>
              <w:divsChild>
                <w:div w:id="551308370">
                  <w:marLeft w:val="0"/>
                  <w:marRight w:val="0"/>
                  <w:marTop w:val="0"/>
                  <w:marBottom w:val="0"/>
                  <w:divBdr>
                    <w:top w:val="none" w:sz="0" w:space="0" w:color="auto"/>
                    <w:left w:val="none" w:sz="0" w:space="0" w:color="auto"/>
                    <w:bottom w:val="none" w:sz="0" w:space="0" w:color="auto"/>
                    <w:right w:val="none" w:sz="0" w:space="0" w:color="auto"/>
                  </w:divBdr>
                </w:div>
              </w:divsChild>
            </w:div>
            <w:div w:id="248318490">
              <w:marLeft w:val="0"/>
              <w:marRight w:val="0"/>
              <w:marTop w:val="0"/>
              <w:marBottom w:val="0"/>
              <w:divBdr>
                <w:top w:val="none" w:sz="0" w:space="0" w:color="auto"/>
                <w:left w:val="none" w:sz="0" w:space="0" w:color="auto"/>
                <w:bottom w:val="none" w:sz="0" w:space="0" w:color="auto"/>
                <w:right w:val="none" w:sz="0" w:space="0" w:color="auto"/>
              </w:divBdr>
            </w:div>
            <w:div w:id="227763575">
              <w:marLeft w:val="0"/>
              <w:marRight w:val="0"/>
              <w:marTop w:val="0"/>
              <w:marBottom w:val="0"/>
              <w:divBdr>
                <w:top w:val="none" w:sz="0" w:space="0" w:color="auto"/>
                <w:left w:val="none" w:sz="0" w:space="0" w:color="auto"/>
                <w:bottom w:val="none" w:sz="0" w:space="0" w:color="auto"/>
                <w:right w:val="none" w:sz="0" w:space="0" w:color="auto"/>
              </w:divBdr>
              <w:divsChild>
                <w:div w:id="283116861">
                  <w:marLeft w:val="0"/>
                  <w:marRight w:val="0"/>
                  <w:marTop w:val="0"/>
                  <w:marBottom w:val="0"/>
                  <w:divBdr>
                    <w:top w:val="none" w:sz="0" w:space="0" w:color="auto"/>
                    <w:left w:val="none" w:sz="0" w:space="0" w:color="auto"/>
                    <w:bottom w:val="none" w:sz="0" w:space="0" w:color="auto"/>
                    <w:right w:val="none" w:sz="0" w:space="0" w:color="auto"/>
                  </w:divBdr>
                </w:div>
              </w:divsChild>
            </w:div>
            <w:div w:id="1889145083">
              <w:marLeft w:val="0"/>
              <w:marRight w:val="0"/>
              <w:marTop w:val="0"/>
              <w:marBottom w:val="0"/>
              <w:divBdr>
                <w:top w:val="none" w:sz="0" w:space="0" w:color="auto"/>
                <w:left w:val="none" w:sz="0" w:space="0" w:color="auto"/>
                <w:bottom w:val="none" w:sz="0" w:space="0" w:color="auto"/>
                <w:right w:val="none" w:sz="0" w:space="0" w:color="auto"/>
              </w:divBdr>
              <w:divsChild>
                <w:div w:id="1014766163">
                  <w:marLeft w:val="0"/>
                  <w:marRight w:val="0"/>
                  <w:marTop w:val="0"/>
                  <w:marBottom w:val="0"/>
                  <w:divBdr>
                    <w:top w:val="none" w:sz="0" w:space="0" w:color="auto"/>
                    <w:left w:val="none" w:sz="0" w:space="0" w:color="auto"/>
                    <w:bottom w:val="none" w:sz="0" w:space="0" w:color="auto"/>
                    <w:right w:val="none" w:sz="0" w:space="0" w:color="auto"/>
                  </w:divBdr>
                </w:div>
              </w:divsChild>
            </w:div>
            <w:div w:id="1047218680">
              <w:marLeft w:val="0"/>
              <w:marRight w:val="0"/>
              <w:marTop w:val="0"/>
              <w:marBottom w:val="0"/>
              <w:divBdr>
                <w:top w:val="none" w:sz="0" w:space="0" w:color="auto"/>
                <w:left w:val="none" w:sz="0" w:space="0" w:color="auto"/>
                <w:bottom w:val="none" w:sz="0" w:space="0" w:color="auto"/>
                <w:right w:val="none" w:sz="0" w:space="0" w:color="auto"/>
              </w:divBdr>
              <w:divsChild>
                <w:div w:id="1915507339">
                  <w:marLeft w:val="0"/>
                  <w:marRight w:val="0"/>
                  <w:marTop w:val="0"/>
                  <w:marBottom w:val="0"/>
                  <w:divBdr>
                    <w:top w:val="none" w:sz="0" w:space="0" w:color="auto"/>
                    <w:left w:val="none" w:sz="0" w:space="0" w:color="auto"/>
                    <w:bottom w:val="none" w:sz="0" w:space="0" w:color="auto"/>
                    <w:right w:val="none" w:sz="0" w:space="0" w:color="auto"/>
                  </w:divBdr>
                </w:div>
              </w:divsChild>
            </w:div>
            <w:div w:id="1150487817">
              <w:marLeft w:val="0"/>
              <w:marRight w:val="0"/>
              <w:marTop w:val="0"/>
              <w:marBottom w:val="0"/>
              <w:divBdr>
                <w:top w:val="none" w:sz="0" w:space="0" w:color="auto"/>
                <w:left w:val="none" w:sz="0" w:space="0" w:color="auto"/>
                <w:bottom w:val="none" w:sz="0" w:space="0" w:color="auto"/>
                <w:right w:val="none" w:sz="0" w:space="0" w:color="auto"/>
              </w:divBdr>
            </w:div>
            <w:div w:id="1684167561">
              <w:marLeft w:val="0"/>
              <w:marRight w:val="0"/>
              <w:marTop w:val="0"/>
              <w:marBottom w:val="0"/>
              <w:divBdr>
                <w:top w:val="none" w:sz="0" w:space="0" w:color="auto"/>
                <w:left w:val="none" w:sz="0" w:space="0" w:color="auto"/>
                <w:bottom w:val="none" w:sz="0" w:space="0" w:color="auto"/>
                <w:right w:val="none" w:sz="0" w:space="0" w:color="auto"/>
              </w:divBdr>
              <w:divsChild>
                <w:div w:id="230359880">
                  <w:marLeft w:val="0"/>
                  <w:marRight w:val="0"/>
                  <w:marTop w:val="0"/>
                  <w:marBottom w:val="0"/>
                  <w:divBdr>
                    <w:top w:val="none" w:sz="0" w:space="0" w:color="auto"/>
                    <w:left w:val="none" w:sz="0" w:space="0" w:color="auto"/>
                    <w:bottom w:val="none" w:sz="0" w:space="0" w:color="auto"/>
                    <w:right w:val="none" w:sz="0" w:space="0" w:color="auto"/>
                  </w:divBdr>
                </w:div>
              </w:divsChild>
            </w:div>
            <w:div w:id="1180969637">
              <w:marLeft w:val="0"/>
              <w:marRight w:val="0"/>
              <w:marTop w:val="0"/>
              <w:marBottom w:val="0"/>
              <w:divBdr>
                <w:top w:val="none" w:sz="0" w:space="0" w:color="auto"/>
                <w:left w:val="none" w:sz="0" w:space="0" w:color="auto"/>
                <w:bottom w:val="none" w:sz="0" w:space="0" w:color="auto"/>
                <w:right w:val="none" w:sz="0" w:space="0" w:color="auto"/>
              </w:divBdr>
              <w:divsChild>
                <w:div w:id="815923852">
                  <w:marLeft w:val="0"/>
                  <w:marRight w:val="0"/>
                  <w:marTop w:val="0"/>
                  <w:marBottom w:val="0"/>
                  <w:divBdr>
                    <w:top w:val="none" w:sz="0" w:space="0" w:color="auto"/>
                    <w:left w:val="none" w:sz="0" w:space="0" w:color="auto"/>
                    <w:bottom w:val="none" w:sz="0" w:space="0" w:color="auto"/>
                    <w:right w:val="none" w:sz="0" w:space="0" w:color="auto"/>
                  </w:divBdr>
                </w:div>
              </w:divsChild>
            </w:div>
            <w:div w:id="1967467542">
              <w:marLeft w:val="0"/>
              <w:marRight w:val="0"/>
              <w:marTop w:val="0"/>
              <w:marBottom w:val="0"/>
              <w:divBdr>
                <w:top w:val="none" w:sz="0" w:space="0" w:color="auto"/>
                <w:left w:val="none" w:sz="0" w:space="0" w:color="auto"/>
                <w:bottom w:val="none" w:sz="0" w:space="0" w:color="auto"/>
                <w:right w:val="none" w:sz="0" w:space="0" w:color="auto"/>
              </w:divBdr>
              <w:divsChild>
                <w:div w:id="103774486">
                  <w:marLeft w:val="0"/>
                  <w:marRight w:val="0"/>
                  <w:marTop w:val="0"/>
                  <w:marBottom w:val="0"/>
                  <w:divBdr>
                    <w:top w:val="none" w:sz="0" w:space="0" w:color="auto"/>
                    <w:left w:val="none" w:sz="0" w:space="0" w:color="auto"/>
                    <w:bottom w:val="none" w:sz="0" w:space="0" w:color="auto"/>
                    <w:right w:val="none" w:sz="0" w:space="0" w:color="auto"/>
                  </w:divBdr>
                </w:div>
              </w:divsChild>
            </w:div>
            <w:div w:id="1708143602">
              <w:marLeft w:val="0"/>
              <w:marRight w:val="0"/>
              <w:marTop w:val="0"/>
              <w:marBottom w:val="0"/>
              <w:divBdr>
                <w:top w:val="none" w:sz="0" w:space="0" w:color="auto"/>
                <w:left w:val="none" w:sz="0" w:space="0" w:color="auto"/>
                <w:bottom w:val="none" w:sz="0" w:space="0" w:color="auto"/>
                <w:right w:val="none" w:sz="0" w:space="0" w:color="auto"/>
              </w:divBdr>
            </w:div>
            <w:div w:id="1496843977">
              <w:marLeft w:val="0"/>
              <w:marRight w:val="0"/>
              <w:marTop w:val="0"/>
              <w:marBottom w:val="0"/>
              <w:divBdr>
                <w:top w:val="none" w:sz="0" w:space="0" w:color="auto"/>
                <w:left w:val="none" w:sz="0" w:space="0" w:color="auto"/>
                <w:bottom w:val="none" w:sz="0" w:space="0" w:color="auto"/>
                <w:right w:val="none" w:sz="0" w:space="0" w:color="auto"/>
              </w:divBdr>
            </w:div>
            <w:div w:id="1732580742">
              <w:marLeft w:val="0"/>
              <w:marRight w:val="0"/>
              <w:marTop w:val="0"/>
              <w:marBottom w:val="0"/>
              <w:divBdr>
                <w:top w:val="none" w:sz="0" w:space="0" w:color="auto"/>
                <w:left w:val="none" w:sz="0" w:space="0" w:color="auto"/>
                <w:bottom w:val="none" w:sz="0" w:space="0" w:color="auto"/>
                <w:right w:val="none" w:sz="0" w:space="0" w:color="auto"/>
              </w:divBdr>
              <w:divsChild>
                <w:div w:id="1436094260">
                  <w:marLeft w:val="0"/>
                  <w:marRight w:val="0"/>
                  <w:marTop w:val="0"/>
                  <w:marBottom w:val="0"/>
                  <w:divBdr>
                    <w:top w:val="none" w:sz="0" w:space="0" w:color="auto"/>
                    <w:left w:val="none" w:sz="0" w:space="0" w:color="auto"/>
                    <w:bottom w:val="none" w:sz="0" w:space="0" w:color="auto"/>
                    <w:right w:val="none" w:sz="0" w:space="0" w:color="auto"/>
                  </w:divBdr>
                </w:div>
                <w:div w:id="948007199">
                  <w:marLeft w:val="0"/>
                  <w:marRight w:val="0"/>
                  <w:marTop w:val="0"/>
                  <w:marBottom w:val="0"/>
                  <w:divBdr>
                    <w:top w:val="none" w:sz="0" w:space="0" w:color="auto"/>
                    <w:left w:val="none" w:sz="0" w:space="0" w:color="auto"/>
                    <w:bottom w:val="none" w:sz="0" w:space="0" w:color="auto"/>
                    <w:right w:val="none" w:sz="0" w:space="0" w:color="auto"/>
                  </w:divBdr>
                </w:div>
                <w:div w:id="1409036854">
                  <w:marLeft w:val="0"/>
                  <w:marRight w:val="0"/>
                  <w:marTop w:val="0"/>
                  <w:marBottom w:val="0"/>
                  <w:divBdr>
                    <w:top w:val="none" w:sz="0" w:space="0" w:color="auto"/>
                    <w:left w:val="none" w:sz="0" w:space="0" w:color="auto"/>
                    <w:bottom w:val="none" w:sz="0" w:space="0" w:color="auto"/>
                    <w:right w:val="none" w:sz="0" w:space="0" w:color="auto"/>
                  </w:divBdr>
                </w:div>
                <w:div w:id="1622876445">
                  <w:marLeft w:val="0"/>
                  <w:marRight w:val="0"/>
                  <w:marTop w:val="0"/>
                  <w:marBottom w:val="0"/>
                  <w:divBdr>
                    <w:top w:val="none" w:sz="0" w:space="0" w:color="auto"/>
                    <w:left w:val="none" w:sz="0" w:space="0" w:color="auto"/>
                    <w:bottom w:val="none" w:sz="0" w:space="0" w:color="auto"/>
                    <w:right w:val="none" w:sz="0" w:space="0" w:color="auto"/>
                  </w:divBdr>
                </w:div>
              </w:divsChild>
            </w:div>
            <w:div w:id="1321539176">
              <w:marLeft w:val="0"/>
              <w:marRight w:val="0"/>
              <w:marTop w:val="0"/>
              <w:marBottom w:val="0"/>
              <w:divBdr>
                <w:top w:val="none" w:sz="0" w:space="0" w:color="auto"/>
                <w:left w:val="none" w:sz="0" w:space="0" w:color="auto"/>
                <w:bottom w:val="none" w:sz="0" w:space="0" w:color="auto"/>
                <w:right w:val="none" w:sz="0" w:space="0" w:color="auto"/>
              </w:divBdr>
            </w:div>
            <w:div w:id="629482954">
              <w:marLeft w:val="0"/>
              <w:marRight w:val="0"/>
              <w:marTop w:val="0"/>
              <w:marBottom w:val="0"/>
              <w:divBdr>
                <w:top w:val="none" w:sz="0" w:space="0" w:color="auto"/>
                <w:left w:val="none" w:sz="0" w:space="0" w:color="auto"/>
                <w:bottom w:val="none" w:sz="0" w:space="0" w:color="auto"/>
                <w:right w:val="none" w:sz="0" w:space="0" w:color="auto"/>
              </w:divBdr>
            </w:div>
            <w:div w:id="920331095">
              <w:marLeft w:val="0"/>
              <w:marRight w:val="0"/>
              <w:marTop w:val="0"/>
              <w:marBottom w:val="0"/>
              <w:divBdr>
                <w:top w:val="none" w:sz="0" w:space="0" w:color="auto"/>
                <w:left w:val="none" w:sz="0" w:space="0" w:color="auto"/>
                <w:bottom w:val="none" w:sz="0" w:space="0" w:color="auto"/>
                <w:right w:val="none" w:sz="0" w:space="0" w:color="auto"/>
              </w:divBdr>
            </w:div>
            <w:div w:id="1407267043">
              <w:marLeft w:val="0"/>
              <w:marRight w:val="0"/>
              <w:marTop w:val="0"/>
              <w:marBottom w:val="0"/>
              <w:divBdr>
                <w:top w:val="none" w:sz="0" w:space="0" w:color="auto"/>
                <w:left w:val="none" w:sz="0" w:space="0" w:color="auto"/>
                <w:bottom w:val="none" w:sz="0" w:space="0" w:color="auto"/>
                <w:right w:val="none" w:sz="0" w:space="0" w:color="auto"/>
              </w:divBdr>
            </w:div>
            <w:div w:id="899485199">
              <w:marLeft w:val="0"/>
              <w:marRight w:val="0"/>
              <w:marTop w:val="0"/>
              <w:marBottom w:val="0"/>
              <w:divBdr>
                <w:top w:val="none" w:sz="0" w:space="0" w:color="auto"/>
                <w:left w:val="none" w:sz="0" w:space="0" w:color="auto"/>
                <w:bottom w:val="none" w:sz="0" w:space="0" w:color="auto"/>
                <w:right w:val="none" w:sz="0" w:space="0" w:color="auto"/>
              </w:divBdr>
              <w:divsChild>
                <w:div w:id="238179812">
                  <w:marLeft w:val="0"/>
                  <w:marRight w:val="0"/>
                  <w:marTop w:val="0"/>
                  <w:marBottom w:val="0"/>
                  <w:divBdr>
                    <w:top w:val="none" w:sz="0" w:space="0" w:color="auto"/>
                    <w:left w:val="none" w:sz="0" w:space="0" w:color="auto"/>
                    <w:bottom w:val="none" w:sz="0" w:space="0" w:color="auto"/>
                    <w:right w:val="none" w:sz="0" w:space="0" w:color="auto"/>
                  </w:divBdr>
                </w:div>
              </w:divsChild>
            </w:div>
            <w:div w:id="424886736">
              <w:marLeft w:val="0"/>
              <w:marRight w:val="0"/>
              <w:marTop w:val="0"/>
              <w:marBottom w:val="0"/>
              <w:divBdr>
                <w:top w:val="none" w:sz="0" w:space="0" w:color="auto"/>
                <w:left w:val="none" w:sz="0" w:space="0" w:color="auto"/>
                <w:bottom w:val="none" w:sz="0" w:space="0" w:color="auto"/>
                <w:right w:val="none" w:sz="0" w:space="0" w:color="auto"/>
              </w:divBdr>
              <w:divsChild>
                <w:div w:id="1951819270">
                  <w:marLeft w:val="0"/>
                  <w:marRight w:val="0"/>
                  <w:marTop w:val="0"/>
                  <w:marBottom w:val="0"/>
                  <w:divBdr>
                    <w:top w:val="none" w:sz="0" w:space="0" w:color="auto"/>
                    <w:left w:val="none" w:sz="0" w:space="0" w:color="auto"/>
                    <w:bottom w:val="none" w:sz="0" w:space="0" w:color="auto"/>
                    <w:right w:val="none" w:sz="0" w:space="0" w:color="auto"/>
                  </w:divBdr>
                </w:div>
              </w:divsChild>
            </w:div>
            <w:div w:id="1914969780">
              <w:marLeft w:val="0"/>
              <w:marRight w:val="0"/>
              <w:marTop w:val="0"/>
              <w:marBottom w:val="0"/>
              <w:divBdr>
                <w:top w:val="none" w:sz="0" w:space="0" w:color="auto"/>
                <w:left w:val="none" w:sz="0" w:space="0" w:color="auto"/>
                <w:bottom w:val="none" w:sz="0" w:space="0" w:color="auto"/>
                <w:right w:val="none" w:sz="0" w:space="0" w:color="auto"/>
              </w:divBdr>
            </w:div>
            <w:div w:id="1584993757">
              <w:marLeft w:val="0"/>
              <w:marRight w:val="0"/>
              <w:marTop w:val="0"/>
              <w:marBottom w:val="0"/>
              <w:divBdr>
                <w:top w:val="none" w:sz="0" w:space="0" w:color="auto"/>
                <w:left w:val="none" w:sz="0" w:space="0" w:color="auto"/>
                <w:bottom w:val="none" w:sz="0" w:space="0" w:color="auto"/>
                <w:right w:val="none" w:sz="0" w:space="0" w:color="auto"/>
              </w:divBdr>
            </w:div>
            <w:div w:id="872039686">
              <w:marLeft w:val="0"/>
              <w:marRight w:val="0"/>
              <w:marTop w:val="0"/>
              <w:marBottom w:val="0"/>
              <w:divBdr>
                <w:top w:val="none" w:sz="0" w:space="0" w:color="auto"/>
                <w:left w:val="none" w:sz="0" w:space="0" w:color="auto"/>
                <w:bottom w:val="none" w:sz="0" w:space="0" w:color="auto"/>
                <w:right w:val="none" w:sz="0" w:space="0" w:color="auto"/>
              </w:divBdr>
              <w:divsChild>
                <w:div w:id="1484198414">
                  <w:marLeft w:val="0"/>
                  <w:marRight w:val="0"/>
                  <w:marTop w:val="0"/>
                  <w:marBottom w:val="0"/>
                  <w:divBdr>
                    <w:top w:val="none" w:sz="0" w:space="0" w:color="auto"/>
                    <w:left w:val="none" w:sz="0" w:space="0" w:color="auto"/>
                    <w:bottom w:val="none" w:sz="0" w:space="0" w:color="auto"/>
                    <w:right w:val="none" w:sz="0" w:space="0" w:color="auto"/>
                  </w:divBdr>
                </w:div>
              </w:divsChild>
            </w:div>
            <w:div w:id="850679500">
              <w:marLeft w:val="0"/>
              <w:marRight w:val="0"/>
              <w:marTop w:val="0"/>
              <w:marBottom w:val="0"/>
              <w:divBdr>
                <w:top w:val="none" w:sz="0" w:space="0" w:color="auto"/>
                <w:left w:val="none" w:sz="0" w:space="0" w:color="auto"/>
                <w:bottom w:val="none" w:sz="0" w:space="0" w:color="auto"/>
                <w:right w:val="none" w:sz="0" w:space="0" w:color="auto"/>
              </w:divBdr>
              <w:divsChild>
                <w:div w:id="267392306">
                  <w:marLeft w:val="0"/>
                  <w:marRight w:val="0"/>
                  <w:marTop w:val="0"/>
                  <w:marBottom w:val="0"/>
                  <w:divBdr>
                    <w:top w:val="none" w:sz="0" w:space="0" w:color="auto"/>
                    <w:left w:val="none" w:sz="0" w:space="0" w:color="auto"/>
                    <w:bottom w:val="none" w:sz="0" w:space="0" w:color="auto"/>
                    <w:right w:val="none" w:sz="0" w:space="0" w:color="auto"/>
                  </w:divBdr>
                </w:div>
              </w:divsChild>
            </w:div>
            <w:div w:id="1866089596">
              <w:marLeft w:val="0"/>
              <w:marRight w:val="0"/>
              <w:marTop w:val="0"/>
              <w:marBottom w:val="0"/>
              <w:divBdr>
                <w:top w:val="none" w:sz="0" w:space="0" w:color="auto"/>
                <w:left w:val="none" w:sz="0" w:space="0" w:color="auto"/>
                <w:bottom w:val="none" w:sz="0" w:space="0" w:color="auto"/>
                <w:right w:val="none" w:sz="0" w:space="0" w:color="auto"/>
              </w:divBdr>
            </w:div>
            <w:div w:id="1950045312">
              <w:marLeft w:val="0"/>
              <w:marRight w:val="0"/>
              <w:marTop w:val="0"/>
              <w:marBottom w:val="0"/>
              <w:divBdr>
                <w:top w:val="none" w:sz="0" w:space="0" w:color="auto"/>
                <w:left w:val="none" w:sz="0" w:space="0" w:color="auto"/>
                <w:bottom w:val="none" w:sz="0" w:space="0" w:color="auto"/>
                <w:right w:val="none" w:sz="0" w:space="0" w:color="auto"/>
              </w:divBdr>
            </w:div>
            <w:div w:id="807355772">
              <w:marLeft w:val="0"/>
              <w:marRight w:val="0"/>
              <w:marTop w:val="0"/>
              <w:marBottom w:val="0"/>
              <w:divBdr>
                <w:top w:val="none" w:sz="0" w:space="0" w:color="auto"/>
                <w:left w:val="none" w:sz="0" w:space="0" w:color="auto"/>
                <w:bottom w:val="none" w:sz="0" w:space="0" w:color="auto"/>
                <w:right w:val="none" w:sz="0" w:space="0" w:color="auto"/>
              </w:divBdr>
              <w:divsChild>
                <w:div w:id="1598369836">
                  <w:marLeft w:val="0"/>
                  <w:marRight w:val="0"/>
                  <w:marTop w:val="0"/>
                  <w:marBottom w:val="0"/>
                  <w:divBdr>
                    <w:top w:val="none" w:sz="0" w:space="0" w:color="auto"/>
                    <w:left w:val="none" w:sz="0" w:space="0" w:color="auto"/>
                    <w:bottom w:val="none" w:sz="0" w:space="0" w:color="auto"/>
                    <w:right w:val="none" w:sz="0" w:space="0" w:color="auto"/>
                  </w:divBdr>
                </w:div>
              </w:divsChild>
            </w:div>
            <w:div w:id="1838181875">
              <w:marLeft w:val="0"/>
              <w:marRight w:val="0"/>
              <w:marTop w:val="0"/>
              <w:marBottom w:val="0"/>
              <w:divBdr>
                <w:top w:val="none" w:sz="0" w:space="0" w:color="auto"/>
                <w:left w:val="none" w:sz="0" w:space="0" w:color="auto"/>
                <w:bottom w:val="none" w:sz="0" w:space="0" w:color="auto"/>
                <w:right w:val="none" w:sz="0" w:space="0" w:color="auto"/>
              </w:divBdr>
              <w:divsChild>
                <w:div w:id="980188815">
                  <w:marLeft w:val="0"/>
                  <w:marRight w:val="0"/>
                  <w:marTop w:val="0"/>
                  <w:marBottom w:val="0"/>
                  <w:divBdr>
                    <w:top w:val="none" w:sz="0" w:space="0" w:color="auto"/>
                    <w:left w:val="none" w:sz="0" w:space="0" w:color="auto"/>
                    <w:bottom w:val="none" w:sz="0" w:space="0" w:color="auto"/>
                    <w:right w:val="none" w:sz="0" w:space="0" w:color="auto"/>
                  </w:divBdr>
                </w:div>
              </w:divsChild>
            </w:div>
            <w:div w:id="820804595">
              <w:marLeft w:val="0"/>
              <w:marRight w:val="0"/>
              <w:marTop w:val="0"/>
              <w:marBottom w:val="0"/>
              <w:divBdr>
                <w:top w:val="none" w:sz="0" w:space="0" w:color="auto"/>
                <w:left w:val="none" w:sz="0" w:space="0" w:color="auto"/>
                <w:bottom w:val="none" w:sz="0" w:space="0" w:color="auto"/>
                <w:right w:val="none" w:sz="0" w:space="0" w:color="auto"/>
              </w:divBdr>
            </w:div>
            <w:div w:id="1369062189">
              <w:marLeft w:val="0"/>
              <w:marRight w:val="0"/>
              <w:marTop w:val="0"/>
              <w:marBottom w:val="0"/>
              <w:divBdr>
                <w:top w:val="none" w:sz="0" w:space="0" w:color="auto"/>
                <w:left w:val="none" w:sz="0" w:space="0" w:color="auto"/>
                <w:bottom w:val="none" w:sz="0" w:space="0" w:color="auto"/>
                <w:right w:val="none" w:sz="0" w:space="0" w:color="auto"/>
              </w:divBdr>
            </w:div>
            <w:div w:id="1038436628">
              <w:marLeft w:val="0"/>
              <w:marRight w:val="0"/>
              <w:marTop w:val="0"/>
              <w:marBottom w:val="0"/>
              <w:divBdr>
                <w:top w:val="none" w:sz="0" w:space="0" w:color="auto"/>
                <w:left w:val="none" w:sz="0" w:space="0" w:color="auto"/>
                <w:bottom w:val="none" w:sz="0" w:space="0" w:color="auto"/>
                <w:right w:val="none" w:sz="0" w:space="0" w:color="auto"/>
              </w:divBdr>
              <w:divsChild>
                <w:div w:id="877545282">
                  <w:marLeft w:val="0"/>
                  <w:marRight w:val="0"/>
                  <w:marTop w:val="0"/>
                  <w:marBottom w:val="0"/>
                  <w:divBdr>
                    <w:top w:val="none" w:sz="0" w:space="0" w:color="auto"/>
                    <w:left w:val="none" w:sz="0" w:space="0" w:color="auto"/>
                    <w:bottom w:val="none" w:sz="0" w:space="0" w:color="auto"/>
                    <w:right w:val="none" w:sz="0" w:space="0" w:color="auto"/>
                  </w:divBdr>
                </w:div>
              </w:divsChild>
            </w:div>
            <w:div w:id="757366618">
              <w:marLeft w:val="0"/>
              <w:marRight w:val="0"/>
              <w:marTop w:val="0"/>
              <w:marBottom w:val="0"/>
              <w:divBdr>
                <w:top w:val="none" w:sz="0" w:space="0" w:color="auto"/>
                <w:left w:val="none" w:sz="0" w:space="0" w:color="auto"/>
                <w:bottom w:val="none" w:sz="0" w:space="0" w:color="auto"/>
                <w:right w:val="none" w:sz="0" w:space="0" w:color="auto"/>
              </w:divBdr>
              <w:divsChild>
                <w:div w:id="266161395">
                  <w:marLeft w:val="0"/>
                  <w:marRight w:val="0"/>
                  <w:marTop w:val="0"/>
                  <w:marBottom w:val="0"/>
                  <w:divBdr>
                    <w:top w:val="none" w:sz="0" w:space="0" w:color="auto"/>
                    <w:left w:val="none" w:sz="0" w:space="0" w:color="auto"/>
                    <w:bottom w:val="none" w:sz="0" w:space="0" w:color="auto"/>
                    <w:right w:val="none" w:sz="0" w:space="0" w:color="auto"/>
                  </w:divBdr>
                </w:div>
              </w:divsChild>
            </w:div>
            <w:div w:id="1216162258">
              <w:marLeft w:val="0"/>
              <w:marRight w:val="0"/>
              <w:marTop w:val="0"/>
              <w:marBottom w:val="0"/>
              <w:divBdr>
                <w:top w:val="none" w:sz="0" w:space="0" w:color="auto"/>
                <w:left w:val="none" w:sz="0" w:space="0" w:color="auto"/>
                <w:bottom w:val="none" w:sz="0" w:space="0" w:color="auto"/>
                <w:right w:val="none" w:sz="0" w:space="0" w:color="auto"/>
              </w:divBdr>
            </w:div>
            <w:div w:id="23480100">
              <w:marLeft w:val="0"/>
              <w:marRight w:val="0"/>
              <w:marTop w:val="0"/>
              <w:marBottom w:val="0"/>
              <w:divBdr>
                <w:top w:val="none" w:sz="0" w:space="0" w:color="auto"/>
                <w:left w:val="none" w:sz="0" w:space="0" w:color="auto"/>
                <w:bottom w:val="none" w:sz="0" w:space="0" w:color="auto"/>
                <w:right w:val="none" w:sz="0" w:space="0" w:color="auto"/>
              </w:divBdr>
            </w:div>
            <w:div w:id="20515464">
              <w:marLeft w:val="0"/>
              <w:marRight w:val="0"/>
              <w:marTop w:val="0"/>
              <w:marBottom w:val="0"/>
              <w:divBdr>
                <w:top w:val="none" w:sz="0" w:space="0" w:color="auto"/>
                <w:left w:val="none" w:sz="0" w:space="0" w:color="auto"/>
                <w:bottom w:val="none" w:sz="0" w:space="0" w:color="auto"/>
                <w:right w:val="none" w:sz="0" w:space="0" w:color="auto"/>
              </w:divBdr>
              <w:divsChild>
                <w:div w:id="1185249475">
                  <w:marLeft w:val="0"/>
                  <w:marRight w:val="0"/>
                  <w:marTop w:val="0"/>
                  <w:marBottom w:val="0"/>
                  <w:divBdr>
                    <w:top w:val="none" w:sz="0" w:space="0" w:color="auto"/>
                    <w:left w:val="none" w:sz="0" w:space="0" w:color="auto"/>
                    <w:bottom w:val="none" w:sz="0" w:space="0" w:color="auto"/>
                    <w:right w:val="none" w:sz="0" w:space="0" w:color="auto"/>
                  </w:divBdr>
                </w:div>
              </w:divsChild>
            </w:div>
            <w:div w:id="1606302980">
              <w:marLeft w:val="0"/>
              <w:marRight w:val="0"/>
              <w:marTop w:val="0"/>
              <w:marBottom w:val="0"/>
              <w:divBdr>
                <w:top w:val="none" w:sz="0" w:space="0" w:color="auto"/>
                <w:left w:val="none" w:sz="0" w:space="0" w:color="auto"/>
                <w:bottom w:val="none" w:sz="0" w:space="0" w:color="auto"/>
                <w:right w:val="none" w:sz="0" w:space="0" w:color="auto"/>
              </w:divBdr>
              <w:divsChild>
                <w:div w:id="255485968">
                  <w:marLeft w:val="0"/>
                  <w:marRight w:val="0"/>
                  <w:marTop w:val="0"/>
                  <w:marBottom w:val="0"/>
                  <w:divBdr>
                    <w:top w:val="none" w:sz="0" w:space="0" w:color="auto"/>
                    <w:left w:val="none" w:sz="0" w:space="0" w:color="auto"/>
                    <w:bottom w:val="none" w:sz="0" w:space="0" w:color="auto"/>
                    <w:right w:val="none" w:sz="0" w:space="0" w:color="auto"/>
                  </w:divBdr>
                </w:div>
              </w:divsChild>
            </w:div>
            <w:div w:id="1368332744">
              <w:marLeft w:val="0"/>
              <w:marRight w:val="0"/>
              <w:marTop w:val="0"/>
              <w:marBottom w:val="0"/>
              <w:divBdr>
                <w:top w:val="none" w:sz="0" w:space="0" w:color="auto"/>
                <w:left w:val="none" w:sz="0" w:space="0" w:color="auto"/>
                <w:bottom w:val="none" w:sz="0" w:space="0" w:color="auto"/>
                <w:right w:val="none" w:sz="0" w:space="0" w:color="auto"/>
              </w:divBdr>
            </w:div>
            <w:div w:id="1314603534">
              <w:marLeft w:val="0"/>
              <w:marRight w:val="0"/>
              <w:marTop w:val="0"/>
              <w:marBottom w:val="0"/>
              <w:divBdr>
                <w:top w:val="none" w:sz="0" w:space="0" w:color="auto"/>
                <w:left w:val="none" w:sz="0" w:space="0" w:color="auto"/>
                <w:bottom w:val="none" w:sz="0" w:space="0" w:color="auto"/>
                <w:right w:val="none" w:sz="0" w:space="0" w:color="auto"/>
              </w:divBdr>
              <w:divsChild>
                <w:div w:id="423452764">
                  <w:marLeft w:val="0"/>
                  <w:marRight w:val="0"/>
                  <w:marTop w:val="0"/>
                  <w:marBottom w:val="0"/>
                  <w:divBdr>
                    <w:top w:val="none" w:sz="0" w:space="0" w:color="auto"/>
                    <w:left w:val="none" w:sz="0" w:space="0" w:color="auto"/>
                    <w:bottom w:val="none" w:sz="0" w:space="0" w:color="auto"/>
                    <w:right w:val="none" w:sz="0" w:space="0" w:color="auto"/>
                  </w:divBdr>
                </w:div>
              </w:divsChild>
            </w:div>
            <w:div w:id="1235553374">
              <w:marLeft w:val="0"/>
              <w:marRight w:val="0"/>
              <w:marTop w:val="0"/>
              <w:marBottom w:val="0"/>
              <w:divBdr>
                <w:top w:val="none" w:sz="0" w:space="0" w:color="auto"/>
                <w:left w:val="none" w:sz="0" w:space="0" w:color="auto"/>
                <w:bottom w:val="none" w:sz="0" w:space="0" w:color="auto"/>
                <w:right w:val="none" w:sz="0" w:space="0" w:color="auto"/>
              </w:divBdr>
              <w:divsChild>
                <w:div w:id="630937648">
                  <w:marLeft w:val="0"/>
                  <w:marRight w:val="0"/>
                  <w:marTop w:val="0"/>
                  <w:marBottom w:val="0"/>
                  <w:divBdr>
                    <w:top w:val="none" w:sz="0" w:space="0" w:color="auto"/>
                    <w:left w:val="none" w:sz="0" w:space="0" w:color="auto"/>
                    <w:bottom w:val="none" w:sz="0" w:space="0" w:color="auto"/>
                    <w:right w:val="none" w:sz="0" w:space="0" w:color="auto"/>
                  </w:divBdr>
                </w:div>
              </w:divsChild>
            </w:div>
            <w:div w:id="1794865671">
              <w:marLeft w:val="0"/>
              <w:marRight w:val="0"/>
              <w:marTop w:val="0"/>
              <w:marBottom w:val="0"/>
              <w:divBdr>
                <w:top w:val="none" w:sz="0" w:space="0" w:color="auto"/>
                <w:left w:val="none" w:sz="0" w:space="0" w:color="auto"/>
                <w:bottom w:val="none" w:sz="0" w:space="0" w:color="auto"/>
                <w:right w:val="none" w:sz="0" w:space="0" w:color="auto"/>
              </w:divBdr>
              <w:divsChild>
                <w:div w:id="2068138919">
                  <w:marLeft w:val="0"/>
                  <w:marRight w:val="0"/>
                  <w:marTop w:val="0"/>
                  <w:marBottom w:val="0"/>
                  <w:divBdr>
                    <w:top w:val="none" w:sz="0" w:space="0" w:color="auto"/>
                    <w:left w:val="none" w:sz="0" w:space="0" w:color="auto"/>
                    <w:bottom w:val="none" w:sz="0" w:space="0" w:color="auto"/>
                    <w:right w:val="none" w:sz="0" w:space="0" w:color="auto"/>
                  </w:divBdr>
                </w:div>
              </w:divsChild>
            </w:div>
            <w:div w:id="248395863">
              <w:marLeft w:val="0"/>
              <w:marRight w:val="0"/>
              <w:marTop w:val="0"/>
              <w:marBottom w:val="0"/>
              <w:divBdr>
                <w:top w:val="none" w:sz="0" w:space="0" w:color="auto"/>
                <w:left w:val="none" w:sz="0" w:space="0" w:color="auto"/>
                <w:bottom w:val="none" w:sz="0" w:space="0" w:color="auto"/>
                <w:right w:val="none" w:sz="0" w:space="0" w:color="auto"/>
              </w:divBdr>
            </w:div>
            <w:div w:id="100230047">
              <w:marLeft w:val="0"/>
              <w:marRight w:val="0"/>
              <w:marTop w:val="0"/>
              <w:marBottom w:val="0"/>
              <w:divBdr>
                <w:top w:val="none" w:sz="0" w:space="0" w:color="auto"/>
                <w:left w:val="none" w:sz="0" w:space="0" w:color="auto"/>
                <w:bottom w:val="none" w:sz="0" w:space="0" w:color="auto"/>
                <w:right w:val="none" w:sz="0" w:space="0" w:color="auto"/>
              </w:divBdr>
              <w:divsChild>
                <w:div w:id="33048374">
                  <w:marLeft w:val="0"/>
                  <w:marRight w:val="0"/>
                  <w:marTop w:val="0"/>
                  <w:marBottom w:val="0"/>
                  <w:divBdr>
                    <w:top w:val="none" w:sz="0" w:space="0" w:color="auto"/>
                    <w:left w:val="none" w:sz="0" w:space="0" w:color="auto"/>
                    <w:bottom w:val="none" w:sz="0" w:space="0" w:color="auto"/>
                    <w:right w:val="none" w:sz="0" w:space="0" w:color="auto"/>
                  </w:divBdr>
                </w:div>
              </w:divsChild>
            </w:div>
            <w:div w:id="1108086894">
              <w:marLeft w:val="0"/>
              <w:marRight w:val="0"/>
              <w:marTop w:val="0"/>
              <w:marBottom w:val="0"/>
              <w:divBdr>
                <w:top w:val="none" w:sz="0" w:space="0" w:color="auto"/>
                <w:left w:val="none" w:sz="0" w:space="0" w:color="auto"/>
                <w:bottom w:val="none" w:sz="0" w:space="0" w:color="auto"/>
                <w:right w:val="none" w:sz="0" w:space="0" w:color="auto"/>
              </w:divBdr>
              <w:divsChild>
                <w:div w:id="1612786306">
                  <w:marLeft w:val="0"/>
                  <w:marRight w:val="0"/>
                  <w:marTop w:val="0"/>
                  <w:marBottom w:val="0"/>
                  <w:divBdr>
                    <w:top w:val="none" w:sz="0" w:space="0" w:color="auto"/>
                    <w:left w:val="none" w:sz="0" w:space="0" w:color="auto"/>
                    <w:bottom w:val="none" w:sz="0" w:space="0" w:color="auto"/>
                    <w:right w:val="none" w:sz="0" w:space="0" w:color="auto"/>
                  </w:divBdr>
                </w:div>
              </w:divsChild>
            </w:div>
            <w:div w:id="1523543987">
              <w:marLeft w:val="0"/>
              <w:marRight w:val="0"/>
              <w:marTop w:val="0"/>
              <w:marBottom w:val="0"/>
              <w:divBdr>
                <w:top w:val="none" w:sz="0" w:space="0" w:color="auto"/>
                <w:left w:val="none" w:sz="0" w:space="0" w:color="auto"/>
                <w:bottom w:val="none" w:sz="0" w:space="0" w:color="auto"/>
                <w:right w:val="none" w:sz="0" w:space="0" w:color="auto"/>
              </w:divBdr>
              <w:divsChild>
                <w:div w:id="1172719353">
                  <w:marLeft w:val="0"/>
                  <w:marRight w:val="0"/>
                  <w:marTop w:val="0"/>
                  <w:marBottom w:val="0"/>
                  <w:divBdr>
                    <w:top w:val="none" w:sz="0" w:space="0" w:color="auto"/>
                    <w:left w:val="none" w:sz="0" w:space="0" w:color="auto"/>
                    <w:bottom w:val="none" w:sz="0" w:space="0" w:color="auto"/>
                    <w:right w:val="none" w:sz="0" w:space="0" w:color="auto"/>
                  </w:divBdr>
                </w:div>
              </w:divsChild>
            </w:div>
            <w:div w:id="1112020250">
              <w:marLeft w:val="0"/>
              <w:marRight w:val="0"/>
              <w:marTop w:val="0"/>
              <w:marBottom w:val="0"/>
              <w:divBdr>
                <w:top w:val="none" w:sz="0" w:space="0" w:color="auto"/>
                <w:left w:val="none" w:sz="0" w:space="0" w:color="auto"/>
                <w:bottom w:val="none" w:sz="0" w:space="0" w:color="auto"/>
                <w:right w:val="none" w:sz="0" w:space="0" w:color="auto"/>
              </w:divBdr>
            </w:div>
            <w:div w:id="1027365498">
              <w:marLeft w:val="0"/>
              <w:marRight w:val="0"/>
              <w:marTop w:val="0"/>
              <w:marBottom w:val="0"/>
              <w:divBdr>
                <w:top w:val="none" w:sz="0" w:space="0" w:color="auto"/>
                <w:left w:val="none" w:sz="0" w:space="0" w:color="auto"/>
                <w:bottom w:val="none" w:sz="0" w:space="0" w:color="auto"/>
                <w:right w:val="none" w:sz="0" w:space="0" w:color="auto"/>
              </w:divBdr>
              <w:divsChild>
                <w:div w:id="453720596">
                  <w:marLeft w:val="0"/>
                  <w:marRight w:val="0"/>
                  <w:marTop w:val="0"/>
                  <w:marBottom w:val="0"/>
                  <w:divBdr>
                    <w:top w:val="none" w:sz="0" w:space="0" w:color="auto"/>
                    <w:left w:val="none" w:sz="0" w:space="0" w:color="auto"/>
                    <w:bottom w:val="none" w:sz="0" w:space="0" w:color="auto"/>
                    <w:right w:val="none" w:sz="0" w:space="0" w:color="auto"/>
                  </w:divBdr>
                </w:div>
              </w:divsChild>
            </w:div>
            <w:div w:id="1787188072">
              <w:marLeft w:val="0"/>
              <w:marRight w:val="0"/>
              <w:marTop w:val="0"/>
              <w:marBottom w:val="0"/>
              <w:divBdr>
                <w:top w:val="none" w:sz="0" w:space="0" w:color="auto"/>
                <w:left w:val="none" w:sz="0" w:space="0" w:color="auto"/>
                <w:bottom w:val="none" w:sz="0" w:space="0" w:color="auto"/>
                <w:right w:val="none" w:sz="0" w:space="0" w:color="auto"/>
              </w:divBdr>
              <w:divsChild>
                <w:div w:id="579948812">
                  <w:marLeft w:val="0"/>
                  <w:marRight w:val="0"/>
                  <w:marTop w:val="0"/>
                  <w:marBottom w:val="0"/>
                  <w:divBdr>
                    <w:top w:val="none" w:sz="0" w:space="0" w:color="auto"/>
                    <w:left w:val="none" w:sz="0" w:space="0" w:color="auto"/>
                    <w:bottom w:val="none" w:sz="0" w:space="0" w:color="auto"/>
                    <w:right w:val="none" w:sz="0" w:space="0" w:color="auto"/>
                  </w:divBdr>
                </w:div>
              </w:divsChild>
            </w:div>
            <w:div w:id="1180005828">
              <w:marLeft w:val="0"/>
              <w:marRight w:val="0"/>
              <w:marTop w:val="0"/>
              <w:marBottom w:val="0"/>
              <w:divBdr>
                <w:top w:val="none" w:sz="0" w:space="0" w:color="auto"/>
                <w:left w:val="none" w:sz="0" w:space="0" w:color="auto"/>
                <w:bottom w:val="none" w:sz="0" w:space="0" w:color="auto"/>
                <w:right w:val="none" w:sz="0" w:space="0" w:color="auto"/>
              </w:divBdr>
              <w:divsChild>
                <w:div w:id="1385594360">
                  <w:marLeft w:val="0"/>
                  <w:marRight w:val="0"/>
                  <w:marTop w:val="0"/>
                  <w:marBottom w:val="0"/>
                  <w:divBdr>
                    <w:top w:val="none" w:sz="0" w:space="0" w:color="auto"/>
                    <w:left w:val="none" w:sz="0" w:space="0" w:color="auto"/>
                    <w:bottom w:val="none" w:sz="0" w:space="0" w:color="auto"/>
                    <w:right w:val="none" w:sz="0" w:space="0" w:color="auto"/>
                  </w:divBdr>
                </w:div>
              </w:divsChild>
            </w:div>
            <w:div w:id="64036456">
              <w:marLeft w:val="0"/>
              <w:marRight w:val="0"/>
              <w:marTop w:val="0"/>
              <w:marBottom w:val="0"/>
              <w:divBdr>
                <w:top w:val="none" w:sz="0" w:space="0" w:color="auto"/>
                <w:left w:val="none" w:sz="0" w:space="0" w:color="auto"/>
                <w:bottom w:val="none" w:sz="0" w:space="0" w:color="auto"/>
                <w:right w:val="none" w:sz="0" w:space="0" w:color="auto"/>
              </w:divBdr>
            </w:div>
            <w:div w:id="1873420174">
              <w:marLeft w:val="0"/>
              <w:marRight w:val="0"/>
              <w:marTop w:val="0"/>
              <w:marBottom w:val="0"/>
              <w:divBdr>
                <w:top w:val="none" w:sz="0" w:space="0" w:color="auto"/>
                <w:left w:val="none" w:sz="0" w:space="0" w:color="auto"/>
                <w:bottom w:val="none" w:sz="0" w:space="0" w:color="auto"/>
                <w:right w:val="none" w:sz="0" w:space="0" w:color="auto"/>
              </w:divBdr>
              <w:divsChild>
                <w:div w:id="169179591">
                  <w:marLeft w:val="0"/>
                  <w:marRight w:val="0"/>
                  <w:marTop w:val="0"/>
                  <w:marBottom w:val="0"/>
                  <w:divBdr>
                    <w:top w:val="none" w:sz="0" w:space="0" w:color="auto"/>
                    <w:left w:val="none" w:sz="0" w:space="0" w:color="auto"/>
                    <w:bottom w:val="none" w:sz="0" w:space="0" w:color="auto"/>
                    <w:right w:val="none" w:sz="0" w:space="0" w:color="auto"/>
                  </w:divBdr>
                </w:div>
              </w:divsChild>
            </w:div>
            <w:div w:id="1090541234">
              <w:marLeft w:val="0"/>
              <w:marRight w:val="0"/>
              <w:marTop w:val="0"/>
              <w:marBottom w:val="0"/>
              <w:divBdr>
                <w:top w:val="none" w:sz="0" w:space="0" w:color="auto"/>
                <w:left w:val="none" w:sz="0" w:space="0" w:color="auto"/>
                <w:bottom w:val="none" w:sz="0" w:space="0" w:color="auto"/>
                <w:right w:val="none" w:sz="0" w:space="0" w:color="auto"/>
              </w:divBdr>
              <w:divsChild>
                <w:div w:id="203955974">
                  <w:marLeft w:val="0"/>
                  <w:marRight w:val="0"/>
                  <w:marTop w:val="0"/>
                  <w:marBottom w:val="0"/>
                  <w:divBdr>
                    <w:top w:val="none" w:sz="0" w:space="0" w:color="auto"/>
                    <w:left w:val="none" w:sz="0" w:space="0" w:color="auto"/>
                    <w:bottom w:val="none" w:sz="0" w:space="0" w:color="auto"/>
                    <w:right w:val="none" w:sz="0" w:space="0" w:color="auto"/>
                  </w:divBdr>
                </w:div>
              </w:divsChild>
            </w:div>
            <w:div w:id="1314290552">
              <w:marLeft w:val="0"/>
              <w:marRight w:val="0"/>
              <w:marTop w:val="0"/>
              <w:marBottom w:val="0"/>
              <w:divBdr>
                <w:top w:val="none" w:sz="0" w:space="0" w:color="auto"/>
                <w:left w:val="none" w:sz="0" w:space="0" w:color="auto"/>
                <w:bottom w:val="none" w:sz="0" w:space="0" w:color="auto"/>
                <w:right w:val="none" w:sz="0" w:space="0" w:color="auto"/>
              </w:divBdr>
              <w:divsChild>
                <w:div w:id="20129400">
                  <w:marLeft w:val="0"/>
                  <w:marRight w:val="0"/>
                  <w:marTop w:val="0"/>
                  <w:marBottom w:val="0"/>
                  <w:divBdr>
                    <w:top w:val="none" w:sz="0" w:space="0" w:color="auto"/>
                    <w:left w:val="none" w:sz="0" w:space="0" w:color="auto"/>
                    <w:bottom w:val="none" w:sz="0" w:space="0" w:color="auto"/>
                    <w:right w:val="none" w:sz="0" w:space="0" w:color="auto"/>
                  </w:divBdr>
                </w:div>
              </w:divsChild>
            </w:div>
            <w:div w:id="1686126660">
              <w:marLeft w:val="0"/>
              <w:marRight w:val="0"/>
              <w:marTop w:val="0"/>
              <w:marBottom w:val="0"/>
              <w:divBdr>
                <w:top w:val="none" w:sz="0" w:space="0" w:color="auto"/>
                <w:left w:val="none" w:sz="0" w:space="0" w:color="auto"/>
                <w:bottom w:val="none" w:sz="0" w:space="0" w:color="auto"/>
                <w:right w:val="none" w:sz="0" w:space="0" w:color="auto"/>
              </w:divBdr>
            </w:div>
            <w:div w:id="649210868">
              <w:marLeft w:val="0"/>
              <w:marRight w:val="0"/>
              <w:marTop w:val="0"/>
              <w:marBottom w:val="0"/>
              <w:divBdr>
                <w:top w:val="none" w:sz="0" w:space="0" w:color="auto"/>
                <w:left w:val="none" w:sz="0" w:space="0" w:color="auto"/>
                <w:bottom w:val="none" w:sz="0" w:space="0" w:color="auto"/>
                <w:right w:val="none" w:sz="0" w:space="0" w:color="auto"/>
              </w:divBdr>
              <w:divsChild>
                <w:div w:id="2048333940">
                  <w:marLeft w:val="0"/>
                  <w:marRight w:val="0"/>
                  <w:marTop w:val="0"/>
                  <w:marBottom w:val="0"/>
                  <w:divBdr>
                    <w:top w:val="none" w:sz="0" w:space="0" w:color="auto"/>
                    <w:left w:val="none" w:sz="0" w:space="0" w:color="auto"/>
                    <w:bottom w:val="none" w:sz="0" w:space="0" w:color="auto"/>
                    <w:right w:val="none" w:sz="0" w:space="0" w:color="auto"/>
                  </w:divBdr>
                </w:div>
              </w:divsChild>
            </w:div>
            <w:div w:id="2005358221">
              <w:marLeft w:val="0"/>
              <w:marRight w:val="0"/>
              <w:marTop w:val="0"/>
              <w:marBottom w:val="0"/>
              <w:divBdr>
                <w:top w:val="none" w:sz="0" w:space="0" w:color="auto"/>
                <w:left w:val="none" w:sz="0" w:space="0" w:color="auto"/>
                <w:bottom w:val="none" w:sz="0" w:space="0" w:color="auto"/>
                <w:right w:val="none" w:sz="0" w:space="0" w:color="auto"/>
              </w:divBdr>
              <w:divsChild>
                <w:div w:id="1272979188">
                  <w:marLeft w:val="0"/>
                  <w:marRight w:val="0"/>
                  <w:marTop w:val="0"/>
                  <w:marBottom w:val="0"/>
                  <w:divBdr>
                    <w:top w:val="none" w:sz="0" w:space="0" w:color="auto"/>
                    <w:left w:val="none" w:sz="0" w:space="0" w:color="auto"/>
                    <w:bottom w:val="none" w:sz="0" w:space="0" w:color="auto"/>
                    <w:right w:val="none" w:sz="0" w:space="0" w:color="auto"/>
                  </w:divBdr>
                </w:div>
              </w:divsChild>
            </w:div>
            <w:div w:id="649287147">
              <w:marLeft w:val="0"/>
              <w:marRight w:val="0"/>
              <w:marTop w:val="0"/>
              <w:marBottom w:val="0"/>
              <w:divBdr>
                <w:top w:val="none" w:sz="0" w:space="0" w:color="auto"/>
                <w:left w:val="none" w:sz="0" w:space="0" w:color="auto"/>
                <w:bottom w:val="none" w:sz="0" w:space="0" w:color="auto"/>
                <w:right w:val="none" w:sz="0" w:space="0" w:color="auto"/>
              </w:divBdr>
              <w:divsChild>
                <w:div w:id="2022119927">
                  <w:marLeft w:val="0"/>
                  <w:marRight w:val="0"/>
                  <w:marTop w:val="0"/>
                  <w:marBottom w:val="0"/>
                  <w:divBdr>
                    <w:top w:val="none" w:sz="0" w:space="0" w:color="auto"/>
                    <w:left w:val="none" w:sz="0" w:space="0" w:color="auto"/>
                    <w:bottom w:val="none" w:sz="0" w:space="0" w:color="auto"/>
                    <w:right w:val="none" w:sz="0" w:space="0" w:color="auto"/>
                  </w:divBdr>
                </w:div>
              </w:divsChild>
            </w:div>
            <w:div w:id="739524829">
              <w:marLeft w:val="0"/>
              <w:marRight w:val="0"/>
              <w:marTop w:val="0"/>
              <w:marBottom w:val="0"/>
              <w:divBdr>
                <w:top w:val="none" w:sz="0" w:space="0" w:color="auto"/>
                <w:left w:val="none" w:sz="0" w:space="0" w:color="auto"/>
                <w:bottom w:val="none" w:sz="0" w:space="0" w:color="auto"/>
                <w:right w:val="none" w:sz="0" w:space="0" w:color="auto"/>
              </w:divBdr>
            </w:div>
            <w:div w:id="157313977">
              <w:marLeft w:val="0"/>
              <w:marRight w:val="0"/>
              <w:marTop w:val="0"/>
              <w:marBottom w:val="0"/>
              <w:divBdr>
                <w:top w:val="none" w:sz="0" w:space="0" w:color="auto"/>
                <w:left w:val="none" w:sz="0" w:space="0" w:color="auto"/>
                <w:bottom w:val="none" w:sz="0" w:space="0" w:color="auto"/>
                <w:right w:val="none" w:sz="0" w:space="0" w:color="auto"/>
              </w:divBdr>
              <w:divsChild>
                <w:div w:id="93987412">
                  <w:marLeft w:val="0"/>
                  <w:marRight w:val="0"/>
                  <w:marTop w:val="0"/>
                  <w:marBottom w:val="0"/>
                  <w:divBdr>
                    <w:top w:val="none" w:sz="0" w:space="0" w:color="auto"/>
                    <w:left w:val="none" w:sz="0" w:space="0" w:color="auto"/>
                    <w:bottom w:val="none" w:sz="0" w:space="0" w:color="auto"/>
                    <w:right w:val="none" w:sz="0" w:space="0" w:color="auto"/>
                  </w:divBdr>
                </w:div>
              </w:divsChild>
            </w:div>
            <w:div w:id="1646616491">
              <w:marLeft w:val="0"/>
              <w:marRight w:val="0"/>
              <w:marTop w:val="0"/>
              <w:marBottom w:val="0"/>
              <w:divBdr>
                <w:top w:val="none" w:sz="0" w:space="0" w:color="auto"/>
                <w:left w:val="none" w:sz="0" w:space="0" w:color="auto"/>
                <w:bottom w:val="none" w:sz="0" w:space="0" w:color="auto"/>
                <w:right w:val="none" w:sz="0" w:space="0" w:color="auto"/>
              </w:divBdr>
              <w:divsChild>
                <w:div w:id="1059935637">
                  <w:marLeft w:val="0"/>
                  <w:marRight w:val="0"/>
                  <w:marTop w:val="0"/>
                  <w:marBottom w:val="0"/>
                  <w:divBdr>
                    <w:top w:val="none" w:sz="0" w:space="0" w:color="auto"/>
                    <w:left w:val="none" w:sz="0" w:space="0" w:color="auto"/>
                    <w:bottom w:val="none" w:sz="0" w:space="0" w:color="auto"/>
                    <w:right w:val="none" w:sz="0" w:space="0" w:color="auto"/>
                  </w:divBdr>
                </w:div>
              </w:divsChild>
            </w:div>
            <w:div w:id="1961836437">
              <w:marLeft w:val="0"/>
              <w:marRight w:val="0"/>
              <w:marTop w:val="0"/>
              <w:marBottom w:val="0"/>
              <w:divBdr>
                <w:top w:val="none" w:sz="0" w:space="0" w:color="auto"/>
                <w:left w:val="none" w:sz="0" w:space="0" w:color="auto"/>
                <w:bottom w:val="none" w:sz="0" w:space="0" w:color="auto"/>
                <w:right w:val="none" w:sz="0" w:space="0" w:color="auto"/>
              </w:divBdr>
              <w:divsChild>
                <w:div w:id="1353722886">
                  <w:marLeft w:val="0"/>
                  <w:marRight w:val="0"/>
                  <w:marTop w:val="0"/>
                  <w:marBottom w:val="0"/>
                  <w:divBdr>
                    <w:top w:val="none" w:sz="0" w:space="0" w:color="auto"/>
                    <w:left w:val="none" w:sz="0" w:space="0" w:color="auto"/>
                    <w:bottom w:val="none" w:sz="0" w:space="0" w:color="auto"/>
                    <w:right w:val="none" w:sz="0" w:space="0" w:color="auto"/>
                  </w:divBdr>
                </w:div>
              </w:divsChild>
            </w:div>
            <w:div w:id="1446584614">
              <w:marLeft w:val="0"/>
              <w:marRight w:val="0"/>
              <w:marTop w:val="0"/>
              <w:marBottom w:val="0"/>
              <w:divBdr>
                <w:top w:val="none" w:sz="0" w:space="0" w:color="auto"/>
                <w:left w:val="none" w:sz="0" w:space="0" w:color="auto"/>
                <w:bottom w:val="none" w:sz="0" w:space="0" w:color="auto"/>
                <w:right w:val="none" w:sz="0" w:space="0" w:color="auto"/>
              </w:divBdr>
            </w:div>
            <w:div w:id="503666105">
              <w:marLeft w:val="0"/>
              <w:marRight w:val="0"/>
              <w:marTop w:val="0"/>
              <w:marBottom w:val="0"/>
              <w:divBdr>
                <w:top w:val="none" w:sz="0" w:space="0" w:color="auto"/>
                <w:left w:val="none" w:sz="0" w:space="0" w:color="auto"/>
                <w:bottom w:val="none" w:sz="0" w:space="0" w:color="auto"/>
                <w:right w:val="none" w:sz="0" w:space="0" w:color="auto"/>
              </w:divBdr>
              <w:divsChild>
                <w:div w:id="1043216001">
                  <w:marLeft w:val="0"/>
                  <w:marRight w:val="0"/>
                  <w:marTop w:val="0"/>
                  <w:marBottom w:val="0"/>
                  <w:divBdr>
                    <w:top w:val="none" w:sz="0" w:space="0" w:color="auto"/>
                    <w:left w:val="none" w:sz="0" w:space="0" w:color="auto"/>
                    <w:bottom w:val="none" w:sz="0" w:space="0" w:color="auto"/>
                    <w:right w:val="none" w:sz="0" w:space="0" w:color="auto"/>
                  </w:divBdr>
                </w:div>
              </w:divsChild>
            </w:div>
            <w:div w:id="1758361475">
              <w:marLeft w:val="0"/>
              <w:marRight w:val="0"/>
              <w:marTop w:val="0"/>
              <w:marBottom w:val="0"/>
              <w:divBdr>
                <w:top w:val="none" w:sz="0" w:space="0" w:color="auto"/>
                <w:left w:val="none" w:sz="0" w:space="0" w:color="auto"/>
                <w:bottom w:val="none" w:sz="0" w:space="0" w:color="auto"/>
                <w:right w:val="none" w:sz="0" w:space="0" w:color="auto"/>
              </w:divBdr>
              <w:divsChild>
                <w:div w:id="987394322">
                  <w:marLeft w:val="0"/>
                  <w:marRight w:val="0"/>
                  <w:marTop w:val="0"/>
                  <w:marBottom w:val="0"/>
                  <w:divBdr>
                    <w:top w:val="none" w:sz="0" w:space="0" w:color="auto"/>
                    <w:left w:val="none" w:sz="0" w:space="0" w:color="auto"/>
                    <w:bottom w:val="none" w:sz="0" w:space="0" w:color="auto"/>
                    <w:right w:val="none" w:sz="0" w:space="0" w:color="auto"/>
                  </w:divBdr>
                </w:div>
              </w:divsChild>
            </w:div>
            <w:div w:id="908420585">
              <w:marLeft w:val="0"/>
              <w:marRight w:val="0"/>
              <w:marTop w:val="0"/>
              <w:marBottom w:val="0"/>
              <w:divBdr>
                <w:top w:val="none" w:sz="0" w:space="0" w:color="auto"/>
                <w:left w:val="none" w:sz="0" w:space="0" w:color="auto"/>
                <w:bottom w:val="none" w:sz="0" w:space="0" w:color="auto"/>
                <w:right w:val="none" w:sz="0" w:space="0" w:color="auto"/>
              </w:divBdr>
              <w:divsChild>
                <w:div w:id="215942726">
                  <w:marLeft w:val="0"/>
                  <w:marRight w:val="0"/>
                  <w:marTop w:val="0"/>
                  <w:marBottom w:val="0"/>
                  <w:divBdr>
                    <w:top w:val="none" w:sz="0" w:space="0" w:color="auto"/>
                    <w:left w:val="none" w:sz="0" w:space="0" w:color="auto"/>
                    <w:bottom w:val="none" w:sz="0" w:space="0" w:color="auto"/>
                    <w:right w:val="none" w:sz="0" w:space="0" w:color="auto"/>
                  </w:divBdr>
                </w:div>
              </w:divsChild>
            </w:div>
            <w:div w:id="1140733710">
              <w:marLeft w:val="0"/>
              <w:marRight w:val="0"/>
              <w:marTop w:val="0"/>
              <w:marBottom w:val="0"/>
              <w:divBdr>
                <w:top w:val="none" w:sz="0" w:space="0" w:color="auto"/>
                <w:left w:val="none" w:sz="0" w:space="0" w:color="auto"/>
                <w:bottom w:val="none" w:sz="0" w:space="0" w:color="auto"/>
                <w:right w:val="none" w:sz="0" w:space="0" w:color="auto"/>
              </w:divBdr>
            </w:div>
            <w:div w:id="770972356">
              <w:marLeft w:val="0"/>
              <w:marRight w:val="0"/>
              <w:marTop w:val="0"/>
              <w:marBottom w:val="0"/>
              <w:divBdr>
                <w:top w:val="none" w:sz="0" w:space="0" w:color="auto"/>
                <w:left w:val="none" w:sz="0" w:space="0" w:color="auto"/>
                <w:bottom w:val="none" w:sz="0" w:space="0" w:color="auto"/>
                <w:right w:val="none" w:sz="0" w:space="0" w:color="auto"/>
              </w:divBdr>
              <w:divsChild>
                <w:div w:id="679740891">
                  <w:marLeft w:val="0"/>
                  <w:marRight w:val="0"/>
                  <w:marTop w:val="0"/>
                  <w:marBottom w:val="0"/>
                  <w:divBdr>
                    <w:top w:val="none" w:sz="0" w:space="0" w:color="auto"/>
                    <w:left w:val="none" w:sz="0" w:space="0" w:color="auto"/>
                    <w:bottom w:val="none" w:sz="0" w:space="0" w:color="auto"/>
                    <w:right w:val="none" w:sz="0" w:space="0" w:color="auto"/>
                  </w:divBdr>
                </w:div>
              </w:divsChild>
            </w:div>
            <w:div w:id="1602832687">
              <w:marLeft w:val="0"/>
              <w:marRight w:val="0"/>
              <w:marTop w:val="0"/>
              <w:marBottom w:val="0"/>
              <w:divBdr>
                <w:top w:val="none" w:sz="0" w:space="0" w:color="auto"/>
                <w:left w:val="none" w:sz="0" w:space="0" w:color="auto"/>
                <w:bottom w:val="none" w:sz="0" w:space="0" w:color="auto"/>
                <w:right w:val="none" w:sz="0" w:space="0" w:color="auto"/>
              </w:divBdr>
              <w:divsChild>
                <w:div w:id="1677146055">
                  <w:marLeft w:val="0"/>
                  <w:marRight w:val="0"/>
                  <w:marTop w:val="0"/>
                  <w:marBottom w:val="0"/>
                  <w:divBdr>
                    <w:top w:val="none" w:sz="0" w:space="0" w:color="auto"/>
                    <w:left w:val="none" w:sz="0" w:space="0" w:color="auto"/>
                    <w:bottom w:val="none" w:sz="0" w:space="0" w:color="auto"/>
                    <w:right w:val="none" w:sz="0" w:space="0" w:color="auto"/>
                  </w:divBdr>
                </w:div>
              </w:divsChild>
            </w:div>
            <w:div w:id="2044624499">
              <w:marLeft w:val="0"/>
              <w:marRight w:val="0"/>
              <w:marTop w:val="0"/>
              <w:marBottom w:val="0"/>
              <w:divBdr>
                <w:top w:val="none" w:sz="0" w:space="0" w:color="auto"/>
                <w:left w:val="none" w:sz="0" w:space="0" w:color="auto"/>
                <w:bottom w:val="none" w:sz="0" w:space="0" w:color="auto"/>
                <w:right w:val="none" w:sz="0" w:space="0" w:color="auto"/>
              </w:divBdr>
              <w:divsChild>
                <w:div w:id="733939078">
                  <w:marLeft w:val="0"/>
                  <w:marRight w:val="0"/>
                  <w:marTop w:val="0"/>
                  <w:marBottom w:val="0"/>
                  <w:divBdr>
                    <w:top w:val="none" w:sz="0" w:space="0" w:color="auto"/>
                    <w:left w:val="none" w:sz="0" w:space="0" w:color="auto"/>
                    <w:bottom w:val="none" w:sz="0" w:space="0" w:color="auto"/>
                    <w:right w:val="none" w:sz="0" w:space="0" w:color="auto"/>
                  </w:divBdr>
                </w:div>
              </w:divsChild>
            </w:div>
            <w:div w:id="923337307">
              <w:marLeft w:val="0"/>
              <w:marRight w:val="0"/>
              <w:marTop w:val="0"/>
              <w:marBottom w:val="0"/>
              <w:divBdr>
                <w:top w:val="none" w:sz="0" w:space="0" w:color="auto"/>
                <w:left w:val="none" w:sz="0" w:space="0" w:color="auto"/>
                <w:bottom w:val="none" w:sz="0" w:space="0" w:color="auto"/>
                <w:right w:val="none" w:sz="0" w:space="0" w:color="auto"/>
              </w:divBdr>
            </w:div>
            <w:div w:id="413358488">
              <w:marLeft w:val="0"/>
              <w:marRight w:val="0"/>
              <w:marTop w:val="0"/>
              <w:marBottom w:val="0"/>
              <w:divBdr>
                <w:top w:val="none" w:sz="0" w:space="0" w:color="auto"/>
                <w:left w:val="none" w:sz="0" w:space="0" w:color="auto"/>
                <w:bottom w:val="none" w:sz="0" w:space="0" w:color="auto"/>
                <w:right w:val="none" w:sz="0" w:space="0" w:color="auto"/>
              </w:divBdr>
              <w:divsChild>
                <w:div w:id="1406413894">
                  <w:marLeft w:val="0"/>
                  <w:marRight w:val="0"/>
                  <w:marTop w:val="0"/>
                  <w:marBottom w:val="0"/>
                  <w:divBdr>
                    <w:top w:val="none" w:sz="0" w:space="0" w:color="auto"/>
                    <w:left w:val="none" w:sz="0" w:space="0" w:color="auto"/>
                    <w:bottom w:val="none" w:sz="0" w:space="0" w:color="auto"/>
                    <w:right w:val="none" w:sz="0" w:space="0" w:color="auto"/>
                  </w:divBdr>
                </w:div>
              </w:divsChild>
            </w:div>
            <w:div w:id="1258178238">
              <w:marLeft w:val="0"/>
              <w:marRight w:val="0"/>
              <w:marTop w:val="0"/>
              <w:marBottom w:val="0"/>
              <w:divBdr>
                <w:top w:val="none" w:sz="0" w:space="0" w:color="auto"/>
                <w:left w:val="none" w:sz="0" w:space="0" w:color="auto"/>
                <w:bottom w:val="none" w:sz="0" w:space="0" w:color="auto"/>
                <w:right w:val="none" w:sz="0" w:space="0" w:color="auto"/>
              </w:divBdr>
            </w:div>
            <w:div w:id="2007976726">
              <w:marLeft w:val="0"/>
              <w:marRight w:val="0"/>
              <w:marTop w:val="0"/>
              <w:marBottom w:val="0"/>
              <w:divBdr>
                <w:top w:val="none" w:sz="0" w:space="0" w:color="auto"/>
                <w:left w:val="none" w:sz="0" w:space="0" w:color="auto"/>
                <w:bottom w:val="none" w:sz="0" w:space="0" w:color="auto"/>
                <w:right w:val="none" w:sz="0" w:space="0" w:color="auto"/>
              </w:divBdr>
            </w:div>
            <w:div w:id="693075137">
              <w:marLeft w:val="0"/>
              <w:marRight w:val="0"/>
              <w:marTop w:val="0"/>
              <w:marBottom w:val="0"/>
              <w:divBdr>
                <w:top w:val="none" w:sz="0" w:space="0" w:color="auto"/>
                <w:left w:val="none" w:sz="0" w:space="0" w:color="auto"/>
                <w:bottom w:val="none" w:sz="0" w:space="0" w:color="auto"/>
                <w:right w:val="none" w:sz="0" w:space="0" w:color="auto"/>
              </w:divBdr>
            </w:div>
            <w:div w:id="624580765">
              <w:marLeft w:val="0"/>
              <w:marRight w:val="0"/>
              <w:marTop w:val="0"/>
              <w:marBottom w:val="0"/>
              <w:divBdr>
                <w:top w:val="none" w:sz="0" w:space="0" w:color="auto"/>
                <w:left w:val="none" w:sz="0" w:space="0" w:color="auto"/>
                <w:bottom w:val="none" w:sz="0" w:space="0" w:color="auto"/>
                <w:right w:val="none" w:sz="0" w:space="0" w:color="auto"/>
              </w:divBdr>
            </w:div>
            <w:div w:id="418797114">
              <w:marLeft w:val="0"/>
              <w:marRight w:val="0"/>
              <w:marTop w:val="0"/>
              <w:marBottom w:val="0"/>
              <w:divBdr>
                <w:top w:val="none" w:sz="0" w:space="0" w:color="auto"/>
                <w:left w:val="none" w:sz="0" w:space="0" w:color="auto"/>
                <w:bottom w:val="none" w:sz="0" w:space="0" w:color="auto"/>
                <w:right w:val="none" w:sz="0" w:space="0" w:color="auto"/>
              </w:divBdr>
              <w:divsChild>
                <w:div w:id="839154317">
                  <w:marLeft w:val="0"/>
                  <w:marRight w:val="0"/>
                  <w:marTop w:val="0"/>
                  <w:marBottom w:val="0"/>
                  <w:divBdr>
                    <w:top w:val="none" w:sz="0" w:space="0" w:color="auto"/>
                    <w:left w:val="none" w:sz="0" w:space="0" w:color="auto"/>
                    <w:bottom w:val="none" w:sz="0" w:space="0" w:color="auto"/>
                    <w:right w:val="none" w:sz="0" w:space="0" w:color="auto"/>
                  </w:divBdr>
                </w:div>
              </w:divsChild>
            </w:div>
            <w:div w:id="1720322466">
              <w:marLeft w:val="0"/>
              <w:marRight w:val="0"/>
              <w:marTop w:val="0"/>
              <w:marBottom w:val="0"/>
              <w:divBdr>
                <w:top w:val="none" w:sz="0" w:space="0" w:color="auto"/>
                <w:left w:val="none" w:sz="0" w:space="0" w:color="auto"/>
                <w:bottom w:val="none" w:sz="0" w:space="0" w:color="auto"/>
                <w:right w:val="none" w:sz="0" w:space="0" w:color="auto"/>
              </w:divBdr>
              <w:divsChild>
                <w:div w:id="2133355140">
                  <w:marLeft w:val="0"/>
                  <w:marRight w:val="0"/>
                  <w:marTop w:val="0"/>
                  <w:marBottom w:val="0"/>
                  <w:divBdr>
                    <w:top w:val="none" w:sz="0" w:space="0" w:color="auto"/>
                    <w:left w:val="none" w:sz="0" w:space="0" w:color="auto"/>
                    <w:bottom w:val="none" w:sz="0" w:space="0" w:color="auto"/>
                    <w:right w:val="none" w:sz="0" w:space="0" w:color="auto"/>
                  </w:divBdr>
                </w:div>
              </w:divsChild>
            </w:div>
            <w:div w:id="187375383">
              <w:marLeft w:val="0"/>
              <w:marRight w:val="0"/>
              <w:marTop w:val="0"/>
              <w:marBottom w:val="0"/>
              <w:divBdr>
                <w:top w:val="none" w:sz="0" w:space="0" w:color="auto"/>
                <w:left w:val="none" w:sz="0" w:space="0" w:color="auto"/>
                <w:bottom w:val="none" w:sz="0" w:space="0" w:color="auto"/>
                <w:right w:val="none" w:sz="0" w:space="0" w:color="auto"/>
              </w:divBdr>
            </w:div>
            <w:div w:id="902368959">
              <w:marLeft w:val="0"/>
              <w:marRight w:val="0"/>
              <w:marTop w:val="0"/>
              <w:marBottom w:val="0"/>
              <w:divBdr>
                <w:top w:val="none" w:sz="0" w:space="0" w:color="auto"/>
                <w:left w:val="none" w:sz="0" w:space="0" w:color="auto"/>
                <w:bottom w:val="none" w:sz="0" w:space="0" w:color="auto"/>
                <w:right w:val="none" w:sz="0" w:space="0" w:color="auto"/>
              </w:divBdr>
            </w:div>
            <w:div w:id="685710800">
              <w:marLeft w:val="0"/>
              <w:marRight w:val="0"/>
              <w:marTop w:val="0"/>
              <w:marBottom w:val="0"/>
              <w:divBdr>
                <w:top w:val="none" w:sz="0" w:space="0" w:color="auto"/>
                <w:left w:val="none" w:sz="0" w:space="0" w:color="auto"/>
                <w:bottom w:val="none" w:sz="0" w:space="0" w:color="auto"/>
                <w:right w:val="none" w:sz="0" w:space="0" w:color="auto"/>
              </w:divBdr>
              <w:divsChild>
                <w:div w:id="793327401">
                  <w:marLeft w:val="0"/>
                  <w:marRight w:val="0"/>
                  <w:marTop w:val="0"/>
                  <w:marBottom w:val="0"/>
                  <w:divBdr>
                    <w:top w:val="none" w:sz="0" w:space="0" w:color="auto"/>
                    <w:left w:val="none" w:sz="0" w:space="0" w:color="auto"/>
                    <w:bottom w:val="none" w:sz="0" w:space="0" w:color="auto"/>
                    <w:right w:val="none" w:sz="0" w:space="0" w:color="auto"/>
                  </w:divBdr>
                </w:div>
              </w:divsChild>
            </w:div>
            <w:div w:id="1702321126">
              <w:marLeft w:val="0"/>
              <w:marRight w:val="0"/>
              <w:marTop w:val="0"/>
              <w:marBottom w:val="0"/>
              <w:divBdr>
                <w:top w:val="none" w:sz="0" w:space="0" w:color="auto"/>
                <w:left w:val="none" w:sz="0" w:space="0" w:color="auto"/>
                <w:bottom w:val="none" w:sz="0" w:space="0" w:color="auto"/>
                <w:right w:val="none" w:sz="0" w:space="0" w:color="auto"/>
              </w:divBdr>
              <w:divsChild>
                <w:div w:id="907492259">
                  <w:marLeft w:val="0"/>
                  <w:marRight w:val="0"/>
                  <w:marTop w:val="0"/>
                  <w:marBottom w:val="0"/>
                  <w:divBdr>
                    <w:top w:val="none" w:sz="0" w:space="0" w:color="auto"/>
                    <w:left w:val="none" w:sz="0" w:space="0" w:color="auto"/>
                    <w:bottom w:val="none" w:sz="0" w:space="0" w:color="auto"/>
                    <w:right w:val="none" w:sz="0" w:space="0" w:color="auto"/>
                  </w:divBdr>
                </w:div>
              </w:divsChild>
            </w:div>
            <w:div w:id="619337032">
              <w:marLeft w:val="0"/>
              <w:marRight w:val="0"/>
              <w:marTop w:val="0"/>
              <w:marBottom w:val="0"/>
              <w:divBdr>
                <w:top w:val="none" w:sz="0" w:space="0" w:color="auto"/>
                <w:left w:val="none" w:sz="0" w:space="0" w:color="auto"/>
                <w:bottom w:val="none" w:sz="0" w:space="0" w:color="auto"/>
                <w:right w:val="none" w:sz="0" w:space="0" w:color="auto"/>
              </w:divBdr>
            </w:div>
            <w:div w:id="1332293688">
              <w:marLeft w:val="0"/>
              <w:marRight w:val="0"/>
              <w:marTop w:val="0"/>
              <w:marBottom w:val="0"/>
              <w:divBdr>
                <w:top w:val="none" w:sz="0" w:space="0" w:color="auto"/>
                <w:left w:val="none" w:sz="0" w:space="0" w:color="auto"/>
                <w:bottom w:val="none" w:sz="0" w:space="0" w:color="auto"/>
                <w:right w:val="none" w:sz="0" w:space="0" w:color="auto"/>
              </w:divBdr>
            </w:div>
            <w:div w:id="1005136938">
              <w:marLeft w:val="0"/>
              <w:marRight w:val="0"/>
              <w:marTop w:val="0"/>
              <w:marBottom w:val="0"/>
              <w:divBdr>
                <w:top w:val="none" w:sz="0" w:space="0" w:color="auto"/>
                <w:left w:val="none" w:sz="0" w:space="0" w:color="auto"/>
                <w:bottom w:val="none" w:sz="0" w:space="0" w:color="auto"/>
                <w:right w:val="none" w:sz="0" w:space="0" w:color="auto"/>
              </w:divBdr>
              <w:divsChild>
                <w:div w:id="1680425023">
                  <w:marLeft w:val="0"/>
                  <w:marRight w:val="0"/>
                  <w:marTop w:val="0"/>
                  <w:marBottom w:val="0"/>
                  <w:divBdr>
                    <w:top w:val="none" w:sz="0" w:space="0" w:color="auto"/>
                    <w:left w:val="none" w:sz="0" w:space="0" w:color="auto"/>
                    <w:bottom w:val="none" w:sz="0" w:space="0" w:color="auto"/>
                    <w:right w:val="none" w:sz="0" w:space="0" w:color="auto"/>
                  </w:divBdr>
                </w:div>
              </w:divsChild>
            </w:div>
            <w:div w:id="22942189">
              <w:marLeft w:val="0"/>
              <w:marRight w:val="0"/>
              <w:marTop w:val="0"/>
              <w:marBottom w:val="0"/>
              <w:divBdr>
                <w:top w:val="none" w:sz="0" w:space="0" w:color="auto"/>
                <w:left w:val="none" w:sz="0" w:space="0" w:color="auto"/>
                <w:bottom w:val="none" w:sz="0" w:space="0" w:color="auto"/>
                <w:right w:val="none" w:sz="0" w:space="0" w:color="auto"/>
              </w:divBdr>
              <w:divsChild>
                <w:div w:id="1408653555">
                  <w:marLeft w:val="0"/>
                  <w:marRight w:val="0"/>
                  <w:marTop w:val="0"/>
                  <w:marBottom w:val="0"/>
                  <w:divBdr>
                    <w:top w:val="none" w:sz="0" w:space="0" w:color="auto"/>
                    <w:left w:val="none" w:sz="0" w:space="0" w:color="auto"/>
                    <w:bottom w:val="none" w:sz="0" w:space="0" w:color="auto"/>
                    <w:right w:val="none" w:sz="0" w:space="0" w:color="auto"/>
                  </w:divBdr>
                </w:div>
              </w:divsChild>
            </w:div>
            <w:div w:id="1287852265">
              <w:marLeft w:val="0"/>
              <w:marRight w:val="0"/>
              <w:marTop w:val="0"/>
              <w:marBottom w:val="0"/>
              <w:divBdr>
                <w:top w:val="none" w:sz="0" w:space="0" w:color="auto"/>
                <w:left w:val="none" w:sz="0" w:space="0" w:color="auto"/>
                <w:bottom w:val="none" w:sz="0" w:space="0" w:color="auto"/>
                <w:right w:val="none" w:sz="0" w:space="0" w:color="auto"/>
              </w:divBdr>
            </w:div>
            <w:div w:id="917059315">
              <w:marLeft w:val="0"/>
              <w:marRight w:val="0"/>
              <w:marTop w:val="0"/>
              <w:marBottom w:val="0"/>
              <w:divBdr>
                <w:top w:val="none" w:sz="0" w:space="0" w:color="auto"/>
                <w:left w:val="none" w:sz="0" w:space="0" w:color="auto"/>
                <w:bottom w:val="none" w:sz="0" w:space="0" w:color="auto"/>
                <w:right w:val="none" w:sz="0" w:space="0" w:color="auto"/>
              </w:divBdr>
            </w:div>
            <w:div w:id="576281385">
              <w:marLeft w:val="0"/>
              <w:marRight w:val="0"/>
              <w:marTop w:val="0"/>
              <w:marBottom w:val="0"/>
              <w:divBdr>
                <w:top w:val="none" w:sz="0" w:space="0" w:color="auto"/>
                <w:left w:val="none" w:sz="0" w:space="0" w:color="auto"/>
                <w:bottom w:val="none" w:sz="0" w:space="0" w:color="auto"/>
                <w:right w:val="none" w:sz="0" w:space="0" w:color="auto"/>
              </w:divBdr>
              <w:divsChild>
                <w:div w:id="662464850">
                  <w:marLeft w:val="0"/>
                  <w:marRight w:val="0"/>
                  <w:marTop w:val="0"/>
                  <w:marBottom w:val="0"/>
                  <w:divBdr>
                    <w:top w:val="none" w:sz="0" w:space="0" w:color="auto"/>
                    <w:left w:val="none" w:sz="0" w:space="0" w:color="auto"/>
                    <w:bottom w:val="none" w:sz="0" w:space="0" w:color="auto"/>
                    <w:right w:val="none" w:sz="0" w:space="0" w:color="auto"/>
                  </w:divBdr>
                </w:div>
              </w:divsChild>
            </w:div>
            <w:div w:id="1834299386">
              <w:marLeft w:val="0"/>
              <w:marRight w:val="0"/>
              <w:marTop w:val="0"/>
              <w:marBottom w:val="0"/>
              <w:divBdr>
                <w:top w:val="none" w:sz="0" w:space="0" w:color="auto"/>
                <w:left w:val="none" w:sz="0" w:space="0" w:color="auto"/>
                <w:bottom w:val="none" w:sz="0" w:space="0" w:color="auto"/>
                <w:right w:val="none" w:sz="0" w:space="0" w:color="auto"/>
              </w:divBdr>
              <w:divsChild>
                <w:div w:id="1249391339">
                  <w:marLeft w:val="0"/>
                  <w:marRight w:val="0"/>
                  <w:marTop w:val="0"/>
                  <w:marBottom w:val="0"/>
                  <w:divBdr>
                    <w:top w:val="none" w:sz="0" w:space="0" w:color="auto"/>
                    <w:left w:val="none" w:sz="0" w:space="0" w:color="auto"/>
                    <w:bottom w:val="none" w:sz="0" w:space="0" w:color="auto"/>
                    <w:right w:val="none" w:sz="0" w:space="0" w:color="auto"/>
                  </w:divBdr>
                </w:div>
              </w:divsChild>
            </w:div>
            <w:div w:id="407003608">
              <w:marLeft w:val="0"/>
              <w:marRight w:val="0"/>
              <w:marTop w:val="0"/>
              <w:marBottom w:val="0"/>
              <w:divBdr>
                <w:top w:val="none" w:sz="0" w:space="0" w:color="auto"/>
                <w:left w:val="none" w:sz="0" w:space="0" w:color="auto"/>
                <w:bottom w:val="none" w:sz="0" w:space="0" w:color="auto"/>
                <w:right w:val="none" w:sz="0" w:space="0" w:color="auto"/>
              </w:divBdr>
            </w:div>
            <w:div w:id="866675497">
              <w:marLeft w:val="0"/>
              <w:marRight w:val="0"/>
              <w:marTop w:val="0"/>
              <w:marBottom w:val="0"/>
              <w:divBdr>
                <w:top w:val="none" w:sz="0" w:space="0" w:color="auto"/>
                <w:left w:val="none" w:sz="0" w:space="0" w:color="auto"/>
                <w:bottom w:val="none" w:sz="0" w:space="0" w:color="auto"/>
                <w:right w:val="none" w:sz="0" w:space="0" w:color="auto"/>
              </w:divBdr>
            </w:div>
            <w:div w:id="1609463613">
              <w:marLeft w:val="0"/>
              <w:marRight w:val="0"/>
              <w:marTop w:val="0"/>
              <w:marBottom w:val="0"/>
              <w:divBdr>
                <w:top w:val="none" w:sz="0" w:space="0" w:color="auto"/>
                <w:left w:val="none" w:sz="0" w:space="0" w:color="auto"/>
                <w:bottom w:val="none" w:sz="0" w:space="0" w:color="auto"/>
                <w:right w:val="none" w:sz="0" w:space="0" w:color="auto"/>
              </w:divBdr>
              <w:divsChild>
                <w:div w:id="682709851">
                  <w:marLeft w:val="0"/>
                  <w:marRight w:val="0"/>
                  <w:marTop w:val="0"/>
                  <w:marBottom w:val="0"/>
                  <w:divBdr>
                    <w:top w:val="none" w:sz="0" w:space="0" w:color="auto"/>
                    <w:left w:val="none" w:sz="0" w:space="0" w:color="auto"/>
                    <w:bottom w:val="none" w:sz="0" w:space="0" w:color="auto"/>
                    <w:right w:val="none" w:sz="0" w:space="0" w:color="auto"/>
                  </w:divBdr>
                </w:div>
              </w:divsChild>
            </w:div>
            <w:div w:id="1546061298">
              <w:marLeft w:val="0"/>
              <w:marRight w:val="0"/>
              <w:marTop w:val="0"/>
              <w:marBottom w:val="0"/>
              <w:divBdr>
                <w:top w:val="none" w:sz="0" w:space="0" w:color="auto"/>
                <w:left w:val="none" w:sz="0" w:space="0" w:color="auto"/>
                <w:bottom w:val="none" w:sz="0" w:space="0" w:color="auto"/>
                <w:right w:val="none" w:sz="0" w:space="0" w:color="auto"/>
              </w:divBdr>
              <w:divsChild>
                <w:div w:id="421145899">
                  <w:marLeft w:val="0"/>
                  <w:marRight w:val="0"/>
                  <w:marTop w:val="0"/>
                  <w:marBottom w:val="0"/>
                  <w:divBdr>
                    <w:top w:val="none" w:sz="0" w:space="0" w:color="auto"/>
                    <w:left w:val="none" w:sz="0" w:space="0" w:color="auto"/>
                    <w:bottom w:val="none" w:sz="0" w:space="0" w:color="auto"/>
                    <w:right w:val="none" w:sz="0" w:space="0" w:color="auto"/>
                  </w:divBdr>
                </w:div>
              </w:divsChild>
            </w:div>
            <w:div w:id="319579956">
              <w:marLeft w:val="0"/>
              <w:marRight w:val="0"/>
              <w:marTop w:val="0"/>
              <w:marBottom w:val="0"/>
              <w:divBdr>
                <w:top w:val="none" w:sz="0" w:space="0" w:color="auto"/>
                <w:left w:val="none" w:sz="0" w:space="0" w:color="auto"/>
                <w:bottom w:val="none" w:sz="0" w:space="0" w:color="auto"/>
                <w:right w:val="none" w:sz="0" w:space="0" w:color="auto"/>
              </w:divBdr>
            </w:div>
            <w:div w:id="58722043">
              <w:marLeft w:val="0"/>
              <w:marRight w:val="0"/>
              <w:marTop w:val="0"/>
              <w:marBottom w:val="0"/>
              <w:divBdr>
                <w:top w:val="none" w:sz="0" w:space="0" w:color="auto"/>
                <w:left w:val="none" w:sz="0" w:space="0" w:color="auto"/>
                <w:bottom w:val="none" w:sz="0" w:space="0" w:color="auto"/>
                <w:right w:val="none" w:sz="0" w:space="0" w:color="auto"/>
              </w:divBdr>
              <w:divsChild>
                <w:div w:id="1303729415">
                  <w:marLeft w:val="0"/>
                  <w:marRight w:val="0"/>
                  <w:marTop w:val="0"/>
                  <w:marBottom w:val="0"/>
                  <w:divBdr>
                    <w:top w:val="none" w:sz="0" w:space="0" w:color="auto"/>
                    <w:left w:val="none" w:sz="0" w:space="0" w:color="auto"/>
                    <w:bottom w:val="none" w:sz="0" w:space="0" w:color="auto"/>
                    <w:right w:val="none" w:sz="0" w:space="0" w:color="auto"/>
                  </w:divBdr>
                </w:div>
              </w:divsChild>
            </w:div>
            <w:div w:id="1027170772">
              <w:marLeft w:val="0"/>
              <w:marRight w:val="0"/>
              <w:marTop w:val="0"/>
              <w:marBottom w:val="0"/>
              <w:divBdr>
                <w:top w:val="none" w:sz="0" w:space="0" w:color="auto"/>
                <w:left w:val="none" w:sz="0" w:space="0" w:color="auto"/>
                <w:bottom w:val="none" w:sz="0" w:space="0" w:color="auto"/>
                <w:right w:val="none" w:sz="0" w:space="0" w:color="auto"/>
              </w:divBdr>
              <w:divsChild>
                <w:div w:id="1687361252">
                  <w:marLeft w:val="0"/>
                  <w:marRight w:val="0"/>
                  <w:marTop w:val="0"/>
                  <w:marBottom w:val="0"/>
                  <w:divBdr>
                    <w:top w:val="none" w:sz="0" w:space="0" w:color="auto"/>
                    <w:left w:val="none" w:sz="0" w:space="0" w:color="auto"/>
                    <w:bottom w:val="none" w:sz="0" w:space="0" w:color="auto"/>
                    <w:right w:val="none" w:sz="0" w:space="0" w:color="auto"/>
                  </w:divBdr>
                </w:div>
              </w:divsChild>
            </w:div>
            <w:div w:id="780227559">
              <w:marLeft w:val="0"/>
              <w:marRight w:val="0"/>
              <w:marTop w:val="0"/>
              <w:marBottom w:val="0"/>
              <w:divBdr>
                <w:top w:val="none" w:sz="0" w:space="0" w:color="auto"/>
                <w:left w:val="none" w:sz="0" w:space="0" w:color="auto"/>
                <w:bottom w:val="none" w:sz="0" w:space="0" w:color="auto"/>
                <w:right w:val="none" w:sz="0" w:space="0" w:color="auto"/>
              </w:divBdr>
              <w:divsChild>
                <w:div w:id="954752935">
                  <w:marLeft w:val="0"/>
                  <w:marRight w:val="0"/>
                  <w:marTop w:val="0"/>
                  <w:marBottom w:val="0"/>
                  <w:divBdr>
                    <w:top w:val="none" w:sz="0" w:space="0" w:color="auto"/>
                    <w:left w:val="none" w:sz="0" w:space="0" w:color="auto"/>
                    <w:bottom w:val="none" w:sz="0" w:space="0" w:color="auto"/>
                    <w:right w:val="none" w:sz="0" w:space="0" w:color="auto"/>
                  </w:divBdr>
                </w:div>
              </w:divsChild>
            </w:div>
            <w:div w:id="1803424641">
              <w:marLeft w:val="0"/>
              <w:marRight w:val="0"/>
              <w:marTop w:val="0"/>
              <w:marBottom w:val="0"/>
              <w:divBdr>
                <w:top w:val="none" w:sz="0" w:space="0" w:color="auto"/>
                <w:left w:val="none" w:sz="0" w:space="0" w:color="auto"/>
                <w:bottom w:val="none" w:sz="0" w:space="0" w:color="auto"/>
                <w:right w:val="none" w:sz="0" w:space="0" w:color="auto"/>
              </w:divBdr>
            </w:div>
            <w:div w:id="596211252">
              <w:marLeft w:val="0"/>
              <w:marRight w:val="0"/>
              <w:marTop w:val="0"/>
              <w:marBottom w:val="0"/>
              <w:divBdr>
                <w:top w:val="none" w:sz="0" w:space="0" w:color="auto"/>
                <w:left w:val="none" w:sz="0" w:space="0" w:color="auto"/>
                <w:bottom w:val="none" w:sz="0" w:space="0" w:color="auto"/>
                <w:right w:val="none" w:sz="0" w:space="0" w:color="auto"/>
              </w:divBdr>
              <w:divsChild>
                <w:div w:id="1166363791">
                  <w:marLeft w:val="0"/>
                  <w:marRight w:val="0"/>
                  <w:marTop w:val="0"/>
                  <w:marBottom w:val="0"/>
                  <w:divBdr>
                    <w:top w:val="none" w:sz="0" w:space="0" w:color="auto"/>
                    <w:left w:val="none" w:sz="0" w:space="0" w:color="auto"/>
                    <w:bottom w:val="none" w:sz="0" w:space="0" w:color="auto"/>
                    <w:right w:val="none" w:sz="0" w:space="0" w:color="auto"/>
                  </w:divBdr>
                </w:div>
              </w:divsChild>
            </w:div>
            <w:div w:id="272908456">
              <w:marLeft w:val="0"/>
              <w:marRight w:val="0"/>
              <w:marTop w:val="0"/>
              <w:marBottom w:val="0"/>
              <w:divBdr>
                <w:top w:val="none" w:sz="0" w:space="0" w:color="auto"/>
                <w:left w:val="none" w:sz="0" w:space="0" w:color="auto"/>
                <w:bottom w:val="none" w:sz="0" w:space="0" w:color="auto"/>
                <w:right w:val="none" w:sz="0" w:space="0" w:color="auto"/>
              </w:divBdr>
              <w:divsChild>
                <w:div w:id="1193962307">
                  <w:marLeft w:val="0"/>
                  <w:marRight w:val="0"/>
                  <w:marTop w:val="0"/>
                  <w:marBottom w:val="0"/>
                  <w:divBdr>
                    <w:top w:val="none" w:sz="0" w:space="0" w:color="auto"/>
                    <w:left w:val="none" w:sz="0" w:space="0" w:color="auto"/>
                    <w:bottom w:val="none" w:sz="0" w:space="0" w:color="auto"/>
                    <w:right w:val="none" w:sz="0" w:space="0" w:color="auto"/>
                  </w:divBdr>
                </w:div>
              </w:divsChild>
            </w:div>
            <w:div w:id="691150352">
              <w:marLeft w:val="0"/>
              <w:marRight w:val="0"/>
              <w:marTop w:val="0"/>
              <w:marBottom w:val="0"/>
              <w:divBdr>
                <w:top w:val="none" w:sz="0" w:space="0" w:color="auto"/>
                <w:left w:val="none" w:sz="0" w:space="0" w:color="auto"/>
                <w:bottom w:val="none" w:sz="0" w:space="0" w:color="auto"/>
                <w:right w:val="none" w:sz="0" w:space="0" w:color="auto"/>
              </w:divBdr>
              <w:divsChild>
                <w:div w:id="329800147">
                  <w:marLeft w:val="0"/>
                  <w:marRight w:val="0"/>
                  <w:marTop w:val="0"/>
                  <w:marBottom w:val="0"/>
                  <w:divBdr>
                    <w:top w:val="none" w:sz="0" w:space="0" w:color="auto"/>
                    <w:left w:val="none" w:sz="0" w:space="0" w:color="auto"/>
                    <w:bottom w:val="none" w:sz="0" w:space="0" w:color="auto"/>
                    <w:right w:val="none" w:sz="0" w:space="0" w:color="auto"/>
                  </w:divBdr>
                </w:div>
              </w:divsChild>
            </w:div>
            <w:div w:id="1310548972">
              <w:marLeft w:val="0"/>
              <w:marRight w:val="0"/>
              <w:marTop w:val="0"/>
              <w:marBottom w:val="0"/>
              <w:divBdr>
                <w:top w:val="none" w:sz="0" w:space="0" w:color="auto"/>
                <w:left w:val="none" w:sz="0" w:space="0" w:color="auto"/>
                <w:bottom w:val="none" w:sz="0" w:space="0" w:color="auto"/>
                <w:right w:val="none" w:sz="0" w:space="0" w:color="auto"/>
              </w:divBdr>
            </w:div>
            <w:div w:id="454913914">
              <w:marLeft w:val="0"/>
              <w:marRight w:val="0"/>
              <w:marTop w:val="0"/>
              <w:marBottom w:val="0"/>
              <w:divBdr>
                <w:top w:val="none" w:sz="0" w:space="0" w:color="auto"/>
                <w:left w:val="none" w:sz="0" w:space="0" w:color="auto"/>
                <w:bottom w:val="none" w:sz="0" w:space="0" w:color="auto"/>
                <w:right w:val="none" w:sz="0" w:space="0" w:color="auto"/>
              </w:divBdr>
              <w:divsChild>
                <w:div w:id="1849178470">
                  <w:marLeft w:val="0"/>
                  <w:marRight w:val="0"/>
                  <w:marTop w:val="0"/>
                  <w:marBottom w:val="0"/>
                  <w:divBdr>
                    <w:top w:val="none" w:sz="0" w:space="0" w:color="auto"/>
                    <w:left w:val="none" w:sz="0" w:space="0" w:color="auto"/>
                    <w:bottom w:val="none" w:sz="0" w:space="0" w:color="auto"/>
                    <w:right w:val="none" w:sz="0" w:space="0" w:color="auto"/>
                  </w:divBdr>
                </w:div>
              </w:divsChild>
            </w:div>
            <w:div w:id="1161309967">
              <w:marLeft w:val="0"/>
              <w:marRight w:val="0"/>
              <w:marTop w:val="0"/>
              <w:marBottom w:val="0"/>
              <w:divBdr>
                <w:top w:val="none" w:sz="0" w:space="0" w:color="auto"/>
                <w:left w:val="none" w:sz="0" w:space="0" w:color="auto"/>
                <w:bottom w:val="none" w:sz="0" w:space="0" w:color="auto"/>
                <w:right w:val="none" w:sz="0" w:space="0" w:color="auto"/>
              </w:divBdr>
              <w:divsChild>
                <w:div w:id="1189878467">
                  <w:marLeft w:val="0"/>
                  <w:marRight w:val="0"/>
                  <w:marTop w:val="0"/>
                  <w:marBottom w:val="0"/>
                  <w:divBdr>
                    <w:top w:val="none" w:sz="0" w:space="0" w:color="auto"/>
                    <w:left w:val="none" w:sz="0" w:space="0" w:color="auto"/>
                    <w:bottom w:val="none" w:sz="0" w:space="0" w:color="auto"/>
                    <w:right w:val="none" w:sz="0" w:space="0" w:color="auto"/>
                  </w:divBdr>
                </w:div>
              </w:divsChild>
            </w:div>
            <w:div w:id="611478254">
              <w:marLeft w:val="0"/>
              <w:marRight w:val="0"/>
              <w:marTop w:val="0"/>
              <w:marBottom w:val="0"/>
              <w:divBdr>
                <w:top w:val="none" w:sz="0" w:space="0" w:color="auto"/>
                <w:left w:val="none" w:sz="0" w:space="0" w:color="auto"/>
                <w:bottom w:val="none" w:sz="0" w:space="0" w:color="auto"/>
                <w:right w:val="none" w:sz="0" w:space="0" w:color="auto"/>
              </w:divBdr>
              <w:divsChild>
                <w:div w:id="1823814557">
                  <w:marLeft w:val="0"/>
                  <w:marRight w:val="0"/>
                  <w:marTop w:val="0"/>
                  <w:marBottom w:val="0"/>
                  <w:divBdr>
                    <w:top w:val="none" w:sz="0" w:space="0" w:color="auto"/>
                    <w:left w:val="none" w:sz="0" w:space="0" w:color="auto"/>
                    <w:bottom w:val="none" w:sz="0" w:space="0" w:color="auto"/>
                    <w:right w:val="none" w:sz="0" w:space="0" w:color="auto"/>
                  </w:divBdr>
                </w:div>
              </w:divsChild>
            </w:div>
            <w:div w:id="1595286925">
              <w:marLeft w:val="0"/>
              <w:marRight w:val="0"/>
              <w:marTop w:val="0"/>
              <w:marBottom w:val="0"/>
              <w:divBdr>
                <w:top w:val="none" w:sz="0" w:space="0" w:color="auto"/>
                <w:left w:val="none" w:sz="0" w:space="0" w:color="auto"/>
                <w:bottom w:val="none" w:sz="0" w:space="0" w:color="auto"/>
                <w:right w:val="none" w:sz="0" w:space="0" w:color="auto"/>
              </w:divBdr>
            </w:div>
            <w:div w:id="2026127814">
              <w:marLeft w:val="0"/>
              <w:marRight w:val="0"/>
              <w:marTop w:val="0"/>
              <w:marBottom w:val="0"/>
              <w:divBdr>
                <w:top w:val="none" w:sz="0" w:space="0" w:color="auto"/>
                <w:left w:val="none" w:sz="0" w:space="0" w:color="auto"/>
                <w:bottom w:val="none" w:sz="0" w:space="0" w:color="auto"/>
                <w:right w:val="none" w:sz="0" w:space="0" w:color="auto"/>
              </w:divBdr>
              <w:divsChild>
                <w:div w:id="472605109">
                  <w:marLeft w:val="0"/>
                  <w:marRight w:val="0"/>
                  <w:marTop w:val="0"/>
                  <w:marBottom w:val="0"/>
                  <w:divBdr>
                    <w:top w:val="none" w:sz="0" w:space="0" w:color="auto"/>
                    <w:left w:val="none" w:sz="0" w:space="0" w:color="auto"/>
                    <w:bottom w:val="none" w:sz="0" w:space="0" w:color="auto"/>
                    <w:right w:val="none" w:sz="0" w:space="0" w:color="auto"/>
                  </w:divBdr>
                </w:div>
              </w:divsChild>
            </w:div>
            <w:div w:id="1475413396">
              <w:marLeft w:val="0"/>
              <w:marRight w:val="0"/>
              <w:marTop w:val="0"/>
              <w:marBottom w:val="0"/>
              <w:divBdr>
                <w:top w:val="none" w:sz="0" w:space="0" w:color="auto"/>
                <w:left w:val="none" w:sz="0" w:space="0" w:color="auto"/>
                <w:bottom w:val="none" w:sz="0" w:space="0" w:color="auto"/>
                <w:right w:val="none" w:sz="0" w:space="0" w:color="auto"/>
              </w:divBdr>
              <w:divsChild>
                <w:div w:id="1519735592">
                  <w:marLeft w:val="0"/>
                  <w:marRight w:val="0"/>
                  <w:marTop w:val="0"/>
                  <w:marBottom w:val="0"/>
                  <w:divBdr>
                    <w:top w:val="none" w:sz="0" w:space="0" w:color="auto"/>
                    <w:left w:val="none" w:sz="0" w:space="0" w:color="auto"/>
                    <w:bottom w:val="none" w:sz="0" w:space="0" w:color="auto"/>
                    <w:right w:val="none" w:sz="0" w:space="0" w:color="auto"/>
                  </w:divBdr>
                </w:div>
              </w:divsChild>
            </w:div>
            <w:div w:id="714550851">
              <w:marLeft w:val="0"/>
              <w:marRight w:val="0"/>
              <w:marTop w:val="0"/>
              <w:marBottom w:val="0"/>
              <w:divBdr>
                <w:top w:val="none" w:sz="0" w:space="0" w:color="auto"/>
                <w:left w:val="none" w:sz="0" w:space="0" w:color="auto"/>
                <w:bottom w:val="none" w:sz="0" w:space="0" w:color="auto"/>
                <w:right w:val="none" w:sz="0" w:space="0" w:color="auto"/>
              </w:divBdr>
              <w:divsChild>
                <w:div w:id="2041513231">
                  <w:marLeft w:val="0"/>
                  <w:marRight w:val="0"/>
                  <w:marTop w:val="0"/>
                  <w:marBottom w:val="0"/>
                  <w:divBdr>
                    <w:top w:val="none" w:sz="0" w:space="0" w:color="auto"/>
                    <w:left w:val="none" w:sz="0" w:space="0" w:color="auto"/>
                    <w:bottom w:val="none" w:sz="0" w:space="0" w:color="auto"/>
                    <w:right w:val="none" w:sz="0" w:space="0" w:color="auto"/>
                  </w:divBdr>
                </w:div>
              </w:divsChild>
            </w:div>
            <w:div w:id="2113234320">
              <w:marLeft w:val="0"/>
              <w:marRight w:val="0"/>
              <w:marTop w:val="0"/>
              <w:marBottom w:val="0"/>
              <w:divBdr>
                <w:top w:val="none" w:sz="0" w:space="0" w:color="auto"/>
                <w:left w:val="none" w:sz="0" w:space="0" w:color="auto"/>
                <w:bottom w:val="none" w:sz="0" w:space="0" w:color="auto"/>
                <w:right w:val="none" w:sz="0" w:space="0" w:color="auto"/>
              </w:divBdr>
              <w:divsChild>
                <w:div w:id="1593857740">
                  <w:marLeft w:val="0"/>
                  <w:marRight w:val="0"/>
                  <w:marTop w:val="0"/>
                  <w:marBottom w:val="0"/>
                  <w:divBdr>
                    <w:top w:val="none" w:sz="0" w:space="0" w:color="auto"/>
                    <w:left w:val="none" w:sz="0" w:space="0" w:color="auto"/>
                    <w:bottom w:val="none" w:sz="0" w:space="0" w:color="auto"/>
                    <w:right w:val="none" w:sz="0" w:space="0" w:color="auto"/>
                  </w:divBdr>
                </w:div>
              </w:divsChild>
            </w:div>
            <w:div w:id="1340160991">
              <w:marLeft w:val="0"/>
              <w:marRight w:val="0"/>
              <w:marTop w:val="0"/>
              <w:marBottom w:val="0"/>
              <w:divBdr>
                <w:top w:val="none" w:sz="0" w:space="0" w:color="auto"/>
                <w:left w:val="none" w:sz="0" w:space="0" w:color="auto"/>
                <w:bottom w:val="none" w:sz="0" w:space="0" w:color="auto"/>
                <w:right w:val="none" w:sz="0" w:space="0" w:color="auto"/>
              </w:divBdr>
              <w:divsChild>
                <w:div w:id="1752390644">
                  <w:marLeft w:val="0"/>
                  <w:marRight w:val="0"/>
                  <w:marTop w:val="0"/>
                  <w:marBottom w:val="0"/>
                  <w:divBdr>
                    <w:top w:val="none" w:sz="0" w:space="0" w:color="auto"/>
                    <w:left w:val="none" w:sz="0" w:space="0" w:color="auto"/>
                    <w:bottom w:val="none" w:sz="0" w:space="0" w:color="auto"/>
                    <w:right w:val="none" w:sz="0" w:space="0" w:color="auto"/>
                  </w:divBdr>
                </w:div>
              </w:divsChild>
            </w:div>
            <w:div w:id="1576285487">
              <w:marLeft w:val="0"/>
              <w:marRight w:val="0"/>
              <w:marTop w:val="0"/>
              <w:marBottom w:val="0"/>
              <w:divBdr>
                <w:top w:val="none" w:sz="0" w:space="0" w:color="auto"/>
                <w:left w:val="none" w:sz="0" w:space="0" w:color="auto"/>
                <w:bottom w:val="none" w:sz="0" w:space="0" w:color="auto"/>
                <w:right w:val="none" w:sz="0" w:space="0" w:color="auto"/>
              </w:divBdr>
              <w:divsChild>
                <w:div w:id="1726492491">
                  <w:marLeft w:val="0"/>
                  <w:marRight w:val="0"/>
                  <w:marTop w:val="0"/>
                  <w:marBottom w:val="0"/>
                  <w:divBdr>
                    <w:top w:val="none" w:sz="0" w:space="0" w:color="auto"/>
                    <w:left w:val="none" w:sz="0" w:space="0" w:color="auto"/>
                    <w:bottom w:val="none" w:sz="0" w:space="0" w:color="auto"/>
                    <w:right w:val="none" w:sz="0" w:space="0" w:color="auto"/>
                  </w:divBdr>
                </w:div>
              </w:divsChild>
            </w:div>
            <w:div w:id="1383477275">
              <w:marLeft w:val="0"/>
              <w:marRight w:val="0"/>
              <w:marTop w:val="0"/>
              <w:marBottom w:val="0"/>
              <w:divBdr>
                <w:top w:val="none" w:sz="0" w:space="0" w:color="auto"/>
                <w:left w:val="none" w:sz="0" w:space="0" w:color="auto"/>
                <w:bottom w:val="none" w:sz="0" w:space="0" w:color="auto"/>
                <w:right w:val="none" w:sz="0" w:space="0" w:color="auto"/>
              </w:divBdr>
            </w:div>
            <w:div w:id="123084159">
              <w:marLeft w:val="0"/>
              <w:marRight w:val="0"/>
              <w:marTop w:val="0"/>
              <w:marBottom w:val="0"/>
              <w:divBdr>
                <w:top w:val="none" w:sz="0" w:space="0" w:color="auto"/>
                <w:left w:val="none" w:sz="0" w:space="0" w:color="auto"/>
                <w:bottom w:val="none" w:sz="0" w:space="0" w:color="auto"/>
                <w:right w:val="none" w:sz="0" w:space="0" w:color="auto"/>
              </w:divBdr>
              <w:divsChild>
                <w:div w:id="615134629">
                  <w:marLeft w:val="0"/>
                  <w:marRight w:val="0"/>
                  <w:marTop w:val="0"/>
                  <w:marBottom w:val="0"/>
                  <w:divBdr>
                    <w:top w:val="none" w:sz="0" w:space="0" w:color="auto"/>
                    <w:left w:val="none" w:sz="0" w:space="0" w:color="auto"/>
                    <w:bottom w:val="none" w:sz="0" w:space="0" w:color="auto"/>
                    <w:right w:val="none" w:sz="0" w:space="0" w:color="auto"/>
                  </w:divBdr>
                </w:div>
              </w:divsChild>
            </w:div>
            <w:div w:id="1496609664">
              <w:marLeft w:val="0"/>
              <w:marRight w:val="0"/>
              <w:marTop w:val="0"/>
              <w:marBottom w:val="0"/>
              <w:divBdr>
                <w:top w:val="none" w:sz="0" w:space="0" w:color="auto"/>
                <w:left w:val="none" w:sz="0" w:space="0" w:color="auto"/>
                <w:bottom w:val="none" w:sz="0" w:space="0" w:color="auto"/>
                <w:right w:val="none" w:sz="0" w:space="0" w:color="auto"/>
              </w:divBdr>
              <w:divsChild>
                <w:div w:id="508568838">
                  <w:marLeft w:val="0"/>
                  <w:marRight w:val="0"/>
                  <w:marTop w:val="0"/>
                  <w:marBottom w:val="0"/>
                  <w:divBdr>
                    <w:top w:val="none" w:sz="0" w:space="0" w:color="auto"/>
                    <w:left w:val="none" w:sz="0" w:space="0" w:color="auto"/>
                    <w:bottom w:val="none" w:sz="0" w:space="0" w:color="auto"/>
                    <w:right w:val="none" w:sz="0" w:space="0" w:color="auto"/>
                  </w:divBdr>
                </w:div>
              </w:divsChild>
            </w:div>
            <w:div w:id="489251554">
              <w:marLeft w:val="0"/>
              <w:marRight w:val="0"/>
              <w:marTop w:val="0"/>
              <w:marBottom w:val="0"/>
              <w:divBdr>
                <w:top w:val="none" w:sz="0" w:space="0" w:color="auto"/>
                <w:left w:val="none" w:sz="0" w:space="0" w:color="auto"/>
                <w:bottom w:val="none" w:sz="0" w:space="0" w:color="auto"/>
                <w:right w:val="none" w:sz="0" w:space="0" w:color="auto"/>
              </w:divBdr>
              <w:divsChild>
                <w:div w:id="290676533">
                  <w:marLeft w:val="0"/>
                  <w:marRight w:val="0"/>
                  <w:marTop w:val="0"/>
                  <w:marBottom w:val="0"/>
                  <w:divBdr>
                    <w:top w:val="none" w:sz="0" w:space="0" w:color="auto"/>
                    <w:left w:val="none" w:sz="0" w:space="0" w:color="auto"/>
                    <w:bottom w:val="none" w:sz="0" w:space="0" w:color="auto"/>
                    <w:right w:val="none" w:sz="0" w:space="0" w:color="auto"/>
                  </w:divBdr>
                </w:div>
              </w:divsChild>
            </w:div>
            <w:div w:id="781732085">
              <w:marLeft w:val="0"/>
              <w:marRight w:val="0"/>
              <w:marTop w:val="0"/>
              <w:marBottom w:val="0"/>
              <w:divBdr>
                <w:top w:val="none" w:sz="0" w:space="0" w:color="auto"/>
                <w:left w:val="none" w:sz="0" w:space="0" w:color="auto"/>
                <w:bottom w:val="none" w:sz="0" w:space="0" w:color="auto"/>
                <w:right w:val="none" w:sz="0" w:space="0" w:color="auto"/>
              </w:divBdr>
            </w:div>
            <w:div w:id="1613319937">
              <w:marLeft w:val="0"/>
              <w:marRight w:val="0"/>
              <w:marTop w:val="0"/>
              <w:marBottom w:val="0"/>
              <w:divBdr>
                <w:top w:val="none" w:sz="0" w:space="0" w:color="auto"/>
                <w:left w:val="none" w:sz="0" w:space="0" w:color="auto"/>
                <w:bottom w:val="none" w:sz="0" w:space="0" w:color="auto"/>
                <w:right w:val="none" w:sz="0" w:space="0" w:color="auto"/>
              </w:divBdr>
              <w:divsChild>
                <w:div w:id="177157907">
                  <w:marLeft w:val="0"/>
                  <w:marRight w:val="0"/>
                  <w:marTop w:val="0"/>
                  <w:marBottom w:val="0"/>
                  <w:divBdr>
                    <w:top w:val="none" w:sz="0" w:space="0" w:color="auto"/>
                    <w:left w:val="none" w:sz="0" w:space="0" w:color="auto"/>
                    <w:bottom w:val="none" w:sz="0" w:space="0" w:color="auto"/>
                    <w:right w:val="none" w:sz="0" w:space="0" w:color="auto"/>
                  </w:divBdr>
                </w:div>
              </w:divsChild>
            </w:div>
            <w:div w:id="969749276">
              <w:marLeft w:val="0"/>
              <w:marRight w:val="0"/>
              <w:marTop w:val="0"/>
              <w:marBottom w:val="0"/>
              <w:divBdr>
                <w:top w:val="none" w:sz="0" w:space="0" w:color="auto"/>
                <w:left w:val="none" w:sz="0" w:space="0" w:color="auto"/>
                <w:bottom w:val="none" w:sz="0" w:space="0" w:color="auto"/>
                <w:right w:val="none" w:sz="0" w:space="0" w:color="auto"/>
              </w:divBdr>
              <w:divsChild>
                <w:div w:id="104811757">
                  <w:marLeft w:val="0"/>
                  <w:marRight w:val="0"/>
                  <w:marTop w:val="0"/>
                  <w:marBottom w:val="0"/>
                  <w:divBdr>
                    <w:top w:val="none" w:sz="0" w:space="0" w:color="auto"/>
                    <w:left w:val="none" w:sz="0" w:space="0" w:color="auto"/>
                    <w:bottom w:val="none" w:sz="0" w:space="0" w:color="auto"/>
                    <w:right w:val="none" w:sz="0" w:space="0" w:color="auto"/>
                  </w:divBdr>
                </w:div>
              </w:divsChild>
            </w:div>
            <w:div w:id="170294416">
              <w:marLeft w:val="0"/>
              <w:marRight w:val="0"/>
              <w:marTop w:val="0"/>
              <w:marBottom w:val="0"/>
              <w:divBdr>
                <w:top w:val="none" w:sz="0" w:space="0" w:color="auto"/>
                <w:left w:val="none" w:sz="0" w:space="0" w:color="auto"/>
                <w:bottom w:val="none" w:sz="0" w:space="0" w:color="auto"/>
                <w:right w:val="none" w:sz="0" w:space="0" w:color="auto"/>
              </w:divBdr>
              <w:divsChild>
                <w:div w:id="1599755937">
                  <w:marLeft w:val="0"/>
                  <w:marRight w:val="0"/>
                  <w:marTop w:val="0"/>
                  <w:marBottom w:val="0"/>
                  <w:divBdr>
                    <w:top w:val="none" w:sz="0" w:space="0" w:color="auto"/>
                    <w:left w:val="none" w:sz="0" w:space="0" w:color="auto"/>
                    <w:bottom w:val="none" w:sz="0" w:space="0" w:color="auto"/>
                    <w:right w:val="none" w:sz="0" w:space="0" w:color="auto"/>
                  </w:divBdr>
                </w:div>
              </w:divsChild>
            </w:div>
            <w:div w:id="1439301880">
              <w:marLeft w:val="0"/>
              <w:marRight w:val="0"/>
              <w:marTop w:val="0"/>
              <w:marBottom w:val="0"/>
              <w:divBdr>
                <w:top w:val="none" w:sz="0" w:space="0" w:color="auto"/>
                <w:left w:val="none" w:sz="0" w:space="0" w:color="auto"/>
                <w:bottom w:val="none" w:sz="0" w:space="0" w:color="auto"/>
                <w:right w:val="none" w:sz="0" w:space="0" w:color="auto"/>
              </w:divBdr>
            </w:div>
            <w:div w:id="471405953">
              <w:marLeft w:val="0"/>
              <w:marRight w:val="0"/>
              <w:marTop w:val="0"/>
              <w:marBottom w:val="0"/>
              <w:divBdr>
                <w:top w:val="none" w:sz="0" w:space="0" w:color="auto"/>
                <w:left w:val="none" w:sz="0" w:space="0" w:color="auto"/>
                <w:bottom w:val="none" w:sz="0" w:space="0" w:color="auto"/>
                <w:right w:val="none" w:sz="0" w:space="0" w:color="auto"/>
              </w:divBdr>
              <w:divsChild>
                <w:div w:id="1012686408">
                  <w:marLeft w:val="0"/>
                  <w:marRight w:val="0"/>
                  <w:marTop w:val="0"/>
                  <w:marBottom w:val="0"/>
                  <w:divBdr>
                    <w:top w:val="none" w:sz="0" w:space="0" w:color="auto"/>
                    <w:left w:val="none" w:sz="0" w:space="0" w:color="auto"/>
                    <w:bottom w:val="none" w:sz="0" w:space="0" w:color="auto"/>
                    <w:right w:val="none" w:sz="0" w:space="0" w:color="auto"/>
                  </w:divBdr>
                </w:div>
              </w:divsChild>
            </w:div>
            <w:div w:id="138156418">
              <w:marLeft w:val="0"/>
              <w:marRight w:val="0"/>
              <w:marTop w:val="0"/>
              <w:marBottom w:val="0"/>
              <w:divBdr>
                <w:top w:val="none" w:sz="0" w:space="0" w:color="auto"/>
                <w:left w:val="none" w:sz="0" w:space="0" w:color="auto"/>
                <w:bottom w:val="none" w:sz="0" w:space="0" w:color="auto"/>
                <w:right w:val="none" w:sz="0" w:space="0" w:color="auto"/>
              </w:divBdr>
              <w:divsChild>
                <w:div w:id="2088570174">
                  <w:marLeft w:val="0"/>
                  <w:marRight w:val="0"/>
                  <w:marTop w:val="0"/>
                  <w:marBottom w:val="0"/>
                  <w:divBdr>
                    <w:top w:val="none" w:sz="0" w:space="0" w:color="auto"/>
                    <w:left w:val="none" w:sz="0" w:space="0" w:color="auto"/>
                    <w:bottom w:val="none" w:sz="0" w:space="0" w:color="auto"/>
                    <w:right w:val="none" w:sz="0" w:space="0" w:color="auto"/>
                  </w:divBdr>
                </w:div>
              </w:divsChild>
            </w:div>
            <w:div w:id="1458451084">
              <w:marLeft w:val="0"/>
              <w:marRight w:val="0"/>
              <w:marTop w:val="0"/>
              <w:marBottom w:val="0"/>
              <w:divBdr>
                <w:top w:val="none" w:sz="0" w:space="0" w:color="auto"/>
                <w:left w:val="none" w:sz="0" w:space="0" w:color="auto"/>
                <w:bottom w:val="none" w:sz="0" w:space="0" w:color="auto"/>
                <w:right w:val="none" w:sz="0" w:space="0" w:color="auto"/>
              </w:divBdr>
              <w:divsChild>
                <w:div w:id="385378130">
                  <w:marLeft w:val="0"/>
                  <w:marRight w:val="0"/>
                  <w:marTop w:val="0"/>
                  <w:marBottom w:val="0"/>
                  <w:divBdr>
                    <w:top w:val="none" w:sz="0" w:space="0" w:color="auto"/>
                    <w:left w:val="none" w:sz="0" w:space="0" w:color="auto"/>
                    <w:bottom w:val="none" w:sz="0" w:space="0" w:color="auto"/>
                    <w:right w:val="none" w:sz="0" w:space="0" w:color="auto"/>
                  </w:divBdr>
                </w:div>
              </w:divsChild>
            </w:div>
            <w:div w:id="1275021729">
              <w:marLeft w:val="0"/>
              <w:marRight w:val="0"/>
              <w:marTop w:val="0"/>
              <w:marBottom w:val="0"/>
              <w:divBdr>
                <w:top w:val="none" w:sz="0" w:space="0" w:color="auto"/>
                <w:left w:val="none" w:sz="0" w:space="0" w:color="auto"/>
                <w:bottom w:val="none" w:sz="0" w:space="0" w:color="auto"/>
                <w:right w:val="none" w:sz="0" w:space="0" w:color="auto"/>
              </w:divBdr>
            </w:div>
            <w:div w:id="1737627572">
              <w:marLeft w:val="0"/>
              <w:marRight w:val="0"/>
              <w:marTop w:val="0"/>
              <w:marBottom w:val="0"/>
              <w:divBdr>
                <w:top w:val="none" w:sz="0" w:space="0" w:color="auto"/>
                <w:left w:val="none" w:sz="0" w:space="0" w:color="auto"/>
                <w:bottom w:val="none" w:sz="0" w:space="0" w:color="auto"/>
                <w:right w:val="none" w:sz="0" w:space="0" w:color="auto"/>
              </w:divBdr>
              <w:divsChild>
                <w:div w:id="1128812689">
                  <w:marLeft w:val="0"/>
                  <w:marRight w:val="0"/>
                  <w:marTop w:val="0"/>
                  <w:marBottom w:val="0"/>
                  <w:divBdr>
                    <w:top w:val="none" w:sz="0" w:space="0" w:color="auto"/>
                    <w:left w:val="none" w:sz="0" w:space="0" w:color="auto"/>
                    <w:bottom w:val="none" w:sz="0" w:space="0" w:color="auto"/>
                    <w:right w:val="none" w:sz="0" w:space="0" w:color="auto"/>
                  </w:divBdr>
                </w:div>
              </w:divsChild>
            </w:div>
            <w:div w:id="2059935519">
              <w:marLeft w:val="0"/>
              <w:marRight w:val="0"/>
              <w:marTop w:val="0"/>
              <w:marBottom w:val="0"/>
              <w:divBdr>
                <w:top w:val="none" w:sz="0" w:space="0" w:color="auto"/>
                <w:left w:val="none" w:sz="0" w:space="0" w:color="auto"/>
                <w:bottom w:val="none" w:sz="0" w:space="0" w:color="auto"/>
                <w:right w:val="none" w:sz="0" w:space="0" w:color="auto"/>
              </w:divBdr>
              <w:divsChild>
                <w:div w:id="1551721025">
                  <w:marLeft w:val="0"/>
                  <w:marRight w:val="0"/>
                  <w:marTop w:val="0"/>
                  <w:marBottom w:val="0"/>
                  <w:divBdr>
                    <w:top w:val="none" w:sz="0" w:space="0" w:color="auto"/>
                    <w:left w:val="none" w:sz="0" w:space="0" w:color="auto"/>
                    <w:bottom w:val="none" w:sz="0" w:space="0" w:color="auto"/>
                    <w:right w:val="none" w:sz="0" w:space="0" w:color="auto"/>
                  </w:divBdr>
                </w:div>
              </w:divsChild>
            </w:div>
            <w:div w:id="1942101703">
              <w:marLeft w:val="0"/>
              <w:marRight w:val="0"/>
              <w:marTop w:val="0"/>
              <w:marBottom w:val="0"/>
              <w:divBdr>
                <w:top w:val="none" w:sz="0" w:space="0" w:color="auto"/>
                <w:left w:val="none" w:sz="0" w:space="0" w:color="auto"/>
                <w:bottom w:val="none" w:sz="0" w:space="0" w:color="auto"/>
                <w:right w:val="none" w:sz="0" w:space="0" w:color="auto"/>
              </w:divBdr>
              <w:divsChild>
                <w:div w:id="1985158819">
                  <w:marLeft w:val="0"/>
                  <w:marRight w:val="0"/>
                  <w:marTop w:val="0"/>
                  <w:marBottom w:val="0"/>
                  <w:divBdr>
                    <w:top w:val="none" w:sz="0" w:space="0" w:color="auto"/>
                    <w:left w:val="none" w:sz="0" w:space="0" w:color="auto"/>
                    <w:bottom w:val="none" w:sz="0" w:space="0" w:color="auto"/>
                    <w:right w:val="none" w:sz="0" w:space="0" w:color="auto"/>
                  </w:divBdr>
                </w:div>
              </w:divsChild>
            </w:div>
            <w:div w:id="1052390019">
              <w:marLeft w:val="0"/>
              <w:marRight w:val="0"/>
              <w:marTop w:val="0"/>
              <w:marBottom w:val="0"/>
              <w:divBdr>
                <w:top w:val="none" w:sz="0" w:space="0" w:color="auto"/>
                <w:left w:val="none" w:sz="0" w:space="0" w:color="auto"/>
                <w:bottom w:val="none" w:sz="0" w:space="0" w:color="auto"/>
                <w:right w:val="none" w:sz="0" w:space="0" w:color="auto"/>
              </w:divBdr>
            </w:div>
            <w:div w:id="2124614371">
              <w:marLeft w:val="0"/>
              <w:marRight w:val="0"/>
              <w:marTop w:val="0"/>
              <w:marBottom w:val="0"/>
              <w:divBdr>
                <w:top w:val="none" w:sz="0" w:space="0" w:color="auto"/>
                <w:left w:val="none" w:sz="0" w:space="0" w:color="auto"/>
                <w:bottom w:val="none" w:sz="0" w:space="0" w:color="auto"/>
                <w:right w:val="none" w:sz="0" w:space="0" w:color="auto"/>
              </w:divBdr>
              <w:divsChild>
                <w:div w:id="1832332471">
                  <w:marLeft w:val="0"/>
                  <w:marRight w:val="0"/>
                  <w:marTop w:val="0"/>
                  <w:marBottom w:val="0"/>
                  <w:divBdr>
                    <w:top w:val="none" w:sz="0" w:space="0" w:color="auto"/>
                    <w:left w:val="none" w:sz="0" w:space="0" w:color="auto"/>
                    <w:bottom w:val="none" w:sz="0" w:space="0" w:color="auto"/>
                    <w:right w:val="none" w:sz="0" w:space="0" w:color="auto"/>
                  </w:divBdr>
                </w:div>
              </w:divsChild>
            </w:div>
            <w:div w:id="1077095008">
              <w:marLeft w:val="0"/>
              <w:marRight w:val="0"/>
              <w:marTop w:val="0"/>
              <w:marBottom w:val="0"/>
              <w:divBdr>
                <w:top w:val="none" w:sz="0" w:space="0" w:color="auto"/>
                <w:left w:val="none" w:sz="0" w:space="0" w:color="auto"/>
                <w:bottom w:val="none" w:sz="0" w:space="0" w:color="auto"/>
                <w:right w:val="none" w:sz="0" w:space="0" w:color="auto"/>
              </w:divBdr>
              <w:divsChild>
                <w:div w:id="1136217719">
                  <w:marLeft w:val="0"/>
                  <w:marRight w:val="0"/>
                  <w:marTop w:val="0"/>
                  <w:marBottom w:val="0"/>
                  <w:divBdr>
                    <w:top w:val="none" w:sz="0" w:space="0" w:color="auto"/>
                    <w:left w:val="none" w:sz="0" w:space="0" w:color="auto"/>
                    <w:bottom w:val="none" w:sz="0" w:space="0" w:color="auto"/>
                    <w:right w:val="none" w:sz="0" w:space="0" w:color="auto"/>
                  </w:divBdr>
                </w:div>
              </w:divsChild>
            </w:div>
            <w:div w:id="698971470">
              <w:marLeft w:val="0"/>
              <w:marRight w:val="0"/>
              <w:marTop w:val="0"/>
              <w:marBottom w:val="0"/>
              <w:divBdr>
                <w:top w:val="none" w:sz="0" w:space="0" w:color="auto"/>
                <w:left w:val="none" w:sz="0" w:space="0" w:color="auto"/>
                <w:bottom w:val="none" w:sz="0" w:space="0" w:color="auto"/>
                <w:right w:val="none" w:sz="0" w:space="0" w:color="auto"/>
              </w:divBdr>
              <w:divsChild>
                <w:div w:id="951521712">
                  <w:marLeft w:val="0"/>
                  <w:marRight w:val="0"/>
                  <w:marTop w:val="0"/>
                  <w:marBottom w:val="0"/>
                  <w:divBdr>
                    <w:top w:val="none" w:sz="0" w:space="0" w:color="auto"/>
                    <w:left w:val="none" w:sz="0" w:space="0" w:color="auto"/>
                    <w:bottom w:val="none" w:sz="0" w:space="0" w:color="auto"/>
                    <w:right w:val="none" w:sz="0" w:space="0" w:color="auto"/>
                  </w:divBdr>
                </w:div>
              </w:divsChild>
            </w:div>
            <w:div w:id="1676303531">
              <w:marLeft w:val="0"/>
              <w:marRight w:val="0"/>
              <w:marTop w:val="0"/>
              <w:marBottom w:val="0"/>
              <w:divBdr>
                <w:top w:val="none" w:sz="0" w:space="0" w:color="auto"/>
                <w:left w:val="none" w:sz="0" w:space="0" w:color="auto"/>
                <w:bottom w:val="none" w:sz="0" w:space="0" w:color="auto"/>
                <w:right w:val="none" w:sz="0" w:space="0" w:color="auto"/>
              </w:divBdr>
            </w:div>
            <w:div w:id="569653804">
              <w:marLeft w:val="0"/>
              <w:marRight w:val="0"/>
              <w:marTop w:val="0"/>
              <w:marBottom w:val="0"/>
              <w:divBdr>
                <w:top w:val="none" w:sz="0" w:space="0" w:color="auto"/>
                <w:left w:val="none" w:sz="0" w:space="0" w:color="auto"/>
                <w:bottom w:val="none" w:sz="0" w:space="0" w:color="auto"/>
                <w:right w:val="none" w:sz="0" w:space="0" w:color="auto"/>
              </w:divBdr>
              <w:divsChild>
                <w:div w:id="883366388">
                  <w:marLeft w:val="0"/>
                  <w:marRight w:val="0"/>
                  <w:marTop w:val="0"/>
                  <w:marBottom w:val="0"/>
                  <w:divBdr>
                    <w:top w:val="none" w:sz="0" w:space="0" w:color="auto"/>
                    <w:left w:val="none" w:sz="0" w:space="0" w:color="auto"/>
                    <w:bottom w:val="none" w:sz="0" w:space="0" w:color="auto"/>
                    <w:right w:val="none" w:sz="0" w:space="0" w:color="auto"/>
                  </w:divBdr>
                </w:div>
                <w:div w:id="710543423">
                  <w:marLeft w:val="0"/>
                  <w:marRight w:val="0"/>
                  <w:marTop w:val="0"/>
                  <w:marBottom w:val="0"/>
                  <w:divBdr>
                    <w:top w:val="none" w:sz="0" w:space="0" w:color="auto"/>
                    <w:left w:val="none" w:sz="0" w:space="0" w:color="auto"/>
                    <w:bottom w:val="none" w:sz="0" w:space="0" w:color="auto"/>
                    <w:right w:val="none" w:sz="0" w:space="0" w:color="auto"/>
                  </w:divBdr>
                </w:div>
                <w:div w:id="1535119542">
                  <w:marLeft w:val="0"/>
                  <w:marRight w:val="0"/>
                  <w:marTop w:val="0"/>
                  <w:marBottom w:val="0"/>
                  <w:divBdr>
                    <w:top w:val="none" w:sz="0" w:space="0" w:color="auto"/>
                    <w:left w:val="none" w:sz="0" w:space="0" w:color="auto"/>
                    <w:bottom w:val="none" w:sz="0" w:space="0" w:color="auto"/>
                    <w:right w:val="none" w:sz="0" w:space="0" w:color="auto"/>
                  </w:divBdr>
                </w:div>
                <w:div w:id="527524164">
                  <w:marLeft w:val="0"/>
                  <w:marRight w:val="0"/>
                  <w:marTop w:val="0"/>
                  <w:marBottom w:val="0"/>
                  <w:divBdr>
                    <w:top w:val="none" w:sz="0" w:space="0" w:color="auto"/>
                    <w:left w:val="none" w:sz="0" w:space="0" w:color="auto"/>
                    <w:bottom w:val="none" w:sz="0" w:space="0" w:color="auto"/>
                    <w:right w:val="none" w:sz="0" w:space="0" w:color="auto"/>
                  </w:divBdr>
                </w:div>
                <w:div w:id="563487280">
                  <w:marLeft w:val="0"/>
                  <w:marRight w:val="0"/>
                  <w:marTop w:val="0"/>
                  <w:marBottom w:val="0"/>
                  <w:divBdr>
                    <w:top w:val="none" w:sz="0" w:space="0" w:color="auto"/>
                    <w:left w:val="none" w:sz="0" w:space="0" w:color="auto"/>
                    <w:bottom w:val="none" w:sz="0" w:space="0" w:color="auto"/>
                    <w:right w:val="none" w:sz="0" w:space="0" w:color="auto"/>
                  </w:divBdr>
                </w:div>
              </w:divsChild>
            </w:div>
            <w:div w:id="889220974">
              <w:marLeft w:val="0"/>
              <w:marRight w:val="0"/>
              <w:marTop w:val="0"/>
              <w:marBottom w:val="0"/>
              <w:divBdr>
                <w:top w:val="none" w:sz="0" w:space="0" w:color="auto"/>
                <w:left w:val="none" w:sz="0" w:space="0" w:color="auto"/>
                <w:bottom w:val="none" w:sz="0" w:space="0" w:color="auto"/>
                <w:right w:val="none" w:sz="0" w:space="0" w:color="auto"/>
              </w:divBdr>
            </w:div>
            <w:div w:id="2248304">
              <w:marLeft w:val="0"/>
              <w:marRight w:val="0"/>
              <w:marTop w:val="0"/>
              <w:marBottom w:val="0"/>
              <w:divBdr>
                <w:top w:val="none" w:sz="0" w:space="0" w:color="auto"/>
                <w:left w:val="none" w:sz="0" w:space="0" w:color="auto"/>
                <w:bottom w:val="none" w:sz="0" w:space="0" w:color="auto"/>
                <w:right w:val="none" w:sz="0" w:space="0" w:color="auto"/>
              </w:divBdr>
            </w:div>
            <w:div w:id="1264723126">
              <w:marLeft w:val="0"/>
              <w:marRight w:val="0"/>
              <w:marTop w:val="0"/>
              <w:marBottom w:val="0"/>
              <w:divBdr>
                <w:top w:val="none" w:sz="0" w:space="0" w:color="auto"/>
                <w:left w:val="none" w:sz="0" w:space="0" w:color="auto"/>
                <w:bottom w:val="none" w:sz="0" w:space="0" w:color="auto"/>
                <w:right w:val="none" w:sz="0" w:space="0" w:color="auto"/>
              </w:divBdr>
            </w:div>
            <w:div w:id="2130317201">
              <w:marLeft w:val="0"/>
              <w:marRight w:val="0"/>
              <w:marTop w:val="0"/>
              <w:marBottom w:val="0"/>
              <w:divBdr>
                <w:top w:val="none" w:sz="0" w:space="0" w:color="auto"/>
                <w:left w:val="none" w:sz="0" w:space="0" w:color="auto"/>
                <w:bottom w:val="none" w:sz="0" w:space="0" w:color="auto"/>
                <w:right w:val="none" w:sz="0" w:space="0" w:color="auto"/>
              </w:divBdr>
            </w:div>
            <w:div w:id="1225144920">
              <w:marLeft w:val="0"/>
              <w:marRight w:val="0"/>
              <w:marTop w:val="0"/>
              <w:marBottom w:val="0"/>
              <w:divBdr>
                <w:top w:val="none" w:sz="0" w:space="0" w:color="auto"/>
                <w:left w:val="none" w:sz="0" w:space="0" w:color="auto"/>
                <w:bottom w:val="none" w:sz="0" w:space="0" w:color="auto"/>
                <w:right w:val="none" w:sz="0" w:space="0" w:color="auto"/>
              </w:divBdr>
            </w:div>
            <w:div w:id="1298412631">
              <w:marLeft w:val="0"/>
              <w:marRight w:val="0"/>
              <w:marTop w:val="0"/>
              <w:marBottom w:val="0"/>
              <w:divBdr>
                <w:top w:val="none" w:sz="0" w:space="0" w:color="auto"/>
                <w:left w:val="none" w:sz="0" w:space="0" w:color="auto"/>
                <w:bottom w:val="none" w:sz="0" w:space="0" w:color="auto"/>
                <w:right w:val="none" w:sz="0" w:space="0" w:color="auto"/>
              </w:divBdr>
            </w:div>
            <w:div w:id="114518504">
              <w:marLeft w:val="0"/>
              <w:marRight w:val="0"/>
              <w:marTop w:val="0"/>
              <w:marBottom w:val="0"/>
              <w:divBdr>
                <w:top w:val="none" w:sz="0" w:space="0" w:color="auto"/>
                <w:left w:val="none" w:sz="0" w:space="0" w:color="auto"/>
                <w:bottom w:val="none" w:sz="0" w:space="0" w:color="auto"/>
                <w:right w:val="none" w:sz="0" w:space="0" w:color="auto"/>
              </w:divBdr>
            </w:div>
            <w:div w:id="76218616">
              <w:marLeft w:val="0"/>
              <w:marRight w:val="0"/>
              <w:marTop w:val="0"/>
              <w:marBottom w:val="0"/>
              <w:divBdr>
                <w:top w:val="none" w:sz="0" w:space="0" w:color="auto"/>
                <w:left w:val="none" w:sz="0" w:space="0" w:color="auto"/>
                <w:bottom w:val="none" w:sz="0" w:space="0" w:color="auto"/>
                <w:right w:val="none" w:sz="0" w:space="0" w:color="auto"/>
              </w:divBdr>
            </w:div>
            <w:div w:id="1054084945">
              <w:marLeft w:val="0"/>
              <w:marRight w:val="0"/>
              <w:marTop w:val="0"/>
              <w:marBottom w:val="0"/>
              <w:divBdr>
                <w:top w:val="none" w:sz="0" w:space="0" w:color="auto"/>
                <w:left w:val="none" w:sz="0" w:space="0" w:color="auto"/>
                <w:bottom w:val="none" w:sz="0" w:space="0" w:color="auto"/>
                <w:right w:val="none" w:sz="0" w:space="0" w:color="auto"/>
              </w:divBdr>
            </w:div>
            <w:div w:id="309751174">
              <w:marLeft w:val="0"/>
              <w:marRight w:val="0"/>
              <w:marTop w:val="0"/>
              <w:marBottom w:val="0"/>
              <w:divBdr>
                <w:top w:val="none" w:sz="0" w:space="0" w:color="auto"/>
                <w:left w:val="none" w:sz="0" w:space="0" w:color="auto"/>
                <w:bottom w:val="none" w:sz="0" w:space="0" w:color="auto"/>
                <w:right w:val="none" w:sz="0" w:space="0" w:color="auto"/>
              </w:divBdr>
            </w:div>
            <w:div w:id="1212884483">
              <w:marLeft w:val="0"/>
              <w:marRight w:val="0"/>
              <w:marTop w:val="0"/>
              <w:marBottom w:val="0"/>
              <w:divBdr>
                <w:top w:val="none" w:sz="0" w:space="0" w:color="auto"/>
                <w:left w:val="none" w:sz="0" w:space="0" w:color="auto"/>
                <w:bottom w:val="none" w:sz="0" w:space="0" w:color="auto"/>
                <w:right w:val="none" w:sz="0" w:space="0" w:color="auto"/>
              </w:divBdr>
            </w:div>
            <w:div w:id="1611813396">
              <w:marLeft w:val="0"/>
              <w:marRight w:val="0"/>
              <w:marTop w:val="0"/>
              <w:marBottom w:val="0"/>
              <w:divBdr>
                <w:top w:val="none" w:sz="0" w:space="0" w:color="auto"/>
                <w:left w:val="none" w:sz="0" w:space="0" w:color="auto"/>
                <w:bottom w:val="none" w:sz="0" w:space="0" w:color="auto"/>
                <w:right w:val="none" w:sz="0" w:space="0" w:color="auto"/>
              </w:divBdr>
            </w:div>
            <w:div w:id="1840581172">
              <w:marLeft w:val="0"/>
              <w:marRight w:val="0"/>
              <w:marTop w:val="0"/>
              <w:marBottom w:val="0"/>
              <w:divBdr>
                <w:top w:val="none" w:sz="0" w:space="0" w:color="auto"/>
                <w:left w:val="none" w:sz="0" w:space="0" w:color="auto"/>
                <w:bottom w:val="none" w:sz="0" w:space="0" w:color="auto"/>
                <w:right w:val="none" w:sz="0" w:space="0" w:color="auto"/>
              </w:divBdr>
            </w:div>
            <w:div w:id="1796558269">
              <w:marLeft w:val="0"/>
              <w:marRight w:val="0"/>
              <w:marTop w:val="0"/>
              <w:marBottom w:val="0"/>
              <w:divBdr>
                <w:top w:val="none" w:sz="0" w:space="0" w:color="auto"/>
                <w:left w:val="none" w:sz="0" w:space="0" w:color="auto"/>
                <w:bottom w:val="none" w:sz="0" w:space="0" w:color="auto"/>
                <w:right w:val="none" w:sz="0" w:space="0" w:color="auto"/>
              </w:divBdr>
            </w:div>
            <w:div w:id="1847985100">
              <w:marLeft w:val="0"/>
              <w:marRight w:val="0"/>
              <w:marTop w:val="0"/>
              <w:marBottom w:val="0"/>
              <w:divBdr>
                <w:top w:val="none" w:sz="0" w:space="0" w:color="auto"/>
                <w:left w:val="none" w:sz="0" w:space="0" w:color="auto"/>
                <w:bottom w:val="none" w:sz="0" w:space="0" w:color="auto"/>
                <w:right w:val="none" w:sz="0" w:space="0" w:color="auto"/>
              </w:divBdr>
            </w:div>
            <w:div w:id="1076591734">
              <w:marLeft w:val="0"/>
              <w:marRight w:val="0"/>
              <w:marTop w:val="0"/>
              <w:marBottom w:val="0"/>
              <w:divBdr>
                <w:top w:val="none" w:sz="0" w:space="0" w:color="auto"/>
                <w:left w:val="none" w:sz="0" w:space="0" w:color="auto"/>
                <w:bottom w:val="none" w:sz="0" w:space="0" w:color="auto"/>
                <w:right w:val="none" w:sz="0" w:space="0" w:color="auto"/>
              </w:divBdr>
            </w:div>
            <w:div w:id="1718124253">
              <w:marLeft w:val="0"/>
              <w:marRight w:val="0"/>
              <w:marTop w:val="0"/>
              <w:marBottom w:val="0"/>
              <w:divBdr>
                <w:top w:val="none" w:sz="0" w:space="0" w:color="auto"/>
                <w:left w:val="none" w:sz="0" w:space="0" w:color="auto"/>
                <w:bottom w:val="none" w:sz="0" w:space="0" w:color="auto"/>
                <w:right w:val="none" w:sz="0" w:space="0" w:color="auto"/>
              </w:divBdr>
            </w:div>
            <w:div w:id="24984853">
              <w:marLeft w:val="0"/>
              <w:marRight w:val="0"/>
              <w:marTop w:val="0"/>
              <w:marBottom w:val="0"/>
              <w:divBdr>
                <w:top w:val="none" w:sz="0" w:space="0" w:color="auto"/>
                <w:left w:val="none" w:sz="0" w:space="0" w:color="auto"/>
                <w:bottom w:val="none" w:sz="0" w:space="0" w:color="auto"/>
                <w:right w:val="none" w:sz="0" w:space="0" w:color="auto"/>
              </w:divBdr>
            </w:div>
            <w:div w:id="1793284210">
              <w:marLeft w:val="0"/>
              <w:marRight w:val="0"/>
              <w:marTop w:val="0"/>
              <w:marBottom w:val="0"/>
              <w:divBdr>
                <w:top w:val="none" w:sz="0" w:space="0" w:color="auto"/>
                <w:left w:val="none" w:sz="0" w:space="0" w:color="auto"/>
                <w:bottom w:val="none" w:sz="0" w:space="0" w:color="auto"/>
                <w:right w:val="none" w:sz="0" w:space="0" w:color="auto"/>
              </w:divBdr>
            </w:div>
            <w:div w:id="986973171">
              <w:marLeft w:val="0"/>
              <w:marRight w:val="0"/>
              <w:marTop w:val="0"/>
              <w:marBottom w:val="0"/>
              <w:divBdr>
                <w:top w:val="none" w:sz="0" w:space="0" w:color="auto"/>
                <w:left w:val="none" w:sz="0" w:space="0" w:color="auto"/>
                <w:bottom w:val="none" w:sz="0" w:space="0" w:color="auto"/>
                <w:right w:val="none" w:sz="0" w:space="0" w:color="auto"/>
              </w:divBdr>
            </w:div>
            <w:div w:id="91971800">
              <w:marLeft w:val="0"/>
              <w:marRight w:val="0"/>
              <w:marTop w:val="0"/>
              <w:marBottom w:val="0"/>
              <w:divBdr>
                <w:top w:val="none" w:sz="0" w:space="0" w:color="auto"/>
                <w:left w:val="none" w:sz="0" w:space="0" w:color="auto"/>
                <w:bottom w:val="none" w:sz="0" w:space="0" w:color="auto"/>
                <w:right w:val="none" w:sz="0" w:space="0" w:color="auto"/>
              </w:divBdr>
            </w:div>
            <w:div w:id="1459760811">
              <w:marLeft w:val="0"/>
              <w:marRight w:val="0"/>
              <w:marTop w:val="0"/>
              <w:marBottom w:val="0"/>
              <w:divBdr>
                <w:top w:val="none" w:sz="0" w:space="0" w:color="auto"/>
                <w:left w:val="none" w:sz="0" w:space="0" w:color="auto"/>
                <w:bottom w:val="none" w:sz="0" w:space="0" w:color="auto"/>
                <w:right w:val="none" w:sz="0" w:space="0" w:color="auto"/>
              </w:divBdr>
            </w:div>
            <w:div w:id="1546790828">
              <w:marLeft w:val="0"/>
              <w:marRight w:val="0"/>
              <w:marTop w:val="0"/>
              <w:marBottom w:val="0"/>
              <w:divBdr>
                <w:top w:val="none" w:sz="0" w:space="0" w:color="auto"/>
                <w:left w:val="none" w:sz="0" w:space="0" w:color="auto"/>
                <w:bottom w:val="none" w:sz="0" w:space="0" w:color="auto"/>
                <w:right w:val="none" w:sz="0" w:space="0" w:color="auto"/>
              </w:divBdr>
            </w:div>
            <w:div w:id="1976443256">
              <w:marLeft w:val="0"/>
              <w:marRight w:val="0"/>
              <w:marTop w:val="0"/>
              <w:marBottom w:val="0"/>
              <w:divBdr>
                <w:top w:val="none" w:sz="0" w:space="0" w:color="auto"/>
                <w:left w:val="none" w:sz="0" w:space="0" w:color="auto"/>
                <w:bottom w:val="none" w:sz="0" w:space="0" w:color="auto"/>
                <w:right w:val="none" w:sz="0" w:space="0" w:color="auto"/>
              </w:divBdr>
            </w:div>
            <w:div w:id="293407323">
              <w:marLeft w:val="0"/>
              <w:marRight w:val="0"/>
              <w:marTop w:val="0"/>
              <w:marBottom w:val="0"/>
              <w:divBdr>
                <w:top w:val="none" w:sz="0" w:space="0" w:color="auto"/>
                <w:left w:val="none" w:sz="0" w:space="0" w:color="auto"/>
                <w:bottom w:val="none" w:sz="0" w:space="0" w:color="auto"/>
                <w:right w:val="none" w:sz="0" w:space="0" w:color="auto"/>
              </w:divBdr>
            </w:div>
            <w:div w:id="1645895233">
              <w:marLeft w:val="0"/>
              <w:marRight w:val="0"/>
              <w:marTop w:val="0"/>
              <w:marBottom w:val="0"/>
              <w:divBdr>
                <w:top w:val="none" w:sz="0" w:space="0" w:color="auto"/>
                <w:left w:val="none" w:sz="0" w:space="0" w:color="auto"/>
                <w:bottom w:val="none" w:sz="0" w:space="0" w:color="auto"/>
                <w:right w:val="none" w:sz="0" w:space="0" w:color="auto"/>
              </w:divBdr>
            </w:div>
            <w:div w:id="14119140">
              <w:marLeft w:val="0"/>
              <w:marRight w:val="0"/>
              <w:marTop w:val="0"/>
              <w:marBottom w:val="0"/>
              <w:divBdr>
                <w:top w:val="none" w:sz="0" w:space="0" w:color="auto"/>
                <w:left w:val="none" w:sz="0" w:space="0" w:color="auto"/>
                <w:bottom w:val="none" w:sz="0" w:space="0" w:color="auto"/>
                <w:right w:val="none" w:sz="0" w:space="0" w:color="auto"/>
              </w:divBdr>
            </w:div>
            <w:div w:id="84812546">
              <w:marLeft w:val="0"/>
              <w:marRight w:val="0"/>
              <w:marTop w:val="0"/>
              <w:marBottom w:val="0"/>
              <w:divBdr>
                <w:top w:val="none" w:sz="0" w:space="0" w:color="auto"/>
                <w:left w:val="none" w:sz="0" w:space="0" w:color="auto"/>
                <w:bottom w:val="none" w:sz="0" w:space="0" w:color="auto"/>
                <w:right w:val="none" w:sz="0" w:space="0" w:color="auto"/>
              </w:divBdr>
            </w:div>
            <w:div w:id="563024274">
              <w:marLeft w:val="0"/>
              <w:marRight w:val="0"/>
              <w:marTop w:val="0"/>
              <w:marBottom w:val="0"/>
              <w:divBdr>
                <w:top w:val="none" w:sz="0" w:space="0" w:color="auto"/>
                <w:left w:val="none" w:sz="0" w:space="0" w:color="auto"/>
                <w:bottom w:val="none" w:sz="0" w:space="0" w:color="auto"/>
                <w:right w:val="none" w:sz="0" w:space="0" w:color="auto"/>
              </w:divBdr>
            </w:div>
            <w:div w:id="244460371">
              <w:marLeft w:val="0"/>
              <w:marRight w:val="0"/>
              <w:marTop w:val="0"/>
              <w:marBottom w:val="0"/>
              <w:divBdr>
                <w:top w:val="none" w:sz="0" w:space="0" w:color="auto"/>
                <w:left w:val="none" w:sz="0" w:space="0" w:color="auto"/>
                <w:bottom w:val="none" w:sz="0" w:space="0" w:color="auto"/>
                <w:right w:val="none" w:sz="0" w:space="0" w:color="auto"/>
              </w:divBdr>
            </w:div>
            <w:div w:id="794786777">
              <w:marLeft w:val="0"/>
              <w:marRight w:val="0"/>
              <w:marTop w:val="0"/>
              <w:marBottom w:val="0"/>
              <w:divBdr>
                <w:top w:val="none" w:sz="0" w:space="0" w:color="auto"/>
                <w:left w:val="none" w:sz="0" w:space="0" w:color="auto"/>
                <w:bottom w:val="none" w:sz="0" w:space="0" w:color="auto"/>
                <w:right w:val="none" w:sz="0" w:space="0" w:color="auto"/>
              </w:divBdr>
            </w:div>
            <w:div w:id="1303074366">
              <w:marLeft w:val="0"/>
              <w:marRight w:val="0"/>
              <w:marTop w:val="0"/>
              <w:marBottom w:val="0"/>
              <w:divBdr>
                <w:top w:val="none" w:sz="0" w:space="0" w:color="auto"/>
                <w:left w:val="none" w:sz="0" w:space="0" w:color="auto"/>
                <w:bottom w:val="none" w:sz="0" w:space="0" w:color="auto"/>
                <w:right w:val="none" w:sz="0" w:space="0" w:color="auto"/>
              </w:divBdr>
            </w:div>
            <w:div w:id="751003057">
              <w:marLeft w:val="0"/>
              <w:marRight w:val="0"/>
              <w:marTop w:val="0"/>
              <w:marBottom w:val="0"/>
              <w:divBdr>
                <w:top w:val="none" w:sz="0" w:space="0" w:color="auto"/>
                <w:left w:val="none" w:sz="0" w:space="0" w:color="auto"/>
                <w:bottom w:val="none" w:sz="0" w:space="0" w:color="auto"/>
                <w:right w:val="none" w:sz="0" w:space="0" w:color="auto"/>
              </w:divBdr>
            </w:div>
            <w:div w:id="1520653698">
              <w:marLeft w:val="0"/>
              <w:marRight w:val="0"/>
              <w:marTop w:val="0"/>
              <w:marBottom w:val="0"/>
              <w:divBdr>
                <w:top w:val="none" w:sz="0" w:space="0" w:color="auto"/>
                <w:left w:val="none" w:sz="0" w:space="0" w:color="auto"/>
                <w:bottom w:val="none" w:sz="0" w:space="0" w:color="auto"/>
                <w:right w:val="none" w:sz="0" w:space="0" w:color="auto"/>
              </w:divBdr>
            </w:div>
            <w:div w:id="127866873">
              <w:marLeft w:val="0"/>
              <w:marRight w:val="0"/>
              <w:marTop w:val="0"/>
              <w:marBottom w:val="0"/>
              <w:divBdr>
                <w:top w:val="none" w:sz="0" w:space="0" w:color="auto"/>
                <w:left w:val="none" w:sz="0" w:space="0" w:color="auto"/>
                <w:bottom w:val="none" w:sz="0" w:space="0" w:color="auto"/>
                <w:right w:val="none" w:sz="0" w:space="0" w:color="auto"/>
              </w:divBdr>
            </w:div>
            <w:div w:id="743070049">
              <w:marLeft w:val="0"/>
              <w:marRight w:val="0"/>
              <w:marTop w:val="0"/>
              <w:marBottom w:val="0"/>
              <w:divBdr>
                <w:top w:val="none" w:sz="0" w:space="0" w:color="auto"/>
                <w:left w:val="none" w:sz="0" w:space="0" w:color="auto"/>
                <w:bottom w:val="none" w:sz="0" w:space="0" w:color="auto"/>
                <w:right w:val="none" w:sz="0" w:space="0" w:color="auto"/>
              </w:divBdr>
            </w:div>
            <w:div w:id="1979340208">
              <w:marLeft w:val="0"/>
              <w:marRight w:val="0"/>
              <w:marTop w:val="0"/>
              <w:marBottom w:val="0"/>
              <w:divBdr>
                <w:top w:val="none" w:sz="0" w:space="0" w:color="auto"/>
                <w:left w:val="none" w:sz="0" w:space="0" w:color="auto"/>
                <w:bottom w:val="none" w:sz="0" w:space="0" w:color="auto"/>
                <w:right w:val="none" w:sz="0" w:space="0" w:color="auto"/>
              </w:divBdr>
            </w:div>
            <w:div w:id="1785073397">
              <w:marLeft w:val="0"/>
              <w:marRight w:val="0"/>
              <w:marTop w:val="0"/>
              <w:marBottom w:val="0"/>
              <w:divBdr>
                <w:top w:val="none" w:sz="0" w:space="0" w:color="auto"/>
                <w:left w:val="none" w:sz="0" w:space="0" w:color="auto"/>
                <w:bottom w:val="none" w:sz="0" w:space="0" w:color="auto"/>
                <w:right w:val="none" w:sz="0" w:space="0" w:color="auto"/>
              </w:divBdr>
            </w:div>
            <w:div w:id="1313438712">
              <w:marLeft w:val="0"/>
              <w:marRight w:val="0"/>
              <w:marTop w:val="0"/>
              <w:marBottom w:val="0"/>
              <w:divBdr>
                <w:top w:val="none" w:sz="0" w:space="0" w:color="auto"/>
                <w:left w:val="none" w:sz="0" w:space="0" w:color="auto"/>
                <w:bottom w:val="none" w:sz="0" w:space="0" w:color="auto"/>
                <w:right w:val="none" w:sz="0" w:space="0" w:color="auto"/>
              </w:divBdr>
            </w:div>
            <w:div w:id="4602780">
              <w:marLeft w:val="0"/>
              <w:marRight w:val="0"/>
              <w:marTop w:val="0"/>
              <w:marBottom w:val="0"/>
              <w:divBdr>
                <w:top w:val="none" w:sz="0" w:space="0" w:color="auto"/>
                <w:left w:val="none" w:sz="0" w:space="0" w:color="auto"/>
                <w:bottom w:val="none" w:sz="0" w:space="0" w:color="auto"/>
                <w:right w:val="none" w:sz="0" w:space="0" w:color="auto"/>
              </w:divBdr>
            </w:div>
            <w:div w:id="1833716801">
              <w:marLeft w:val="0"/>
              <w:marRight w:val="0"/>
              <w:marTop w:val="0"/>
              <w:marBottom w:val="0"/>
              <w:divBdr>
                <w:top w:val="none" w:sz="0" w:space="0" w:color="auto"/>
                <w:left w:val="none" w:sz="0" w:space="0" w:color="auto"/>
                <w:bottom w:val="none" w:sz="0" w:space="0" w:color="auto"/>
                <w:right w:val="none" w:sz="0" w:space="0" w:color="auto"/>
              </w:divBdr>
            </w:div>
            <w:div w:id="2116098918">
              <w:marLeft w:val="0"/>
              <w:marRight w:val="0"/>
              <w:marTop w:val="0"/>
              <w:marBottom w:val="0"/>
              <w:divBdr>
                <w:top w:val="none" w:sz="0" w:space="0" w:color="auto"/>
                <w:left w:val="none" w:sz="0" w:space="0" w:color="auto"/>
                <w:bottom w:val="none" w:sz="0" w:space="0" w:color="auto"/>
                <w:right w:val="none" w:sz="0" w:space="0" w:color="auto"/>
              </w:divBdr>
            </w:div>
            <w:div w:id="388043912">
              <w:marLeft w:val="0"/>
              <w:marRight w:val="0"/>
              <w:marTop w:val="0"/>
              <w:marBottom w:val="0"/>
              <w:divBdr>
                <w:top w:val="none" w:sz="0" w:space="0" w:color="auto"/>
                <w:left w:val="none" w:sz="0" w:space="0" w:color="auto"/>
                <w:bottom w:val="none" w:sz="0" w:space="0" w:color="auto"/>
                <w:right w:val="none" w:sz="0" w:space="0" w:color="auto"/>
              </w:divBdr>
            </w:div>
            <w:div w:id="881600370">
              <w:marLeft w:val="0"/>
              <w:marRight w:val="0"/>
              <w:marTop w:val="0"/>
              <w:marBottom w:val="0"/>
              <w:divBdr>
                <w:top w:val="none" w:sz="0" w:space="0" w:color="auto"/>
                <w:left w:val="none" w:sz="0" w:space="0" w:color="auto"/>
                <w:bottom w:val="none" w:sz="0" w:space="0" w:color="auto"/>
                <w:right w:val="none" w:sz="0" w:space="0" w:color="auto"/>
              </w:divBdr>
            </w:div>
            <w:div w:id="1131628138">
              <w:marLeft w:val="0"/>
              <w:marRight w:val="0"/>
              <w:marTop w:val="0"/>
              <w:marBottom w:val="0"/>
              <w:divBdr>
                <w:top w:val="none" w:sz="0" w:space="0" w:color="auto"/>
                <w:left w:val="none" w:sz="0" w:space="0" w:color="auto"/>
                <w:bottom w:val="none" w:sz="0" w:space="0" w:color="auto"/>
                <w:right w:val="none" w:sz="0" w:space="0" w:color="auto"/>
              </w:divBdr>
            </w:div>
            <w:div w:id="1756853253">
              <w:marLeft w:val="0"/>
              <w:marRight w:val="0"/>
              <w:marTop w:val="0"/>
              <w:marBottom w:val="0"/>
              <w:divBdr>
                <w:top w:val="none" w:sz="0" w:space="0" w:color="auto"/>
                <w:left w:val="none" w:sz="0" w:space="0" w:color="auto"/>
                <w:bottom w:val="none" w:sz="0" w:space="0" w:color="auto"/>
                <w:right w:val="none" w:sz="0" w:space="0" w:color="auto"/>
              </w:divBdr>
            </w:div>
            <w:div w:id="139159615">
              <w:marLeft w:val="0"/>
              <w:marRight w:val="0"/>
              <w:marTop w:val="0"/>
              <w:marBottom w:val="0"/>
              <w:divBdr>
                <w:top w:val="none" w:sz="0" w:space="0" w:color="auto"/>
                <w:left w:val="none" w:sz="0" w:space="0" w:color="auto"/>
                <w:bottom w:val="none" w:sz="0" w:space="0" w:color="auto"/>
                <w:right w:val="none" w:sz="0" w:space="0" w:color="auto"/>
              </w:divBdr>
            </w:div>
            <w:div w:id="1722973348">
              <w:marLeft w:val="0"/>
              <w:marRight w:val="0"/>
              <w:marTop w:val="0"/>
              <w:marBottom w:val="0"/>
              <w:divBdr>
                <w:top w:val="none" w:sz="0" w:space="0" w:color="auto"/>
                <w:left w:val="none" w:sz="0" w:space="0" w:color="auto"/>
                <w:bottom w:val="none" w:sz="0" w:space="0" w:color="auto"/>
                <w:right w:val="none" w:sz="0" w:space="0" w:color="auto"/>
              </w:divBdr>
            </w:div>
            <w:div w:id="1148983522">
              <w:marLeft w:val="0"/>
              <w:marRight w:val="0"/>
              <w:marTop w:val="0"/>
              <w:marBottom w:val="0"/>
              <w:divBdr>
                <w:top w:val="none" w:sz="0" w:space="0" w:color="auto"/>
                <w:left w:val="none" w:sz="0" w:space="0" w:color="auto"/>
                <w:bottom w:val="none" w:sz="0" w:space="0" w:color="auto"/>
                <w:right w:val="none" w:sz="0" w:space="0" w:color="auto"/>
              </w:divBdr>
            </w:div>
            <w:div w:id="777527854">
              <w:marLeft w:val="0"/>
              <w:marRight w:val="0"/>
              <w:marTop w:val="0"/>
              <w:marBottom w:val="0"/>
              <w:divBdr>
                <w:top w:val="none" w:sz="0" w:space="0" w:color="auto"/>
                <w:left w:val="none" w:sz="0" w:space="0" w:color="auto"/>
                <w:bottom w:val="none" w:sz="0" w:space="0" w:color="auto"/>
                <w:right w:val="none" w:sz="0" w:space="0" w:color="auto"/>
              </w:divBdr>
            </w:div>
            <w:div w:id="1658149176">
              <w:marLeft w:val="0"/>
              <w:marRight w:val="0"/>
              <w:marTop w:val="0"/>
              <w:marBottom w:val="0"/>
              <w:divBdr>
                <w:top w:val="none" w:sz="0" w:space="0" w:color="auto"/>
                <w:left w:val="none" w:sz="0" w:space="0" w:color="auto"/>
                <w:bottom w:val="none" w:sz="0" w:space="0" w:color="auto"/>
                <w:right w:val="none" w:sz="0" w:space="0" w:color="auto"/>
              </w:divBdr>
            </w:div>
            <w:div w:id="1526401227">
              <w:marLeft w:val="0"/>
              <w:marRight w:val="0"/>
              <w:marTop w:val="0"/>
              <w:marBottom w:val="0"/>
              <w:divBdr>
                <w:top w:val="none" w:sz="0" w:space="0" w:color="auto"/>
                <w:left w:val="none" w:sz="0" w:space="0" w:color="auto"/>
                <w:bottom w:val="none" w:sz="0" w:space="0" w:color="auto"/>
                <w:right w:val="none" w:sz="0" w:space="0" w:color="auto"/>
              </w:divBdr>
            </w:div>
            <w:div w:id="1752579951">
              <w:marLeft w:val="0"/>
              <w:marRight w:val="0"/>
              <w:marTop w:val="0"/>
              <w:marBottom w:val="0"/>
              <w:divBdr>
                <w:top w:val="none" w:sz="0" w:space="0" w:color="auto"/>
                <w:left w:val="none" w:sz="0" w:space="0" w:color="auto"/>
                <w:bottom w:val="none" w:sz="0" w:space="0" w:color="auto"/>
                <w:right w:val="none" w:sz="0" w:space="0" w:color="auto"/>
              </w:divBdr>
            </w:div>
            <w:div w:id="224265197">
              <w:marLeft w:val="0"/>
              <w:marRight w:val="0"/>
              <w:marTop w:val="0"/>
              <w:marBottom w:val="0"/>
              <w:divBdr>
                <w:top w:val="none" w:sz="0" w:space="0" w:color="auto"/>
                <w:left w:val="none" w:sz="0" w:space="0" w:color="auto"/>
                <w:bottom w:val="none" w:sz="0" w:space="0" w:color="auto"/>
                <w:right w:val="none" w:sz="0" w:space="0" w:color="auto"/>
              </w:divBdr>
            </w:div>
            <w:div w:id="440998107">
              <w:marLeft w:val="0"/>
              <w:marRight w:val="0"/>
              <w:marTop w:val="0"/>
              <w:marBottom w:val="0"/>
              <w:divBdr>
                <w:top w:val="none" w:sz="0" w:space="0" w:color="auto"/>
                <w:left w:val="none" w:sz="0" w:space="0" w:color="auto"/>
                <w:bottom w:val="none" w:sz="0" w:space="0" w:color="auto"/>
                <w:right w:val="none" w:sz="0" w:space="0" w:color="auto"/>
              </w:divBdr>
            </w:div>
            <w:div w:id="475729126">
              <w:marLeft w:val="0"/>
              <w:marRight w:val="0"/>
              <w:marTop w:val="0"/>
              <w:marBottom w:val="0"/>
              <w:divBdr>
                <w:top w:val="none" w:sz="0" w:space="0" w:color="auto"/>
                <w:left w:val="none" w:sz="0" w:space="0" w:color="auto"/>
                <w:bottom w:val="none" w:sz="0" w:space="0" w:color="auto"/>
                <w:right w:val="none" w:sz="0" w:space="0" w:color="auto"/>
              </w:divBdr>
            </w:div>
            <w:div w:id="1663044190">
              <w:marLeft w:val="0"/>
              <w:marRight w:val="0"/>
              <w:marTop w:val="0"/>
              <w:marBottom w:val="0"/>
              <w:divBdr>
                <w:top w:val="none" w:sz="0" w:space="0" w:color="auto"/>
                <w:left w:val="none" w:sz="0" w:space="0" w:color="auto"/>
                <w:bottom w:val="none" w:sz="0" w:space="0" w:color="auto"/>
                <w:right w:val="none" w:sz="0" w:space="0" w:color="auto"/>
              </w:divBdr>
            </w:div>
            <w:div w:id="1188248852">
              <w:marLeft w:val="0"/>
              <w:marRight w:val="0"/>
              <w:marTop w:val="0"/>
              <w:marBottom w:val="0"/>
              <w:divBdr>
                <w:top w:val="none" w:sz="0" w:space="0" w:color="auto"/>
                <w:left w:val="none" w:sz="0" w:space="0" w:color="auto"/>
                <w:bottom w:val="none" w:sz="0" w:space="0" w:color="auto"/>
                <w:right w:val="none" w:sz="0" w:space="0" w:color="auto"/>
              </w:divBdr>
            </w:div>
            <w:div w:id="955211289">
              <w:marLeft w:val="0"/>
              <w:marRight w:val="0"/>
              <w:marTop w:val="0"/>
              <w:marBottom w:val="0"/>
              <w:divBdr>
                <w:top w:val="none" w:sz="0" w:space="0" w:color="auto"/>
                <w:left w:val="none" w:sz="0" w:space="0" w:color="auto"/>
                <w:bottom w:val="none" w:sz="0" w:space="0" w:color="auto"/>
                <w:right w:val="none" w:sz="0" w:space="0" w:color="auto"/>
              </w:divBdr>
            </w:div>
            <w:div w:id="4528251">
              <w:marLeft w:val="0"/>
              <w:marRight w:val="0"/>
              <w:marTop w:val="0"/>
              <w:marBottom w:val="0"/>
              <w:divBdr>
                <w:top w:val="none" w:sz="0" w:space="0" w:color="auto"/>
                <w:left w:val="none" w:sz="0" w:space="0" w:color="auto"/>
                <w:bottom w:val="none" w:sz="0" w:space="0" w:color="auto"/>
                <w:right w:val="none" w:sz="0" w:space="0" w:color="auto"/>
              </w:divBdr>
            </w:div>
            <w:div w:id="1168446342">
              <w:marLeft w:val="0"/>
              <w:marRight w:val="0"/>
              <w:marTop w:val="0"/>
              <w:marBottom w:val="0"/>
              <w:divBdr>
                <w:top w:val="none" w:sz="0" w:space="0" w:color="auto"/>
                <w:left w:val="none" w:sz="0" w:space="0" w:color="auto"/>
                <w:bottom w:val="none" w:sz="0" w:space="0" w:color="auto"/>
                <w:right w:val="none" w:sz="0" w:space="0" w:color="auto"/>
              </w:divBdr>
            </w:div>
            <w:div w:id="2061707510">
              <w:marLeft w:val="0"/>
              <w:marRight w:val="0"/>
              <w:marTop w:val="0"/>
              <w:marBottom w:val="0"/>
              <w:divBdr>
                <w:top w:val="none" w:sz="0" w:space="0" w:color="auto"/>
                <w:left w:val="none" w:sz="0" w:space="0" w:color="auto"/>
                <w:bottom w:val="none" w:sz="0" w:space="0" w:color="auto"/>
                <w:right w:val="none" w:sz="0" w:space="0" w:color="auto"/>
              </w:divBdr>
            </w:div>
            <w:div w:id="15351010">
              <w:marLeft w:val="0"/>
              <w:marRight w:val="0"/>
              <w:marTop w:val="0"/>
              <w:marBottom w:val="0"/>
              <w:divBdr>
                <w:top w:val="none" w:sz="0" w:space="0" w:color="auto"/>
                <w:left w:val="none" w:sz="0" w:space="0" w:color="auto"/>
                <w:bottom w:val="none" w:sz="0" w:space="0" w:color="auto"/>
                <w:right w:val="none" w:sz="0" w:space="0" w:color="auto"/>
              </w:divBdr>
            </w:div>
            <w:div w:id="1259630769">
              <w:marLeft w:val="0"/>
              <w:marRight w:val="0"/>
              <w:marTop w:val="0"/>
              <w:marBottom w:val="0"/>
              <w:divBdr>
                <w:top w:val="none" w:sz="0" w:space="0" w:color="auto"/>
                <w:left w:val="none" w:sz="0" w:space="0" w:color="auto"/>
                <w:bottom w:val="none" w:sz="0" w:space="0" w:color="auto"/>
                <w:right w:val="none" w:sz="0" w:space="0" w:color="auto"/>
              </w:divBdr>
            </w:div>
            <w:div w:id="1700157897">
              <w:marLeft w:val="0"/>
              <w:marRight w:val="0"/>
              <w:marTop w:val="0"/>
              <w:marBottom w:val="0"/>
              <w:divBdr>
                <w:top w:val="none" w:sz="0" w:space="0" w:color="auto"/>
                <w:left w:val="none" w:sz="0" w:space="0" w:color="auto"/>
                <w:bottom w:val="none" w:sz="0" w:space="0" w:color="auto"/>
                <w:right w:val="none" w:sz="0" w:space="0" w:color="auto"/>
              </w:divBdr>
            </w:div>
            <w:div w:id="178205879">
              <w:marLeft w:val="0"/>
              <w:marRight w:val="0"/>
              <w:marTop w:val="0"/>
              <w:marBottom w:val="0"/>
              <w:divBdr>
                <w:top w:val="none" w:sz="0" w:space="0" w:color="auto"/>
                <w:left w:val="none" w:sz="0" w:space="0" w:color="auto"/>
                <w:bottom w:val="none" w:sz="0" w:space="0" w:color="auto"/>
                <w:right w:val="none" w:sz="0" w:space="0" w:color="auto"/>
              </w:divBdr>
            </w:div>
            <w:div w:id="1824154654">
              <w:marLeft w:val="0"/>
              <w:marRight w:val="0"/>
              <w:marTop w:val="0"/>
              <w:marBottom w:val="0"/>
              <w:divBdr>
                <w:top w:val="none" w:sz="0" w:space="0" w:color="auto"/>
                <w:left w:val="none" w:sz="0" w:space="0" w:color="auto"/>
                <w:bottom w:val="none" w:sz="0" w:space="0" w:color="auto"/>
                <w:right w:val="none" w:sz="0" w:space="0" w:color="auto"/>
              </w:divBdr>
            </w:div>
            <w:div w:id="2028868914">
              <w:marLeft w:val="0"/>
              <w:marRight w:val="0"/>
              <w:marTop w:val="0"/>
              <w:marBottom w:val="0"/>
              <w:divBdr>
                <w:top w:val="none" w:sz="0" w:space="0" w:color="auto"/>
                <w:left w:val="none" w:sz="0" w:space="0" w:color="auto"/>
                <w:bottom w:val="none" w:sz="0" w:space="0" w:color="auto"/>
                <w:right w:val="none" w:sz="0" w:space="0" w:color="auto"/>
              </w:divBdr>
            </w:div>
            <w:div w:id="870340676">
              <w:marLeft w:val="0"/>
              <w:marRight w:val="0"/>
              <w:marTop w:val="0"/>
              <w:marBottom w:val="0"/>
              <w:divBdr>
                <w:top w:val="none" w:sz="0" w:space="0" w:color="auto"/>
                <w:left w:val="none" w:sz="0" w:space="0" w:color="auto"/>
                <w:bottom w:val="none" w:sz="0" w:space="0" w:color="auto"/>
                <w:right w:val="none" w:sz="0" w:space="0" w:color="auto"/>
              </w:divBdr>
            </w:div>
            <w:div w:id="129486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50</Pages>
  <Words>12342</Words>
  <Characters>70352</Characters>
  <Application>Microsoft Office Word</Application>
  <DocSecurity>0</DocSecurity>
  <Lines>586</Lines>
  <Paragraphs>165</Paragraphs>
  <ScaleCrop>false</ScaleCrop>
  <HeadingPairs>
    <vt:vector size="2" baseType="variant">
      <vt:variant>
        <vt:lpstr>Konu Başlığı</vt:lpstr>
      </vt:variant>
      <vt:variant>
        <vt:i4>1</vt:i4>
      </vt:variant>
    </vt:vector>
  </HeadingPairs>
  <TitlesOfParts>
    <vt:vector size="1" baseType="lpstr">
      <vt:lpstr/>
    </vt:vector>
  </TitlesOfParts>
  <Company>C@NgO</Company>
  <LinksUpToDate>false</LinksUpToDate>
  <CharactersWithSpaces>82529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2017-11-21T07:55:00Z</dcterms:created>
  <dcterms:modified xsi:type="dcterms:W3CDTF">2018-01-03T06:48:00Z</dcterms:modified>
</cp:coreProperties>
</file>