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A1" w:rsidRPr="00B178A1" w:rsidRDefault="00B178A1" w:rsidP="00B178A1">
      <w:pPr>
        <w:shd w:val="clear" w:color="auto" w:fill="FFFFFF"/>
        <w:spacing w:after="0" w:line="563" w:lineRule="atLeast"/>
        <w:outlineLvl w:val="1"/>
        <w:rPr>
          <w:rFonts w:ascii="Segoe UI" w:eastAsia="Times New Roman" w:hAnsi="Segoe UI" w:cs="Segoe UI"/>
          <w:color w:val="333333"/>
          <w:sz w:val="38"/>
          <w:szCs w:val="38"/>
        </w:rPr>
      </w:pPr>
      <w:r w:rsidRPr="00B178A1">
        <w:rPr>
          <w:rFonts w:ascii="Segoe UI" w:eastAsia="Times New Roman" w:hAnsi="Segoe UI" w:cs="Segoe UI"/>
          <w:color w:val="333333"/>
          <w:sz w:val="38"/>
          <w:szCs w:val="38"/>
        </w:rPr>
        <w:t>Dersler ve İçerikleri</w:t>
      </w:r>
    </w:p>
    <w:p w:rsidR="00B178A1" w:rsidRPr="00B178A1" w:rsidRDefault="00B178A1" w:rsidP="00B178A1">
      <w:pPr>
        <w:shd w:val="clear" w:color="auto" w:fill="FFFFFF"/>
        <w:spacing w:before="240" w:after="240" w:line="240" w:lineRule="auto"/>
        <w:rPr>
          <w:rFonts w:ascii="Arial" w:eastAsia="Times New Roman" w:hAnsi="Arial" w:cs="Arial"/>
          <w:color w:val="333333"/>
          <w:sz w:val="19"/>
          <w:szCs w:val="19"/>
        </w:rPr>
      </w:pPr>
      <w:r w:rsidRPr="00B178A1">
        <w:rPr>
          <w:rFonts w:ascii="Arial" w:eastAsia="Times New Roman" w:hAnsi="Arial" w:cs="Arial"/>
          <w:color w:val="333333"/>
          <w:sz w:val="19"/>
          <w:szCs w:val="19"/>
        </w:rPr>
        <w:t> </w:t>
      </w:r>
    </w:p>
    <w:tbl>
      <w:tblPr>
        <w:tblW w:w="5000" w:type="pct"/>
        <w:tblCellSpacing w:w="15" w:type="dxa"/>
        <w:tblCellMar>
          <w:top w:w="15" w:type="dxa"/>
          <w:left w:w="15" w:type="dxa"/>
          <w:bottom w:w="15" w:type="dxa"/>
          <w:right w:w="15" w:type="dxa"/>
        </w:tblCellMar>
        <w:tblLook w:val="04A0"/>
      </w:tblPr>
      <w:tblGrid>
        <w:gridCol w:w="720"/>
        <w:gridCol w:w="1893"/>
        <w:gridCol w:w="5146"/>
        <w:gridCol w:w="831"/>
        <w:gridCol w:w="572"/>
      </w:tblGrid>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KOD</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 İÇERİĞİ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KREDİ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ECTS</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599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YÜKSEK LİSANS TEZİ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YÜKSEK LİSANS TEZİ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26</w:t>
            </w:r>
          </w:p>
        </w:tc>
      </w:tr>
      <w:tr w:rsidR="00B178A1" w:rsidRPr="00B178A1" w:rsidTr="00B178A1">
        <w:trPr>
          <w:tblCellSpacing w:w="15" w:type="dxa"/>
        </w:trPr>
        <w:tc>
          <w:tcPr>
            <w:tcW w:w="0" w:type="auto"/>
            <w:vAlign w:val="center"/>
            <w:hideMark/>
          </w:tcPr>
          <w:p w:rsidR="00B178A1" w:rsidRPr="00B178A1" w:rsidRDefault="00B178A1" w:rsidP="00F82ED6">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ANA </w:t>
            </w:r>
            <w:r w:rsidR="00F82ED6">
              <w:rPr>
                <w:rFonts w:ascii="Times New Roman" w:eastAsia="Times New Roman" w:hAnsi="Times New Roman" w:cs="Times New Roman"/>
                <w:sz w:val="19"/>
                <w:szCs w:val="19"/>
              </w:rPr>
              <w:t>798-799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SEMİNER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SEMİNER</w:t>
            </w:r>
          </w:p>
        </w:tc>
        <w:tc>
          <w:tcPr>
            <w:tcW w:w="0" w:type="auto"/>
            <w:vAlign w:val="center"/>
            <w:hideMark/>
          </w:tcPr>
          <w:p w:rsidR="00B178A1" w:rsidRPr="00B178A1" w:rsidRDefault="00F82ED6" w:rsidP="00B178A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w:t>
            </w:r>
            <w:r w:rsidR="00B178A1" w:rsidRPr="00B178A1">
              <w:rPr>
                <w:rFonts w:ascii="Times New Roman" w:eastAsia="Times New Roman" w:hAnsi="Times New Roman" w:cs="Times New Roman"/>
                <w:sz w:val="19"/>
                <w:szCs w:val="19"/>
              </w:rPr>
              <w:t>)</w:t>
            </w:r>
            <w:r>
              <w:rPr>
                <w:rFonts w:ascii="Times New Roman" w:eastAsia="Times New Roman" w:hAnsi="Times New Roman" w:cs="Times New Roman"/>
                <w:sz w:val="19"/>
                <w:szCs w:val="19"/>
              </w:rPr>
              <w:t>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4</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751-799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DÖNEM PROJESI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DÖNEM PROJESI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(3-0)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10</w:t>
            </w:r>
          </w:p>
        </w:tc>
      </w:tr>
      <w:tr w:rsidR="00B178A1" w:rsidRPr="00B178A1" w:rsidTr="00B178A1">
        <w:trPr>
          <w:tblCellSpacing w:w="15" w:type="dxa"/>
        </w:trPr>
        <w:tc>
          <w:tcPr>
            <w:tcW w:w="0" w:type="auto"/>
            <w:vAlign w:val="center"/>
            <w:hideMark/>
          </w:tcPr>
          <w:p w:rsidR="00B178A1" w:rsidRPr="00B178A1" w:rsidRDefault="00B178A1" w:rsidP="00F82ED6">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ANA </w:t>
            </w:r>
            <w:r w:rsidR="00F82ED6">
              <w:rPr>
                <w:rFonts w:ascii="Times New Roman" w:eastAsia="Times New Roman" w:hAnsi="Times New Roman" w:cs="Times New Roman"/>
                <w:sz w:val="19"/>
                <w:szCs w:val="19"/>
              </w:rPr>
              <w:t>899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UZMANLIK ALAN DERSI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UZMANLIK ALAN DERSI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(4-0)0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4</w:t>
            </w:r>
          </w:p>
        </w:tc>
      </w:tr>
      <w:tr w:rsidR="00B178A1" w:rsidRPr="00B178A1" w:rsidTr="00B178A1">
        <w:trPr>
          <w:tblCellSpacing w:w="15" w:type="dxa"/>
        </w:trPr>
        <w:tc>
          <w:tcPr>
            <w:tcW w:w="0" w:type="auto"/>
            <w:gridSpan w:val="5"/>
            <w:vAlign w:val="center"/>
            <w:hideMark/>
          </w:tcPr>
          <w:p w:rsidR="00B178A1" w:rsidRPr="00B178A1" w:rsidRDefault="00F82ED6" w:rsidP="00B178A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ANA 999</w:t>
            </w:r>
            <w:r w:rsidR="00B178A1" w:rsidRPr="00B178A1">
              <w:rPr>
                <w:rFonts w:ascii="Times New Roman" w:eastAsia="Times New Roman" w:hAnsi="Times New Roman" w:cs="Times New Roman"/>
                <w:sz w:val="19"/>
                <w:szCs w:val="19"/>
              </w:rPr>
              <w:t xml:space="preserve"> UZMANLIK ALAN DERSİ            UZMANLIK ALAN DERSİ                                                                                                                              </w:t>
            </w:r>
            <w:r>
              <w:rPr>
                <w:rFonts w:ascii="Times New Roman" w:eastAsia="Times New Roman" w:hAnsi="Times New Roman" w:cs="Times New Roman"/>
                <w:sz w:val="19"/>
                <w:szCs w:val="19"/>
              </w:rPr>
              <w:t xml:space="preserve">                           </w:t>
            </w:r>
            <w:r w:rsidR="00B178A1" w:rsidRPr="00B178A1">
              <w:rPr>
                <w:rFonts w:ascii="Times New Roman" w:eastAsia="Times New Roman" w:hAnsi="Times New Roman" w:cs="Times New Roman"/>
                <w:sz w:val="19"/>
                <w:szCs w:val="19"/>
              </w:rPr>
              <w:t>(4-0)0         4    </w:t>
            </w:r>
          </w:p>
        </w:tc>
      </w:tr>
      <w:tr w:rsidR="00B178A1" w:rsidRPr="00B178A1" w:rsidTr="00B178A1">
        <w:trPr>
          <w:tblCellSpacing w:w="15" w:type="dxa"/>
        </w:trPr>
        <w:tc>
          <w:tcPr>
            <w:tcW w:w="0" w:type="auto"/>
            <w:gridSpan w:val="5"/>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YÜKSEK LİSANS VE DOKTORA / SEÇMELİ DERSLER</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KOD</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 İÇERİĞİ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KREDİ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ECTS</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501</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Hareket </w:t>
            </w:r>
            <w:proofErr w:type="gramStart"/>
            <w:r w:rsidRPr="00B178A1">
              <w:rPr>
                <w:rFonts w:ascii="Times New Roman" w:eastAsia="Times New Roman" w:hAnsi="Times New Roman" w:cs="Times New Roman"/>
                <w:sz w:val="19"/>
                <w:szCs w:val="19"/>
              </w:rPr>
              <w:t>sistemi ; kemikler</w:t>
            </w:r>
            <w:proofErr w:type="gramEnd"/>
            <w:r w:rsidRPr="00B178A1">
              <w:rPr>
                <w:rFonts w:ascii="Times New Roman" w:eastAsia="Times New Roman" w:hAnsi="Times New Roman" w:cs="Times New Roman"/>
                <w:sz w:val="19"/>
                <w:szCs w:val="19"/>
              </w:rPr>
              <w:t>, eklemler, kaslar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II</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Solunum sistemi</w:t>
            </w:r>
            <w:proofErr w:type="gramStart"/>
            <w:r w:rsidRPr="00B178A1">
              <w:rPr>
                <w:rFonts w:ascii="Times New Roman" w:eastAsia="Times New Roman" w:hAnsi="Times New Roman" w:cs="Times New Roman"/>
                <w:sz w:val="19"/>
                <w:szCs w:val="19"/>
              </w:rPr>
              <w:t>;.</w:t>
            </w:r>
            <w:proofErr w:type="gramEnd"/>
            <w:r w:rsidRPr="00B178A1">
              <w:rPr>
                <w:rFonts w:ascii="Times New Roman" w:eastAsia="Times New Roman" w:hAnsi="Times New Roman" w:cs="Times New Roman"/>
                <w:sz w:val="19"/>
                <w:szCs w:val="19"/>
              </w:rPr>
              <w:t xml:space="preserve"> </w:t>
            </w:r>
            <w:proofErr w:type="gramStart"/>
            <w:r w:rsidRPr="00B178A1">
              <w:rPr>
                <w:rFonts w:ascii="Times New Roman" w:eastAsia="Times New Roman" w:hAnsi="Times New Roman" w:cs="Times New Roman"/>
                <w:sz w:val="19"/>
                <w:szCs w:val="19"/>
              </w:rPr>
              <w:t>burun</w:t>
            </w:r>
            <w:proofErr w:type="gramEnd"/>
            <w:r w:rsidRPr="00B178A1">
              <w:rPr>
                <w:rFonts w:ascii="Times New Roman" w:eastAsia="Times New Roman" w:hAnsi="Times New Roman" w:cs="Times New Roman"/>
                <w:sz w:val="19"/>
                <w:szCs w:val="19"/>
              </w:rPr>
              <w:t xml:space="preserve">, burun boşluğu, gırtlak, nefes borusu, akciğerler, akciğer zarı ve </w:t>
            </w:r>
            <w:proofErr w:type="spellStart"/>
            <w:r w:rsidRPr="00B178A1">
              <w:rPr>
                <w:rFonts w:ascii="Times New Roman" w:eastAsia="Times New Roman" w:hAnsi="Times New Roman" w:cs="Times New Roman"/>
                <w:sz w:val="19"/>
                <w:szCs w:val="19"/>
              </w:rPr>
              <w:t>mediastinum</w:t>
            </w:r>
            <w:proofErr w:type="spellEnd"/>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III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proofErr w:type="spellStart"/>
            <w:r w:rsidRPr="00B178A1">
              <w:rPr>
                <w:rFonts w:ascii="Times New Roman" w:eastAsia="Times New Roman" w:hAnsi="Times New Roman" w:cs="Times New Roman"/>
                <w:sz w:val="19"/>
                <w:szCs w:val="19"/>
              </w:rPr>
              <w:t>Kardiovasküler</w:t>
            </w:r>
            <w:proofErr w:type="spellEnd"/>
            <w:r w:rsidRPr="00B178A1">
              <w:rPr>
                <w:rFonts w:ascii="Times New Roman" w:eastAsia="Times New Roman" w:hAnsi="Times New Roman" w:cs="Times New Roman"/>
                <w:sz w:val="19"/>
                <w:szCs w:val="19"/>
              </w:rPr>
              <w:t xml:space="preserve"> sistem; kalp, arterler, </w:t>
            </w:r>
            <w:proofErr w:type="spellStart"/>
            <w:r w:rsidRPr="00B178A1">
              <w:rPr>
                <w:rFonts w:ascii="Times New Roman" w:eastAsia="Times New Roman" w:hAnsi="Times New Roman" w:cs="Times New Roman"/>
                <w:sz w:val="19"/>
                <w:szCs w:val="19"/>
              </w:rPr>
              <w:t>venler</w:t>
            </w:r>
            <w:proofErr w:type="spellEnd"/>
            <w:r w:rsidRPr="00B178A1">
              <w:rPr>
                <w:rFonts w:ascii="Times New Roman" w:eastAsia="Times New Roman" w:hAnsi="Times New Roman" w:cs="Times New Roman"/>
                <w:sz w:val="19"/>
                <w:szCs w:val="19"/>
              </w:rPr>
              <w:t xml:space="preserve">, lenf damarları ve lenf </w:t>
            </w:r>
            <w:proofErr w:type="gramStart"/>
            <w:r w:rsidRPr="00B178A1">
              <w:rPr>
                <w:rFonts w:ascii="Times New Roman" w:eastAsia="Times New Roman" w:hAnsi="Times New Roman" w:cs="Times New Roman"/>
                <w:sz w:val="19"/>
                <w:szCs w:val="19"/>
              </w:rPr>
              <w:t>modülleri</w:t>
            </w:r>
            <w:proofErr w:type="gram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504</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VI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Sindirim sistemi; Ağız boşluğu, yutak, yemek borusu, mide, ince </w:t>
            </w:r>
            <w:proofErr w:type="spellStart"/>
            <w:r w:rsidRPr="00B178A1">
              <w:rPr>
                <w:rFonts w:ascii="Times New Roman" w:eastAsia="Times New Roman" w:hAnsi="Times New Roman" w:cs="Times New Roman"/>
                <w:sz w:val="19"/>
                <w:szCs w:val="19"/>
              </w:rPr>
              <w:t>barsaklar</w:t>
            </w:r>
            <w:proofErr w:type="spellEnd"/>
            <w:r w:rsidRPr="00B178A1">
              <w:rPr>
                <w:rFonts w:ascii="Times New Roman" w:eastAsia="Times New Roman" w:hAnsi="Times New Roman" w:cs="Times New Roman"/>
                <w:sz w:val="19"/>
                <w:szCs w:val="19"/>
              </w:rPr>
              <w:t xml:space="preserve">, kalın </w:t>
            </w:r>
            <w:proofErr w:type="spellStart"/>
            <w:r w:rsidRPr="00B178A1">
              <w:rPr>
                <w:rFonts w:ascii="Times New Roman" w:eastAsia="Times New Roman" w:hAnsi="Times New Roman" w:cs="Times New Roman"/>
                <w:sz w:val="19"/>
                <w:szCs w:val="19"/>
              </w:rPr>
              <w:t>barsaklar</w:t>
            </w:r>
            <w:proofErr w:type="spellEnd"/>
            <w:r w:rsidRPr="00B178A1">
              <w:rPr>
                <w:rFonts w:ascii="Times New Roman" w:eastAsia="Times New Roman" w:hAnsi="Times New Roman" w:cs="Times New Roman"/>
                <w:sz w:val="19"/>
                <w:szCs w:val="19"/>
              </w:rPr>
              <w:t xml:space="preserve">, periton, karaciğer, safra kesesi, safra yolları, </w:t>
            </w:r>
            <w:proofErr w:type="spellStart"/>
            <w:r w:rsidRPr="00B178A1">
              <w:rPr>
                <w:rFonts w:ascii="Times New Roman" w:eastAsia="Times New Roman" w:hAnsi="Times New Roman" w:cs="Times New Roman"/>
                <w:sz w:val="19"/>
                <w:szCs w:val="19"/>
              </w:rPr>
              <w:t>pancreas</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505</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V</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proofErr w:type="spellStart"/>
            <w:r w:rsidRPr="00B178A1">
              <w:rPr>
                <w:rFonts w:ascii="Times New Roman" w:eastAsia="Times New Roman" w:hAnsi="Times New Roman" w:cs="Times New Roman"/>
                <w:sz w:val="19"/>
                <w:szCs w:val="19"/>
              </w:rPr>
              <w:t>Ürogenital</w:t>
            </w:r>
            <w:proofErr w:type="spellEnd"/>
            <w:r w:rsidRPr="00B178A1">
              <w:rPr>
                <w:rFonts w:ascii="Times New Roman" w:eastAsia="Times New Roman" w:hAnsi="Times New Roman" w:cs="Times New Roman"/>
                <w:sz w:val="19"/>
                <w:szCs w:val="19"/>
              </w:rPr>
              <w:t xml:space="preserve"> sistem; böbrek, </w:t>
            </w:r>
            <w:proofErr w:type="spellStart"/>
            <w:r w:rsidRPr="00B178A1">
              <w:rPr>
                <w:rFonts w:ascii="Times New Roman" w:eastAsia="Times New Roman" w:hAnsi="Times New Roman" w:cs="Times New Roman"/>
                <w:sz w:val="19"/>
                <w:szCs w:val="19"/>
              </w:rPr>
              <w:t>üreter</w:t>
            </w:r>
            <w:proofErr w:type="spellEnd"/>
            <w:r w:rsidRPr="00B178A1">
              <w:rPr>
                <w:rFonts w:ascii="Times New Roman" w:eastAsia="Times New Roman" w:hAnsi="Times New Roman" w:cs="Times New Roman"/>
                <w:sz w:val="19"/>
                <w:szCs w:val="19"/>
              </w:rPr>
              <w:t xml:space="preserve">, mesane, kadın ve erkek </w:t>
            </w:r>
            <w:proofErr w:type="spellStart"/>
            <w:r w:rsidRPr="00B178A1">
              <w:rPr>
                <w:rFonts w:ascii="Times New Roman" w:eastAsia="Times New Roman" w:hAnsi="Times New Roman" w:cs="Times New Roman"/>
                <w:sz w:val="19"/>
                <w:szCs w:val="19"/>
              </w:rPr>
              <w:t>urethra'ları</w:t>
            </w:r>
            <w:proofErr w:type="spellEnd"/>
            <w:r w:rsidRPr="00B178A1">
              <w:rPr>
                <w:rFonts w:ascii="Times New Roman" w:eastAsia="Times New Roman" w:hAnsi="Times New Roman" w:cs="Times New Roman"/>
                <w:sz w:val="19"/>
                <w:szCs w:val="19"/>
              </w:rPr>
              <w:t xml:space="preserve">, kadın ve </w:t>
            </w:r>
            <w:proofErr w:type="spellStart"/>
            <w:r w:rsidRPr="00B178A1">
              <w:rPr>
                <w:rFonts w:ascii="Times New Roman" w:eastAsia="Times New Roman" w:hAnsi="Times New Roman" w:cs="Times New Roman"/>
                <w:sz w:val="19"/>
                <w:szCs w:val="19"/>
              </w:rPr>
              <w:t>erkekgenital</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perineum</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506</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VI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Endokrin bezler; </w:t>
            </w: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thyroidea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parathyroidea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suprarenalis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chromaffin</w:t>
            </w:r>
            <w:proofErr w:type="spellEnd"/>
            <w:r w:rsidRPr="00B178A1">
              <w:rPr>
                <w:rFonts w:ascii="Times New Roman" w:eastAsia="Times New Roman" w:hAnsi="Times New Roman" w:cs="Times New Roman"/>
                <w:sz w:val="19"/>
                <w:szCs w:val="19"/>
              </w:rPr>
              <w:t xml:space="preserve"> sistem, </w:t>
            </w:r>
            <w:proofErr w:type="spellStart"/>
            <w:r w:rsidRPr="00B178A1">
              <w:rPr>
                <w:rFonts w:ascii="Times New Roman" w:eastAsia="Times New Roman" w:hAnsi="Times New Roman" w:cs="Times New Roman"/>
                <w:sz w:val="19"/>
                <w:szCs w:val="19"/>
              </w:rPr>
              <w:t>paraganglionlar</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paraaortik</w:t>
            </w:r>
            <w:proofErr w:type="spellEnd"/>
            <w:r w:rsidRPr="00B178A1">
              <w:rPr>
                <w:rFonts w:ascii="Times New Roman" w:eastAsia="Times New Roman" w:hAnsi="Times New Roman" w:cs="Times New Roman"/>
                <w:sz w:val="19"/>
                <w:szCs w:val="19"/>
              </w:rPr>
              <w:t xml:space="preserve"> cisimler, </w:t>
            </w:r>
            <w:proofErr w:type="spellStart"/>
            <w:r w:rsidRPr="00B178A1">
              <w:rPr>
                <w:rFonts w:ascii="Times New Roman" w:eastAsia="Times New Roman" w:hAnsi="Times New Roman" w:cs="Times New Roman"/>
                <w:sz w:val="19"/>
                <w:szCs w:val="19"/>
              </w:rPr>
              <w:t>glomus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caroticum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glomus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jugulare</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glomus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cocygeum</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507</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NÖROANATOMI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Sinir sistemi; </w:t>
            </w:r>
            <w:proofErr w:type="spellStart"/>
            <w:r w:rsidRPr="00B178A1">
              <w:rPr>
                <w:rFonts w:ascii="Times New Roman" w:eastAsia="Times New Roman" w:hAnsi="Times New Roman" w:cs="Times New Roman"/>
                <w:sz w:val="19"/>
                <w:szCs w:val="19"/>
              </w:rPr>
              <w:t>spinal</w:t>
            </w:r>
            <w:proofErr w:type="spellEnd"/>
            <w:r w:rsidRPr="00B178A1">
              <w:rPr>
                <w:rFonts w:ascii="Times New Roman" w:eastAsia="Times New Roman" w:hAnsi="Times New Roman" w:cs="Times New Roman"/>
                <w:sz w:val="19"/>
                <w:szCs w:val="19"/>
              </w:rPr>
              <w:t xml:space="preserve"> sinirler, </w:t>
            </w:r>
            <w:proofErr w:type="spellStart"/>
            <w:r w:rsidRPr="00B178A1">
              <w:rPr>
                <w:rFonts w:ascii="Times New Roman" w:eastAsia="Times New Roman" w:hAnsi="Times New Roman" w:cs="Times New Roman"/>
                <w:sz w:val="19"/>
                <w:szCs w:val="19"/>
              </w:rPr>
              <w:t>cranial</w:t>
            </w:r>
            <w:proofErr w:type="spellEnd"/>
            <w:r w:rsidRPr="00B178A1">
              <w:rPr>
                <w:rFonts w:ascii="Times New Roman" w:eastAsia="Times New Roman" w:hAnsi="Times New Roman" w:cs="Times New Roman"/>
                <w:sz w:val="19"/>
                <w:szCs w:val="19"/>
              </w:rPr>
              <w:t xml:space="preserve"> sinirler, otonom sinir sistemi, </w:t>
            </w:r>
            <w:proofErr w:type="spellStart"/>
            <w:r w:rsidRPr="00B178A1">
              <w:rPr>
                <w:rFonts w:ascii="Times New Roman" w:eastAsia="Times New Roman" w:hAnsi="Times New Roman" w:cs="Times New Roman"/>
                <w:sz w:val="19"/>
                <w:szCs w:val="19"/>
              </w:rPr>
              <w:t>medulla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spinalis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medulla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oblangata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pons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cerebellum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cerebrum</w:t>
            </w:r>
            <w:proofErr w:type="spellEnd"/>
            <w:r w:rsidRPr="00B178A1">
              <w:rPr>
                <w:rFonts w:ascii="Times New Roman" w:eastAsia="Times New Roman" w:hAnsi="Times New Roman" w:cs="Times New Roman"/>
                <w:sz w:val="19"/>
                <w:szCs w:val="19"/>
              </w:rPr>
              <w:t xml:space="preserve">, beyin </w:t>
            </w:r>
            <w:proofErr w:type="spellStart"/>
            <w:r w:rsidRPr="00B178A1">
              <w:rPr>
                <w:rFonts w:ascii="Times New Roman" w:eastAsia="Times New Roman" w:hAnsi="Times New Roman" w:cs="Times New Roman"/>
                <w:sz w:val="19"/>
                <w:szCs w:val="19"/>
              </w:rPr>
              <w:t>hemisferleri</w:t>
            </w:r>
            <w:proofErr w:type="spellEnd"/>
            <w:r w:rsidRPr="00B178A1">
              <w:rPr>
                <w:rFonts w:ascii="Times New Roman" w:eastAsia="Times New Roman" w:hAnsi="Times New Roman" w:cs="Times New Roman"/>
                <w:sz w:val="19"/>
                <w:szCs w:val="19"/>
              </w:rPr>
              <w:t xml:space="preserve">, beyin ve </w:t>
            </w:r>
            <w:proofErr w:type="spellStart"/>
            <w:r w:rsidRPr="00B178A1">
              <w:rPr>
                <w:rFonts w:ascii="Times New Roman" w:eastAsia="Times New Roman" w:hAnsi="Times New Roman" w:cs="Times New Roman"/>
                <w:sz w:val="19"/>
                <w:szCs w:val="19"/>
              </w:rPr>
              <w:t>medulla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spinalis’in</w:t>
            </w:r>
            <w:proofErr w:type="spellEnd"/>
            <w:r w:rsidRPr="00B178A1">
              <w:rPr>
                <w:rFonts w:ascii="Times New Roman" w:eastAsia="Times New Roman" w:hAnsi="Times New Roman" w:cs="Times New Roman"/>
                <w:sz w:val="19"/>
                <w:szCs w:val="19"/>
              </w:rPr>
              <w:t xml:space="preserve"> zarları, beyin-omurilik sıvısı (BOS), beynin arter ve </w:t>
            </w:r>
            <w:proofErr w:type="spellStart"/>
            <w:r w:rsidRPr="00B178A1">
              <w:rPr>
                <w:rFonts w:ascii="Times New Roman" w:eastAsia="Times New Roman" w:hAnsi="Times New Roman" w:cs="Times New Roman"/>
                <w:sz w:val="19"/>
                <w:szCs w:val="19"/>
              </w:rPr>
              <w:t>venleri</w:t>
            </w:r>
            <w:proofErr w:type="spellEnd"/>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601</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İSKELET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Kafa kemikleri (</w:t>
            </w:r>
            <w:proofErr w:type="spellStart"/>
            <w:proofErr w:type="gramStart"/>
            <w:r w:rsidRPr="00B178A1">
              <w:rPr>
                <w:rFonts w:ascii="Times New Roman" w:eastAsia="Times New Roman" w:hAnsi="Times New Roman" w:cs="Times New Roman"/>
                <w:sz w:val="19"/>
                <w:szCs w:val="19"/>
              </w:rPr>
              <w:t>neurocranium</w:t>
            </w:r>
            <w:proofErr w:type="spellEnd"/>
            <w:r w:rsidRPr="00B178A1">
              <w:rPr>
                <w:rFonts w:ascii="Times New Roman" w:eastAsia="Times New Roman" w:hAnsi="Times New Roman" w:cs="Times New Roman"/>
                <w:sz w:val="19"/>
                <w:szCs w:val="19"/>
              </w:rPr>
              <w:t>,</w:t>
            </w:r>
            <w:proofErr w:type="spellStart"/>
            <w:r w:rsidRPr="00B178A1">
              <w:rPr>
                <w:rFonts w:ascii="Times New Roman" w:eastAsia="Times New Roman" w:hAnsi="Times New Roman" w:cs="Times New Roman"/>
                <w:sz w:val="19"/>
                <w:szCs w:val="19"/>
              </w:rPr>
              <w:t>viscerocranium</w:t>
            </w:r>
            <w:proofErr w:type="spellEnd"/>
            <w:proofErr w:type="gramEnd"/>
            <w:r w:rsidRPr="00B178A1">
              <w:rPr>
                <w:rFonts w:ascii="Times New Roman" w:eastAsia="Times New Roman" w:hAnsi="Times New Roman" w:cs="Times New Roman"/>
                <w:sz w:val="19"/>
                <w:szCs w:val="19"/>
              </w:rPr>
              <w:t xml:space="preserve">, kafa iskeletinin bütünü) </w:t>
            </w:r>
            <w:proofErr w:type="spellStart"/>
            <w:r w:rsidRPr="00B178A1">
              <w:rPr>
                <w:rFonts w:ascii="Times New Roman" w:eastAsia="Times New Roman" w:hAnsi="Times New Roman" w:cs="Times New Roman"/>
                <w:sz w:val="19"/>
                <w:szCs w:val="19"/>
              </w:rPr>
              <w:t>columna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vertebralis</w:t>
            </w:r>
            <w:proofErr w:type="spellEnd"/>
            <w:r w:rsidRPr="00B178A1">
              <w:rPr>
                <w:rFonts w:ascii="Times New Roman" w:eastAsia="Times New Roman" w:hAnsi="Times New Roman" w:cs="Times New Roman"/>
                <w:sz w:val="19"/>
                <w:szCs w:val="19"/>
              </w:rPr>
              <w:t xml:space="preserve">, üst ve alt </w:t>
            </w:r>
            <w:proofErr w:type="spellStart"/>
            <w:r w:rsidRPr="00B178A1">
              <w:rPr>
                <w:rFonts w:ascii="Times New Roman" w:eastAsia="Times New Roman" w:hAnsi="Times New Roman" w:cs="Times New Roman"/>
                <w:sz w:val="19"/>
                <w:szCs w:val="19"/>
              </w:rPr>
              <w:t>ektremite</w:t>
            </w:r>
            <w:proofErr w:type="spellEnd"/>
            <w:r w:rsidRPr="00B178A1">
              <w:rPr>
                <w:rFonts w:ascii="Times New Roman" w:eastAsia="Times New Roman" w:hAnsi="Times New Roman" w:cs="Times New Roman"/>
                <w:sz w:val="19"/>
                <w:szCs w:val="19"/>
              </w:rPr>
              <w:t xml:space="preserve"> kemikleri, </w:t>
            </w:r>
            <w:proofErr w:type="spellStart"/>
            <w:r w:rsidRPr="00B178A1">
              <w:rPr>
                <w:rFonts w:ascii="Times New Roman" w:eastAsia="Times New Roman" w:hAnsi="Times New Roman" w:cs="Times New Roman"/>
                <w:sz w:val="19"/>
                <w:szCs w:val="19"/>
              </w:rPr>
              <w:t>pelvit</w:t>
            </w:r>
            <w:proofErr w:type="spellEnd"/>
            <w:r w:rsidRPr="00B178A1">
              <w:rPr>
                <w:rFonts w:ascii="Times New Roman" w:eastAsia="Times New Roman" w:hAnsi="Times New Roman" w:cs="Times New Roman"/>
                <w:sz w:val="19"/>
                <w:szCs w:val="19"/>
              </w:rPr>
              <w:t xml:space="preserve"> iskeleti.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(1-2)2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EKLEMLER</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Genel </w:t>
            </w:r>
            <w:proofErr w:type="spellStart"/>
            <w:r w:rsidRPr="00B178A1">
              <w:rPr>
                <w:rFonts w:ascii="Times New Roman" w:eastAsia="Times New Roman" w:hAnsi="Times New Roman" w:cs="Times New Roman"/>
                <w:sz w:val="19"/>
                <w:szCs w:val="19"/>
              </w:rPr>
              <w:t>Terminaloji</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aksial</w:t>
            </w:r>
            <w:proofErr w:type="spellEnd"/>
            <w:r w:rsidRPr="00B178A1">
              <w:rPr>
                <w:rFonts w:ascii="Times New Roman" w:eastAsia="Times New Roman" w:hAnsi="Times New Roman" w:cs="Times New Roman"/>
                <w:sz w:val="19"/>
                <w:szCs w:val="19"/>
              </w:rPr>
              <w:t xml:space="preserve"> iskeletin, </w:t>
            </w:r>
            <w:proofErr w:type="spellStart"/>
            <w:r w:rsidRPr="00B178A1">
              <w:rPr>
                <w:rFonts w:ascii="Times New Roman" w:eastAsia="Times New Roman" w:hAnsi="Times New Roman" w:cs="Times New Roman"/>
                <w:sz w:val="19"/>
                <w:szCs w:val="19"/>
              </w:rPr>
              <w:t>pelvis</w:t>
            </w:r>
            <w:proofErr w:type="spellEnd"/>
            <w:r w:rsidRPr="00B178A1">
              <w:rPr>
                <w:rFonts w:ascii="Times New Roman" w:eastAsia="Times New Roman" w:hAnsi="Times New Roman" w:cs="Times New Roman"/>
                <w:sz w:val="19"/>
                <w:szCs w:val="19"/>
              </w:rPr>
              <w:t xml:space="preserve">, üst ve alt </w:t>
            </w:r>
            <w:proofErr w:type="spellStart"/>
            <w:r w:rsidRPr="00B178A1">
              <w:rPr>
                <w:rFonts w:ascii="Times New Roman" w:eastAsia="Times New Roman" w:hAnsi="Times New Roman" w:cs="Times New Roman"/>
                <w:sz w:val="19"/>
                <w:szCs w:val="19"/>
              </w:rPr>
              <w:t>ektremite</w:t>
            </w:r>
            <w:proofErr w:type="spellEnd"/>
            <w:r w:rsidRPr="00B178A1">
              <w:rPr>
                <w:rFonts w:ascii="Times New Roman" w:eastAsia="Times New Roman" w:hAnsi="Times New Roman" w:cs="Times New Roman"/>
                <w:sz w:val="19"/>
                <w:szCs w:val="19"/>
              </w:rPr>
              <w:t xml:space="preserve"> eklemleri.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lastRenderedPageBreak/>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KASLAR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Genel </w:t>
            </w:r>
            <w:proofErr w:type="spellStart"/>
            <w:r w:rsidRPr="00B178A1">
              <w:rPr>
                <w:rFonts w:ascii="Times New Roman" w:eastAsia="Times New Roman" w:hAnsi="Times New Roman" w:cs="Times New Roman"/>
                <w:sz w:val="19"/>
                <w:szCs w:val="19"/>
              </w:rPr>
              <w:t>terminaloji</w:t>
            </w:r>
            <w:proofErr w:type="spellEnd"/>
            <w:r w:rsidRPr="00B178A1">
              <w:rPr>
                <w:rFonts w:ascii="Times New Roman" w:eastAsia="Times New Roman" w:hAnsi="Times New Roman" w:cs="Times New Roman"/>
                <w:sz w:val="19"/>
                <w:szCs w:val="19"/>
              </w:rPr>
              <w:t xml:space="preserve">, baş, boyun, </w:t>
            </w:r>
            <w:proofErr w:type="gramStart"/>
            <w:r w:rsidRPr="00B178A1">
              <w:rPr>
                <w:rFonts w:ascii="Times New Roman" w:eastAsia="Times New Roman" w:hAnsi="Times New Roman" w:cs="Times New Roman"/>
                <w:sz w:val="19"/>
                <w:szCs w:val="19"/>
              </w:rPr>
              <w:t>sırt,</w:t>
            </w:r>
            <w:proofErr w:type="spellStart"/>
            <w:r w:rsidRPr="00B178A1">
              <w:rPr>
                <w:rFonts w:ascii="Times New Roman" w:eastAsia="Times New Roman" w:hAnsi="Times New Roman" w:cs="Times New Roman"/>
                <w:sz w:val="19"/>
                <w:szCs w:val="19"/>
              </w:rPr>
              <w:t>thoraks</w:t>
            </w:r>
            <w:proofErr w:type="spellEnd"/>
            <w:proofErr w:type="gramEnd"/>
            <w:r w:rsidRPr="00B178A1">
              <w:rPr>
                <w:rFonts w:ascii="Times New Roman" w:eastAsia="Times New Roman" w:hAnsi="Times New Roman" w:cs="Times New Roman"/>
                <w:sz w:val="19"/>
                <w:szCs w:val="19"/>
              </w:rPr>
              <w:t xml:space="preserve">, karın, üst ve </w:t>
            </w:r>
            <w:proofErr w:type="spellStart"/>
            <w:r w:rsidRPr="00B178A1">
              <w:rPr>
                <w:rFonts w:ascii="Times New Roman" w:eastAsia="Times New Roman" w:hAnsi="Times New Roman" w:cs="Times New Roman"/>
                <w:sz w:val="19"/>
                <w:szCs w:val="19"/>
              </w:rPr>
              <w:t>altektremite</w:t>
            </w:r>
            <w:proofErr w:type="spellEnd"/>
            <w:r w:rsidRPr="00B178A1">
              <w:rPr>
                <w:rFonts w:ascii="Times New Roman" w:eastAsia="Times New Roman" w:hAnsi="Times New Roman" w:cs="Times New Roman"/>
                <w:sz w:val="19"/>
                <w:szCs w:val="19"/>
              </w:rPr>
              <w:t xml:space="preserve"> kasları.</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604</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SOLUNUM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Burun (</w:t>
            </w:r>
            <w:proofErr w:type="spellStart"/>
            <w:r w:rsidRPr="00B178A1">
              <w:rPr>
                <w:rFonts w:ascii="Times New Roman" w:eastAsia="Times New Roman" w:hAnsi="Times New Roman" w:cs="Times New Roman"/>
                <w:sz w:val="19"/>
                <w:szCs w:val="19"/>
              </w:rPr>
              <w:t>nanus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cavitas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nasi</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sinus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paranasales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larinks</w:t>
            </w:r>
            <w:proofErr w:type="spellEnd"/>
            <w:r w:rsidRPr="00B178A1">
              <w:rPr>
                <w:rFonts w:ascii="Times New Roman" w:eastAsia="Times New Roman" w:hAnsi="Times New Roman" w:cs="Times New Roman"/>
                <w:sz w:val="19"/>
                <w:szCs w:val="19"/>
              </w:rPr>
              <w:t xml:space="preserve">, </w:t>
            </w:r>
            <w:proofErr w:type="spellStart"/>
            <w:proofErr w:type="gramStart"/>
            <w:r w:rsidRPr="00B178A1">
              <w:rPr>
                <w:rFonts w:ascii="Times New Roman" w:eastAsia="Times New Roman" w:hAnsi="Times New Roman" w:cs="Times New Roman"/>
                <w:sz w:val="19"/>
                <w:szCs w:val="19"/>
              </w:rPr>
              <w:t>trakea</w:t>
            </w:r>
            <w:proofErr w:type="spellEnd"/>
            <w:r w:rsidRPr="00B178A1">
              <w:rPr>
                <w:rFonts w:ascii="Times New Roman" w:eastAsia="Times New Roman" w:hAnsi="Times New Roman" w:cs="Times New Roman"/>
                <w:sz w:val="19"/>
                <w:szCs w:val="19"/>
              </w:rPr>
              <w:t>,</w:t>
            </w:r>
            <w:proofErr w:type="spellStart"/>
            <w:r w:rsidRPr="00B178A1">
              <w:rPr>
                <w:rFonts w:ascii="Times New Roman" w:eastAsia="Times New Roman" w:hAnsi="Times New Roman" w:cs="Times New Roman"/>
                <w:sz w:val="19"/>
                <w:szCs w:val="19"/>
              </w:rPr>
              <w:t>bronchus</w:t>
            </w:r>
            <w:proofErr w:type="spellEnd"/>
            <w:proofErr w:type="gramEnd"/>
            <w:r w:rsidRPr="00B178A1">
              <w:rPr>
                <w:rFonts w:ascii="Times New Roman" w:eastAsia="Times New Roman" w:hAnsi="Times New Roman" w:cs="Times New Roman"/>
                <w:sz w:val="19"/>
                <w:szCs w:val="19"/>
              </w:rPr>
              <w:t xml:space="preserve">, akciğerler, </w:t>
            </w:r>
            <w:proofErr w:type="spellStart"/>
            <w:r w:rsidRPr="00B178A1">
              <w:rPr>
                <w:rFonts w:ascii="Times New Roman" w:eastAsia="Times New Roman" w:hAnsi="Times New Roman" w:cs="Times New Roman"/>
                <w:sz w:val="19"/>
                <w:szCs w:val="19"/>
              </w:rPr>
              <w:t>pleura</w:t>
            </w:r>
            <w:proofErr w:type="spellEnd"/>
            <w:r w:rsidRPr="00B178A1">
              <w:rPr>
                <w:rFonts w:ascii="Times New Roman" w:eastAsia="Times New Roman" w:hAnsi="Times New Roman" w:cs="Times New Roman"/>
                <w:sz w:val="19"/>
                <w:szCs w:val="19"/>
              </w:rPr>
              <w:t xml:space="preserve"> ve </w:t>
            </w:r>
            <w:proofErr w:type="spellStart"/>
            <w:r w:rsidRPr="00B178A1">
              <w:rPr>
                <w:rFonts w:ascii="Times New Roman" w:eastAsia="Times New Roman" w:hAnsi="Times New Roman" w:cs="Times New Roman"/>
                <w:sz w:val="19"/>
                <w:szCs w:val="19"/>
              </w:rPr>
              <w:t>mediastinum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mediastinum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superius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mediastinum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inferius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mediastinum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anteius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medius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posterius</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605</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DOLAŞIM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Kalp (kalbin yeri ve komşulukları, kalbin yüzleri ve kenarları, tabakaları, boşlukları, </w:t>
            </w:r>
            <w:proofErr w:type="spellStart"/>
            <w:r w:rsidRPr="00B178A1">
              <w:rPr>
                <w:rFonts w:ascii="Times New Roman" w:eastAsia="Times New Roman" w:hAnsi="Times New Roman" w:cs="Times New Roman"/>
                <w:sz w:val="19"/>
                <w:szCs w:val="19"/>
              </w:rPr>
              <w:t>thoraks</w:t>
            </w:r>
            <w:proofErr w:type="spellEnd"/>
            <w:r w:rsidRPr="00B178A1">
              <w:rPr>
                <w:rFonts w:ascii="Times New Roman" w:eastAsia="Times New Roman" w:hAnsi="Times New Roman" w:cs="Times New Roman"/>
                <w:sz w:val="19"/>
                <w:szCs w:val="19"/>
              </w:rPr>
              <w:t xml:space="preserve"> ön duvarındaki </w:t>
            </w:r>
            <w:proofErr w:type="spellStart"/>
            <w:r w:rsidRPr="00B178A1">
              <w:rPr>
                <w:rFonts w:ascii="Times New Roman" w:eastAsia="Times New Roman" w:hAnsi="Times New Roman" w:cs="Times New Roman"/>
                <w:sz w:val="19"/>
                <w:szCs w:val="19"/>
              </w:rPr>
              <w:t>zidüşümü</w:t>
            </w:r>
            <w:proofErr w:type="spellEnd"/>
            <w:r w:rsidRPr="00B178A1">
              <w:rPr>
                <w:rFonts w:ascii="Times New Roman" w:eastAsia="Times New Roman" w:hAnsi="Times New Roman" w:cs="Times New Roman"/>
                <w:sz w:val="19"/>
                <w:szCs w:val="19"/>
              </w:rPr>
              <w:t xml:space="preserve">, damarları, ileti sistemi, </w:t>
            </w:r>
            <w:proofErr w:type="spellStart"/>
            <w:r w:rsidRPr="00B178A1">
              <w:rPr>
                <w:rFonts w:ascii="Times New Roman" w:eastAsia="Times New Roman" w:hAnsi="Times New Roman" w:cs="Times New Roman"/>
                <w:sz w:val="19"/>
                <w:szCs w:val="19"/>
              </w:rPr>
              <w:t>innervasyonu</w:t>
            </w:r>
            <w:proofErr w:type="spellEnd"/>
            <w:r w:rsidRPr="00B178A1">
              <w:rPr>
                <w:rFonts w:ascii="Times New Roman" w:eastAsia="Times New Roman" w:hAnsi="Times New Roman" w:cs="Times New Roman"/>
                <w:sz w:val="19"/>
                <w:szCs w:val="19"/>
              </w:rPr>
              <w:t xml:space="preserve">, kalbe gelen ve kalpten çıkan büyük damarlar, </w:t>
            </w:r>
            <w:proofErr w:type="spellStart"/>
            <w:r w:rsidRPr="00B178A1">
              <w:rPr>
                <w:rFonts w:ascii="Times New Roman" w:eastAsia="Times New Roman" w:hAnsi="Times New Roman" w:cs="Times New Roman"/>
                <w:sz w:val="19"/>
                <w:szCs w:val="19"/>
              </w:rPr>
              <w:t>perikardium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fötal</w:t>
            </w:r>
            <w:proofErr w:type="spellEnd"/>
            <w:r w:rsidRPr="00B178A1">
              <w:rPr>
                <w:rFonts w:ascii="Times New Roman" w:eastAsia="Times New Roman" w:hAnsi="Times New Roman" w:cs="Times New Roman"/>
                <w:sz w:val="19"/>
                <w:szCs w:val="19"/>
              </w:rPr>
              <w:t xml:space="preserve"> dolaşım), arterler, (baş-boyun, üst </w:t>
            </w:r>
            <w:proofErr w:type="spellStart"/>
            <w:r w:rsidRPr="00B178A1">
              <w:rPr>
                <w:rFonts w:ascii="Times New Roman" w:eastAsia="Times New Roman" w:hAnsi="Times New Roman" w:cs="Times New Roman"/>
                <w:sz w:val="19"/>
                <w:szCs w:val="19"/>
              </w:rPr>
              <w:t>ekstremite</w:t>
            </w:r>
            <w:proofErr w:type="spellEnd"/>
            <w:r w:rsidRPr="00B178A1">
              <w:rPr>
                <w:rFonts w:ascii="Times New Roman" w:eastAsia="Times New Roman" w:hAnsi="Times New Roman" w:cs="Times New Roman"/>
                <w:sz w:val="19"/>
                <w:szCs w:val="19"/>
              </w:rPr>
              <w:t xml:space="preserve">, gövde ve alt </w:t>
            </w:r>
            <w:proofErr w:type="spellStart"/>
            <w:r w:rsidRPr="00B178A1">
              <w:rPr>
                <w:rFonts w:ascii="Times New Roman" w:eastAsia="Times New Roman" w:hAnsi="Times New Roman" w:cs="Times New Roman"/>
                <w:sz w:val="19"/>
                <w:szCs w:val="19"/>
              </w:rPr>
              <w:t>ekstremite</w:t>
            </w:r>
            <w:proofErr w:type="spellEnd"/>
            <w:r w:rsidRPr="00B178A1">
              <w:rPr>
                <w:rFonts w:ascii="Times New Roman" w:eastAsia="Times New Roman" w:hAnsi="Times New Roman" w:cs="Times New Roman"/>
                <w:sz w:val="19"/>
                <w:szCs w:val="19"/>
              </w:rPr>
              <w:t xml:space="preserve"> arterleri), </w:t>
            </w:r>
            <w:proofErr w:type="spellStart"/>
            <w:r w:rsidRPr="00B178A1">
              <w:rPr>
                <w:rFonts w:ascii="Times New Roman" w:eastAsia="Times New Roman" w:hAnsi="Times New Roman" w:cs="Times New Roman"/>
                <w:sz w:val="19"/>
                <w:szCs w:val="19"/>
              </w:rPr>
              <w:t>venler</w:t>
            </w:r>
            <w:proofErr w:type="spellEnd"/>
            <w:r w:rsidRPr="00B178A1">
              <w:rPr>
                <w:rFonts w:ascii="Times New Roman" w:eastAsia="Times New Roman" w:hAnsi="Times New Roman" w:cs="Times New Roman"/>
                <w:sz w:val="19"/>
                <w:szCs w:val="19"/>
              </w:rPr>
              <w:t xml:space="preserve"> (sistemik </w:t>
            </w:r>
            <w:proofErr w:type="spellStart"/>
            <w:r w:rsidRPr="00B178A1">
              <w:rPr>
                <w:rFonts w:ascii="Times New Roman" w:eastAsia="Times New Roman" w:hAnsi="Times New Roman" w:cs="Times New Roman"/>
                <w:sz w:val="19"/>
                <w:szCs w:val="19"/>
              </w:rPr>
              <w:t>venler</w:t>
            </w:r>
            <w:proofErr w:type="spellEnd"/>
            <w:r w:rsidRPr="00B178A1">
              <w:rPr>
                <w:rFonts w:ascii="Times New Roman" w:eastAsia="Times New Roman" w:hAnsi="Times New Roman" w:cs="Times New Roman"/>
                <w:sz w:val="19"/>
                <w:szCs w:val="19"/>
              </w:rPr>
              <w:t xml:space="preserve"> ve </w:t>
            </w:r>
            <w:proofErr w:type="spellStart"/>
            <w:r w:rsidRPr="00B178A1">
              <w:rPr>
                <w:rFonts w:ascii="Times New Roman" w:eastAsia="Times New Roman" w:hAnsi="Times New Roman" w:cs="Times New Roman"/>
                <w:sz w:val="19"/>
                <w:szCs w:val="19"/>
              </w:rPr>
              <w:t>hepatik</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vortal</w:t>
            </w:r>
            <w:proofErr w:type="spellEnd"/>
            <w:r w:rsidRPr="00B178A1">
              <w:rPr>
                <w:rFonts w:ascii="Times New Roman" w:eastAsia="Times New Roman" w:hAnsi="Times New Roman" w:cs="Times New Roman"/>
                <w:sz w:val="19"/>
                <w:szCs w:val="19"/>
              </w:rPr>
              <w:t xml:space="preserve"> sistem), lenf yolları ve </w:t>
            </w:r>
            <w:proofErr w:type="gramStart"/>
            <w:r w:rsidRPr="00B178A1">
              <w:rPr>
                <w:rFonts w:ascii="Times New Roman" w:eastAsia="Times New Roman" w:hAnsi="Times New Roman" w:cs="Times New Roman"/>
                <w:sz w:val="19"/>
                <w:szCs w:val="19"/>
              </w:rPr>
              <w:t>nodülleri</w:t>
            </w:r>
            <w:proofErr w:type="gram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606</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SİNDİRİM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Ağız boşluğu (</w:t>
            </w:r>
            <w:proofErr w:type="spellStart"/>
            <w:r w:rsidRPr="00B178A1">
              <w:rPr>
                <w:rFonts w:ascii="Times New Roman" w:eastAsia="Times New Roman" w:hAnsi="Times New Roman" w:cs="Times New Roman"/>
                <w:sz w:val="19"/>
                <w:szCs w:val="19"/>
              </w:rPr>
              <w:t>vestibulum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oris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cavitas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oris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propria</w:t>
            </w:r>
            <w:proofErr w:type="spellEnd"/>
            <w:r w:rsidRPr="00B178A1">
              <w:rPr>
                <w:rFonts w:ascii="Times New Roman" w:eastAsia="Times New Roman" w:hAnsi="Times New Roman" w:cs="Times New Roman"/>
                <w:sz w:val="19"/>
                <w:szCs w:val="19"/>
              </w:rPr>
              <w:t>), yanak (</w:t>
            </w:r>
            <w:proofErr w:type="spellStart"/>
            <w:r w:rsidRPr="00B178A1">
              <w:rPr>
                <w:rFonts w:ascii="Times New Roman" w:eastAsia="Times New Roman" w:hAnsi="Times New Roman" w:cs="Times New Roman"/>
                <w:sz w:val="19"/>
                <w:szCs w:val="19"/>
              </w:rPr>
              <w:t>bucca</w:t>
            </w:r>
            <w:proofErr w:type="spellEnd"/>
            <w:r w:rsidRPr="00B178A1">
              <w:rPr>
                <w:rFonts w:ascii="Times New Roman" w:eastAsia="Times New Roman" w:hAnsi="Times New Roman" w:cs="Times New Roman"/>
                <w:sz w:val="19"/>
                <w:szCs w:val="19"/>
              </w:rPr>
              <w:t>), dişeti (</w:t>
            </w:r>
            <w:proofErr w:type="spellStart"/>
            <w:r w:rsidRPr="00B178A1">
              <w:rPr>
                <w:rFonts w:ascii="Times New Roman" w:eastAsia="Times New Roman" w:hAnsi="Times New Roman" w:cs="Times New Roman"/>
                <w:sz w:val="19"/>
                <w:szCs w:val="19"/>
              </w:rPr>
              <w:t>gingiva</w:t>
            </w:r>
            <w:proofErr w:type="spellEnd"/>
            <w:r w:rsidRPr="00B178A1">
              <w:rPr>
                <w:rFonts w:ascii="Times New Roman" w:eastAsia="Times New Roman" w:hAnsi="Times New Roman" w:cs="Times New Roman"/>
                <w:sz w:val="19"/>
                <w:szCs w:val="19"/>
              </w:rPr>
              <w:t>), damak (</w:t>
            </w:r>
            <w:proofErr w:type="spellStart"/>
            <w:r w:rsidRPr="00B178A1">
              <w:rPr>
                <w:rFonts w:ascii="Times New Roman" w:eastAsia="Times New Roman" w:hAnsi="Times New Roman" w:cs="Times New Roman"/>
                <w:sz w:val="19"/>
                <w:szCs w:val="19"/>
              </w:rPr>
              <w:t>palatum</w:t>
            </w:r>
            <w:proofErr w:type="spellEnd"/>
            <w:r w:rsidRPr="00B178A1">
              <w:rPr>
                <w:rFonts w:ascii="Times New Roman" w:eastAsia="Times New Roman" w:hAnsi="Times New Roman" w:cs="Times New Roman"/>
                <w:sz w:val="19"/>
                <w:szCs w:val="19"/>
              </w:rPr>
              <w:t xml:space="preserve">), dişler </w:t>
            </w:r>
            <w:proofErr w:type="gramStart"/>
            <w:r w:rsidRPr="00B178A1">
              <w:rPr>
                <w:rFonts w:ascii="Times New Roman" w:eastAsia="Times New Roman" w:hAnsi="Times New Roman" w:cs="Times New Roman"/>
                <w:sz w:val="19"/>
                <w:szCs w:val="19"/>
              </w:rPr>
              <w:t>(</w:t>
            </w:r>
            <w:proofErr w:type="gramEnd"/>
            <w:r w:rsidRPr="00B178A1">
              <w:rPr>
                <w:rFonts w:ascii="Times New Roman" w:eastAsia="Times New Roman" w:hAnsi="Times New Roman" w:cs="Times New Roman"/>
                <w:sz w:val="19"/>
                <w:szCs w:val="19"/>
              </w:rPr>
              <w:t>dentes9, dil (</w:t>
            </w:r>
            <w:proofErr w:type="spellStart"/>
            <w:r w:rsidRPr="00B178A1">
              <w:rPr>
                <w:rFonts w:ascii="Times New Roman" w:eastAsia="Times New Roman" w:hAnsi="Times New Roman" w:cs="Times New Roman"/>
                <w:sz w:val="19"/>
                <w:szCs w:val="19"/>
              </w:rPr>
              <w:t>lingua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tükrük</w:t>
            </w:r>
            <w:proofErr w:type="spellEnd"/>
            <w:r w:rsidRPr="00B178A1">
              <w:rPr>
                <w:rFonts w:ascii="Times New Roman" w:eastAsia="Times New Roman" w:hAnsi="Times New Roman" w:cs="Times New Roman"/>
                <w:sz w:val="19"/>
                <w:szCs w:val="19"/>
              </w:rPr>
              <w:t xml:space="preserve"> bezleri (</w:t>
            </w:r>
            <w:proofErr w:type="spellStart"/>
            <w:r w:rsidRPr="00B178A1">
              <w:rPr>
                <w:rFonts w:ascii="Times New Roman" w:eastAsia="Times New Roman" w:hAnsi="Times New Roman" w:cs="Times New Roman"/>
                <w:sz w:val="19"/>
                <w:szCs w:val="19"/>
              </w:rPr>
              <w:t>gill</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oris</w:t>
            </w:r>
            <w:proofErr w:type="spellEnd"/>
            <w:r w:rsidRPr="00B178A1">
              <w:rPr>
                <w:rFonts w:ascii="Times New Roman" w:eastAsia="Times New Roman" w:hAnsi="Times New Roman" w:cs="Times New Roman"/>
                <w:sz w:val="19"/>
                <w:szCs w:val="19"/>
              </w:rPr>
              <w:t>), boğaz (</w:t>
            </w:r>
            <w:proofErr w:type="spellStart"/>
            <w:r w:rsidRPr="00B178A1">
              <w:rPr>
                <w:rFonts w:ascii="Times New Roman" w:eastAsia="Times New Roman" w:hAnsi="Times New Roman" w:cs="Times New Roman"/>
                <w:sz w:val="19"/>
                <w:szCs w:val="19"/>
              </w:rPr>
              <w:t>fauces</w:t>
            </w:r>
            <w:proofErr w:type="spellEnd"/>
            <w:r w:rsidRPr="00B178A1">
              <w:rPr>
                <w:rFonts w:ascii="Times New Roman" w:eastAsia="Times New Roman" w:hAnsi="Times New Roman" w:cs="Times New Roman"/>
                <w:sz w:val="19"/>
                <w:szCs w:val="19"/>
              </w:rPr>
              <w:t>), yutak (</w:t>
            </w:r>
            <w:proofErr w:type="spellStart"/>
            <w:r w:rsidRPr="00B178A1">
              <w:rPr>
                <w:rFonts w:ascii="Times New Roman" w:eastAsia="Times New Roman" w:hAnsi="Times New Roman" w:cs="Times New Roman"/>
                <w:sz w:val="19"/>
                <w:szCs w:val="19"/>
              </w:rPr>
              <w:t>pharynx</w:t>
            </w:r>
            <w:proofErr w:type="spellEnd"/>
            <w:r w:rsidRPr="00B178A1">
              <w:rPr>
                <w:rFonts w:ascii="Times New Roman" w:eastAsia="Times New Roman" w:hAnsi="Times New Roman" w:cs="Times New Roman"/>
                <w:sz w:val="19"/>
                <w:szCs w:val="19"/>
              </w:rPr>
              <w:t>), yemek borusu (</w:t>
            </w:r>
            <w:proofErr w:type="spellStart"/>
            <w:r w:rsidRPr="00B178A1">
              <w:rPr>
                <w:rFonts w:ascii="Times New Roman" w:eastAsia="Times New Roman" w:hAnsi="Times New Roman" w:cs="Times New Roman"/>
                <w:sz w:val="19"/>
                <w:szCs w:val="19"/>
              </w:rPr>
              <w:t>oesophagus</w:t>
            </w:r>
            <w:proofErr w:type="spellEnd"/>
            <w:r w:rsidRPr="00B178A1">
              <w:rPr>
                <w:rFonts w:ascii="Times New Roman" w:eastAsia="Times New Roman" w:hAnsi="Times New Roman" w:cs="Times New Roman"/>
                <w:sz w:val="19"/>
                <w:szCs w:val="19"/>
              </w:rPr>
              <w:t>), mide (</w:t>
            </w:r>
            <w:proofErr w:type="spellStart"/>
            <w:r w:rsidRPr="00B178A1">
              <w:rPr>
                <w:rFonts w:ascii="Times New Roman" w:eastAsia="Times New Roman" w:hAnsi="Times New Roman" w:cs="Times New Roman"/>
                <w:sz w:val="19"/>
                <w:szCs w:val="19"/>
              </w:rPr>
              <w:t>gasterventriculus</w:t>
            </w:r>
            <w:proofErr w:type="spellEnd"/>
            <w:r w:rsidRPr="00B178A1">
              <w:rPr>
                <w:rFonts w:ascii="Times New Roman" w:eastAsia="Times New Roman" w:hAnsi="Times New Roman" w:cs="Times New Roman"/>
                <w:sz w:val="19"/>
                <w:szCs w:val="19"/>
              </w:rPr>
              <w:t xml:space="preserve">), ince </w:t>
            </w:r>
            <w:proofErr w:type="spellStart"/>
            <w:r w:rsidRPr="00B178A1">
              <w:rPr>
                <w:rFonts w:ascii="Times New Roman" w:eastAsia="Times New Roman" w:hAnsi="Times New Roman" w:cs="Times New Roman"/>
                <w:sz w:val="19"/>
                <w:szCs w:val="19"/>
              </w:rPr>
              <w:t>barsaklar</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intestinum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tenue</w:t>
            </w:r>
            <w:proofErr w:type="spellEnd"/>
            <w:r w:rsidRPr="00B178A1">
              <w:rPr>
                <w:rFonts w:ascii="Times New Roman" w:eastAsia="Times New Roman" w:hAnsi="Times New Roman" w:cs="Times New Roman"/>
                <w:sz w:val="19"/>
                <w:szCs w:val="19"/>
              </w:rPr>
              <w:t xml:space="preserve">), kalın </w:t>
            </w:r>
            <w:proofErr w:type="spellStart"/>
            <w:r w:rsidRPr="00B178A1">
              <w:rPr>
                <w:rFonts w:ascii="Times New Roman" w:eastAsia="Times New Roman" w:hAnsi="Times New Roman" w:cs="Times New Roman"/>
                <w:sz w:val="19"/>
                <w:szCs w:val="19"/>
              </w:rPr>
              <w:t>barsaklar</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intestinum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crassum</w:t>
            </w:r>
            <w:proofErr w:type="spellEnd"/>
            <w:r w:rsidRPr="00B178A1">
              <w:rPr>
                <w:rFonts w:ascii="Times New Roman" w:eastAsia="Times New Roman" w:hAnsi="Times New Roman" w:cs="Times New Roman"/>
                <w:sz w:val="19"/>
                <w:szCs w:val="19"/>
              </w:rPr>
              <w:t>), periton, karaciğer (</w:t>
            </w:r>
            <w:proofErr w:type="spellStart"/>
            <w:r w:rsidRPr="00B178A1">
              <w:rPr>
                <w:rFonts w:ascii="Times New Roman" w:eastAsia="Times New Roman" w:hAnsi="Times New Roman" w:cs="Times New Roman"/>
                <w:sz w:val="19"/>
                <w:szCs w:val="19"/>
              </w:rPr>
              <w:t>hepar</w:t>
            </w:r>
            <w:proofErr w:type="spellEnd"/>
            <w:r w:rsidRPr="00B178A1">
              <w:rPr>
                <w:rFonts w:ascii="Times New Roman" w:eastAsia="Times New Roman" w:hAnsi="Times New Roman" w:cs="Times New Roman"/>
                <w:sz w:val="19"/>
                <w:szCs w:val="19"/>
              </w:rPr>
              <w:t>), safra kesesi (</w:t>
            </w:r>
            <w:proofErr w:type="spellStart"/>
            <w:r w:rsidRPr="00B178A1">
              <w:rPr>
                <w:rFonts w:ascii="Times New Roman" w:eastAsia="Times New Roman" w:hAnsi="Times New Roman" w:cs="Times New Roman"/>
                <w:sz w:val="19"/>
                <w:szCs w:val="19"/>
              </w:rPr>
              <w:t>vesica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fellea</w:t>
            </w:r>
            <w:proofErr w:type="spellEnd"/>
            <w:r w:rsidRPr="00B178A1">
              <w:rPr>
                <w:rFonts w:ascii="Times New Roman" w:eastAsia="Times New Roman" w:hAnsi="Times New Roman" w:cs="Times New Roman"/>
                <w:sz w:val="19"/>
                <w:szCs w:val="19"/>
              </w:rPr>
              <w:t>), ve safra yolları, pankreas.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607</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BOŞALTIM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Böbrek (böbreği saran tabakalar, böbreğin genel yapısı, böbreği yerinde tutan oluşumlar, böbreğin kanal sistemi), </w:t>
            </w:r>
            <w:proofErr w:type="spellStart"/>
            <w:r w:rsidRPr="00B178A1">
              <w:rPr>
                <w:rFonts w:ascii="Times New Roman" w:eastAsia="Times New Roman" w:hAnsi="Times New Roman" w:cs="Times New Roman"/>
                <w:sz w:val="19"/>
                <w:szCs w:val="19"/>
              </w:rPr>
              <w:t>üreter</w:t>
            </w:r>
            <w:proofErr w:type="spellEnd"/>
            <w:r w:rsidRPr="00B178A1">
              <w:rPr>
                <w:rFonts w:ascii="Times New Roman" w:eastAsia="Times New Roman" w:hAnsi="Times New Roman" w:cs="Times New Roman"/>
                <w:sz w:val="19"/>
                <w:szCs w:val="19"/>
              </w:rPr>
              <w:t>, mesane, (</w:t>
            </w:r>
            <w:proofErr w:type="spellStart"/>
            <w:r w:rsidRPr="00B178A1">
              <w:rPr>
                <w:rFonts w:ascii="Times New Roman" w:eastAsia="Times New Roman" w:hAnsi="Times New Roman" w:cs="Times New Roman"/>
                <w:sz w:val="19"/>
                <w:szCs w:val="19"/>
              </w:rPr>
              <w:t>vesica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ırinaria</w:t>
            </w:r>
            <w:proofErr w:type="spellEnd"/>
            <w:r w:rsidRPr="00B178A1">
              <w:rPr>
                <w:rFonts w:ascii="Times New Roman" w:eastAsia="Times New Roman" w:hAnsi="Times New Roman" w:cs="Times New Roman"/>
                <w:sz w:val="19"/>
                <w:szCs w:val="19"/>
              </w:rPr>
              <w:t xml:space="preserve">), kadı ve erkek </w:t>
            </w:r>
            <w:proofErr w:type="spellStart"/>
            <w:r w:rsidRPr="00B178A1">
              <w:rPr>
                <w:rFonts w:ascii="Times New Roman" w:eastAsia="Times New Roman" w:hAnsi="Times New Roman" w:cs="Times New Roman"/>
                <w:sz w:val="19"/>
                <w:szCs w:val="19"/>
              </w:rPr>
              <w:t>uretraları</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608</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ÜREME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Kadın iç </w:t>
            </w:r>
            <w:proofErr w:type="spellStart"/>
            <w:r w:rsidRPr="00B178A1">
              <w:rPr>
                <w:rFonts w:ascii="Times New Roman" w:eastAsia="Times New Roman" w:hAnsi="Times New Roman" w:cs="Times New Roman"/>
                <w:sz w:val="19"/>
                <w:szCs w:val="19"/>
              </w:rPr>
              <w:t>genital</w:t>
            </w:r>
            <w:proofErr w:type="spellEnd"/>
            <w:r w:rsidRPr="00B178A1">
              <w:rPr>
                <w:rFonts w:ascii="Times New Roman" w:eastAsia="Times New Roman" w:hAnsi="Times New Roman" w:cs="Times New Roman"/>
                <w:sz w:val="19"/>
                <w:szCs w:val="19"/>
              </w:rPr>
              <w:t xml:space="preserve"> organları (</w:t>
            </w:r>
            <w:proofErr w:type="spellStart"/>
            <w:r w:rsidRPr="00B178A1">
              <w:rPr>
                <w:rFonts w:ascii="Times New Roman" w:eastAsia="Times New Roman" w:hAnsi="Times New Roman" w:cs="Times New Roman"/>
                <w:sz w:val="19"/>
                <w:szCs w:val="19"/>
              </w:rPr>
              <w:t>ovarium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tube</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uterina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uterus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vagina</w:t>
            </w:r>
            <w:proofErr w:type="spellEnd"/>
            <w:r w:rsidRPr="00B178A1">
              <w:rPr>
                <w:rFonts w:ascii="Times New Roman" w:eastAsia="Times New Roman" w:hAnsi="Times New Roman" w:cs="Times New Roman"/>
                <w:sz w:val="19"/>
                <w:szCs w:val="19"/>
              </w:rPr>
              <w:t xml:space="preserve">), kadı dış </w:t>
            </w:r>
            <w:proofErr w:type="spellStart"/>
            <w:r w:rsidRPr="00B178A1">
              <w:rPr>
                <w:rFonts w:ascii="Times New Roman" w:eastAsia="Times New Roman" w:hAnsi="Times New Roman" w:cs="Times New Roman"/>
                <w:sz w:val="19"/>
                <w:szCs w:val="19"/>
              </w:rPr>
              <w:t>genital</w:t>
            </w:r>
            <w:proofErr w:type="spellEnd"/>
            <w:r w:rsidRPr="00B178A1">
              <w:rPr>
                <w:rFonts w:ascii="Times New Roman" w:eastAsia="Times New Roman" w:hAnsi="Times New Roman" w:cs="Times New Roman"/>
                <w:sz w:val="19"/>
                <w:szCs w:val="19"/>
              </w:rPr>
              <w:t xml:space="preserve"> organları </w:t>
            </w:r>
            <w:proofErr w:type="gramStart"/>
            <w:r w:rsidRPr="00B178A1">
              <w:rPr>
                <w:rFonts w:ascii="Times New Roman" w:eastAsia="Times New Roman" w:hAnsi="Times New Roman" w:cs="Times New Roman"/>
                <w:sz w:val="19"/>
                <w:szCs w:val="19"/>
              </w:rPr>
              <w:t>(</w:t>
            </w:r>
            <w:proofErr w:type="spellStart"/>
            <w:proofErr w:type="gramEnd"/>
            <w:r w:rsidRPr="00B178A1">
              <w:rPr>
                <w:rFonts w:ascii="Times New Roman" w:eastAsia="Times New Roman" w:hAnsi="Times New Roman" w:cs="Times New Roman"/>
                <w:sz w:val="19"/>
                <w:szCs w:val="19"/>
              </w:rPr>
              <w:t>vestibulum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vagina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clitoris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bulbus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vestibuli</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gl</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vestibularis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major</w:t>
            </w:r>
            <w:proofErr w:type="spellEnd"/>
            <w:proofErr w:type="gramStart"/>
            <w:r w:rsidRPr="00B178A1">
              <w:rPr>
                <w:rFonts w:ascii="Times New Roman" w:eastAsia="Times New Roman" w:hAnsi="Times New Roman" w:cs="Times New Roman"/>
                <w:sz w:val="19"/>
                <w:szCs w:val="19"/>
              </w:rPr>
              <w:t>)</w:t>
            </w:r>
            <w:proofErr w:type="gramEnd"/>
            <w:r w:rsidRPr="00B178A1">
              <w:rPr>
                <w:rFonts w:ascii="Times New Roman" w:eastAsia="Times New Roman" w:hAnsi="Times New Roman" w:cs="Times New Roman"/>
                <w:sz w:val="19"/>
                <w:szCs w:val="19"/>
              </w:rPr>
              <w:t xml:space="preserve">, erkek iç </w:t>
            </w:r>
            <w:proofErr w:type="spellStart"/>
            <w:r w:rsidRPr="00B178A1">
              <w:rPr>
                <w:rFonts w:ascii="Times New Roman" w:eastAsia="Times New Roman" w:hAnsi="Times New Roman" w:cs="Times New Roman"/>
                <w:sz w:val="19"/>
                <w:szCs w:val="19"/>
              </w:rPr>
              <w:t>genital</w:t>
            </w:r>
            <w:proofErr w:type="spellEnd"/>
            <w:r w:rsidRPr="00B178A1">
              <w:rPr>
                <w:rFonts w:ascii="Times New Roman" w:eastAsia="Times New Roman" w:hAnsi="Times New Roman" w:cs="Times New Roman"/>
                <w:sz w:val="19"/>
                <w:szCs w:val="19"/>
              </w:rPr>
              <w:t xml:space="preserve"> organları (testis, </w:t>
            </w:r>
            <w:proofErr w:type="spellStart"/>
            <w:r w:rsidRPr="00B178A1">
              <w:rPr>
                <w:rFonts w:ascii="Times New Roman" w:eastAsia="Times New Roman" w:hAnsi="Times New Roman" w:cs="Times New Roman"/>
                <w:sz w:val="19"/>
                <w:szCs w:val="19"/>
              </w:rPr>
              <w:t>epididimis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ductus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deferens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funiculus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spermaticus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vesicula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seminalis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ductus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ejaculatorius</w:t>
            </w:r>
            <w:proofErr w:type="spellEnd"/>
            <w:r w:rsidRPr="00B178A1">
              <w:rPr>
                <w:rFonts w:ascii="Times New Roman" w:eastAsia="Times New Roman" w:hAnsi="Times New Roman" w:cs="Times New Roman"/>
                <w:sz w:val="19"/>
                <w:szCs w:val="19"/>
              </w:rPr>
              <w:t xml:space="preserve">, prostat), erkek dış </w:t>
            </w:r>
            <w:proofErr w:type="spellStart"/>
            <w:r w:rsidRPr="00B178A1">
              <w:rPr>
                <w:rFonts w:ascii="Times New Roman" w:eastAsia="Times New Roman" w:hAnsi="Times New Roman" w:cs="Times New Roman"/>
                <w:sz w:val="19"/>
                <w:szCs w:val="19"/>
              </w:rPr>
              <w:t>genital</w:t>
            </w:r>
            <w:proofErr w:type="spellEnd"/>
            <w:r w:rsidRPr="00B178A1">
              <w:rPr>
                <w:rFonts w:ascii="Times New Roman" w:eastAsia="Times New Roman" w:hAnsi="Times New Roman" w:cs="Times New Roman"/>
                <w:sz w:val="19"/>
                <w:szCs w:val="19"/>
              </w:rPr>
              <w:t xml:space="preserve"> organları (</w:t>
            </w:r>
            <w:proofErr w:type="spellStart"/>
            <w:r w:rsidRPr="00B178A1">
              <w:rPr>
                <w:rFonts w:ascii="Times New Roman" w:eastAsia="Times New Roman" w:hAnsi="Times New Roman" w:cs="Times New Roman"/>
                <w:sz w:val="19"/>
                <w:szCs w:val="19"/>
              </w:rPr>
              <w:t>scrotum</w:t>
            </w:r>
            <w:proofErr w:type="spellEnd"/>
            <w:r w:rsidRPr="00B178A1">
              <w:rPr>
                <w:rFonts w:ascii="Times New Roman" w:eastAsia="Times New Roman" w:hAnsi="Times New Roman" w:cs="Times New Roman"/>
                <w:sz w:val="19"/>
                <w:szCs w:val="19"/>
              </w:rPr>
              <w:t xml:space="preserve">, penis), </w:t>
            </w:r>
            <w:proofErr w:type="spellStart"/>
            <w:r w:rsidRPr="00B178A1">
              <w:rPr>
                <w:rFonts w:ascii="Times New Roman" w:eastAsia="Times New Roman" w:hAnsi="Times New Roman" w:cs="Times New Roman"/>
                <w:sz w:val="19"/>
                <w:szCs w:val="19"/>
              </w:rPr>
              <w:t>perineum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trigonum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urogenitale</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trigonum</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anale</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İÇ SALGI ORGANLARI</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pituitaria</w:t>
            </w:r>
            <w:proofErr w:type="spellEnd"/>
            <w:r w:rsidRPr="00B178A1">
              <w:rPr>
                <w:rFonts w:ascii="Times New Roman" w:eastAsia="Times New Roman" w:hAnsi="Times New Roman" w:cs="Times New Roman"/>
                <w:sz w:val="19"/>
                <w:szCs w:val="19"/>
              </w:rPr>
              <w:t xml:space="preserve"> (hipofiz), </w:t>
            </w: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pinealis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corpus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pineale</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thyroidea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parathyroidea</w:t>
            </w:r>
            <w:proofErr w:type="spellEnd"/>
            <w:r w:rsidRPr="00B178A1">
              <w:rPr>
                <w:rFonts w:ascii="Times New Roman" w:eastAsia="Times New Roman" w:hAnsi="Times New Roman" w:cs="Times New Roman"/>
                <w:sz w:val="19"/>
                <w:szCs w:val="19"/>
              </w:rPr>
              <w:t xml:space="preserve"> ve </w:t>
            </w:r>
            <w:proofErr w:type="spellStart"/>
            <w:r w:rsidRPr="00B178A1">
              <w:rPr>
                <w:rFonts w:ascii="Times New Roman" w:eastAsia="Times New Roman" w:hAnsi="Times New Roman" w:cs="Times New Roman"/>
                <w:sz w:val="19"/>
                <w:szCs w:val="19"/>
              </w:rPr>
              <w:t>glandula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suprarenalis</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(1-2)2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DUYU ORGANLARI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Koku organı, göz ve ilgili oluşumlar, kulak ve tat organı.</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(1-2)2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611</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Beyin zarları (dura, </w:t>
            </w:r>
            <w:proofErr w:type="spellStart"/>
            <w:r w:rsidRPr="00B178A1">
              <w:rPr>
                <w:rFonts w:ascii="Times New Roman" w:eastAsia="Times New Roman" w:hAnsi="Times New Roman" w:cs="Times New Roman"/>
                <w:sz w:val="19"/>
                <w:szCs w:val="19"/>
              </w:rPr>
              <w:t>mater</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arachnoid</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mater</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pia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mater</w:t>
            </w:r>
            <w:proofErr w:type="spellEnd"/>
            <w:r w:rsidRPr="00B178A1">
              <w:rPr>
                <w:rFonts w:ascii="Times New Roman" w:eastAsia="Times New Roman" w:hAnsi="Times New Roman" w:cs="Times New Roman"/>
                <w:sz w:val="19"/>
                <w:szCs w:val="19"/>
              </w:rPr>
              <w:t xml:space="preserve">), beyin </w:t>
            </w:r>
            <w:proofErr w:type="spellStart"/>
            <w:r w:rsidRPr="00B178A1">
              <w:rPr>
                <w:rFonts w:ascii="Times New Roman" w:eastAsia="Times New Roman" w:hAnsi="Times New Roman" w:cs="Times New Roman"/>
                <w:sz w:val="19"/>
                <w:szCs w:val="19"/>
              </w:rPr>
              <w:t>venöz</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sinusleri</w:t>
            </w:r>
            <w:proofErr w:type="spellEnd"/>
            <w:r w:rsidRPr="00B178A1">
              <w:rPr>
                <w:rFonts w:ascii="Times New Roman" w:eastAsia="Times New Roman" w:hAnsi="Times New Roman" w:cs="Times New Roman"/>
                <w:sz w:val="19"/>
                <w:szCs w:val="19"/>
              </w:rPr>
              <w:t xml:space="preserve">, arter ve </w:t>
            </w:r>
            <w:proofErr w:type="spellStart"/>
            <w:r w:rsidRPr="00B178A1">
              <w:rPr>
                <w:rFonts w:ascii="Times New Roman" w:eastAsia="Times New Roman" w:hAnsi="Times New Roman" w:cs="Times New Roman"/>
                <w:sz w:val="19"/>
                <w:szCs w:val="19"/>
              </w:rPr>
              <w:t>venleri</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ventriküler</w:t>
            </w:r>
            <w:proofErr w:type="spellEnd"/>
            <w:r w:rsidRPr="00B178A1">
              <w:rPr>
                <w:rFonts w:ascii="Times New Roman" w:eastAsia="Times New Roman" w:hAnsi="Times New Roman" w:cs="Times New Roman"/>
                <w:sz w:val="19"/>
                <w:szCs w:val="19"/>
              </w:rPr>
              <w:t xml:space="preserve"> sistem ve </w:t>
            </w:r>
            <w:proofErr w:type="spellStart"/>
            <w:r w:rsidRPr="00B178A1">
              <w:rPr>
                <w:rFonts w:ascii="Times New Roman" w:eastAsia="Times New Roman" w:hAnsi="Times New Roman" w:cs="Times New Roman"/>
                <w:sz w:val="19"/>
                <w:szCs w:val="19"/>
              </w:rPr>
              <w:t>liguar</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cerebrospinalis</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proofErr w:type="spellStart"/>
            <w:r w:rsidRPr="00B178A1">
              <w:rPr>
                <w:rFonts w:ascii="Times New Roman" w:eastAsia="Times New Roman" w:hAnsi="Times New Roman" w:cs="Times New Roman"/>
                <w:sz w:val="19"/>
                <w:szCs w:val="19"/>
              </w:rPr>
              <w:t>Medulla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spinalis</w:t>
            </w:r>
            <w:proofErr w:type="spellEnd"/>
            <w:r w:rsidRPr="00B178A1">
              <w:rPr>
                <w:rFonts w:ascii="Times New Roman" w:eastAsia="Times New Roman" w:hAnsi="Times New Roman" w:cs="Times New Roman"/>
                <w:sz w:val="19"/>
                <w:szCs w:val="19"/>
              </w:rPr>
              <w:t xml:space="preserve"> ve </w:t>
            </w:r>
            <w:proofErr w:type="spellStart"/>
            <w:r w:rsidRPr="00B178A1">
              <w:rPr>
                <w:rFonts w:ascii="Times New Roman" w:eastAsia="Times New Roman" w:hAnsi="Times New Roman" w:cs="Times New Roman"/>
                <w:sz w:val="19"/>
                <w:szCs w:val="19"/>
              </w:rPr>
              <w:t>tractuslar</w:t>
            </w:r>
            <w:proofErr w:type="spellEnd"/>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III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proofErr w:type="spellStart"/>
            <w:r w:rsidRPr="00B178A1">
              <w:rPr>
                <w:rFonts w:ascii="Times New Roman" w:eastAsia="Times New Roman" w:hAnsi="Times New Roman" w:cs="Times New Roman"/>
                <w:sz w:val="19"/>
                <w:szCs w:val="19"/>
              </w:rPr>
              <w:t>Medulla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oblongata</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pons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mesencephalon</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cerebellum</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lastRenderedPageBreak/>
              <w:t>ANA 614</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IV</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proofErr w:type="spellStart"/>
            <w:r w:rsidRPr="00B178A1">
              <w:rPr>
                <w:rFonts w:ascii="Times New Roman" w:eastAsia="Times New Roman" w:hAnsi="Times New Roman" w:cs="Times New Roman"/>
                <w:sz w:val="19"/>
                <w:szCs w:val="19"/>
              </w:rPr>
              <w:t>Diencephalon</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thalamus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hypothalamus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epithalamus</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subthalamus</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615</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V</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Beyin (beyin </w:t>
            </w:r>
            <w:proofErr w:type="spellStart"/>
            <w:r w:rsidRPr="00B178A1">
              <w:rPr>
                <w:rFonts w:ascii="Times New Roman" w:eastAsia="Times New Roman" w:hAnsi="Times New Roman" w:cs="Times New Roman"/>
                <w:sz w:val="19"/>
                <w:szCs w:val="19"/>
              </w:rPr>
              <w:t>hemisferlerinin</w:t>
            </w:r>
            <w:proofErr w:type="spellEnd"/>
            <w:r w:rsidRPr="00B178A1">
              <w:rPr>
                <w:rFonts w:ascii="Times New Roman" w:eastAsia="Times New Roman" w:hAnsi="Times New Roman" w:cs="Times New Roman"/>
                <w:sz w:val="19"/>
                <w:szCs w:val="19"/>
              </w:rPr>
              <w:t xml:space="preserve"> morfolojik yapısı, </w:t>
            </w:r>
            <w:proofErr w:type="spellStart"/>
            <w:r w:rsidRPr="00B178A1">
              <w:rPr>
                <w:rFonts w:ascii="Times New Roman" w:eastAsia="Times New Roman" w:hAnsi="Times New Roman" w:cs="Times New Roman"/>
                <w:sz w:val="19"/>
                <w:szCs w:val="19"/>
              </w:rPr>
              <w:t>cortex</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cerebri</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cortex</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cerebre'nin</w:t>
            </w:r>
            <w:proofErr w:type="spellEnd"/>
            <w:r w:rsidRPr="00B178A1">
              <w:rPr>
                <w:rFonts w:ascii="Times New Roman" w:eastAsia="Times New Roman" w:hAnsi="Times New Roman" w:cs="Times New Roman"/>
                <w:sz w:val="19"/>
                <w:szCs w:val="19"/>
              </w:rPr>
              <w:t xml:space="preserve"> fonksiyonel bölgeleri, beyin </w:t>
            </w:r>
            <w:proofErr w:type="spellStart"/>
            <w:r w:rsidRPr="00B178A1">
              <w:rPr>
                <w:rFonts w:ascii="Times New Roman" w:eastAsia="Times New Roman" w:hAnsi="Times New Roman" w:cs="Times New Roman"/>
                <w:sz w:val="19"/>
                <w:szCs w:val="19"/>
              </w:rPr>
              <w:t>hemisferinin</w:t>
            </w:r>
            <w:proofErr w:type="spellEnd"/>
            <w:r w:rsidRPr="00B178A1">
              <w:rPr>
                <w:rFonts w:ascii="Times New Roman" w:eastAsia="Times New Roman" w:hAnsi="Times New Roman" w:cs="Times New Roman"/>
                <w:sz w:val="19"/>
                <w:szCs w:val="19"/>
              </w:rPr>
              <w:t xml:space="preserve"> beyaz cevheri; </w:t>
            </w:r>
            <w:proofErr w:type="spellStart"/>
            <w:r w:rsidRPr="00B178A1">
              <w:rPr>
                <w:rFonts w:ascii="Times New Roman" w:eastAsia="Times New Roman" w:hAnsi="Times New Roman" w:cs="Times New Roman"/>
                <w:sz w:val="19"/>
                <w:szCs w:val="19"/>
              </w:rPr>
              <w:t>assosiasyon</w:t>
            </w:r>
            <w:proofErr w:type="spellEnd"/>
            <w:r w:rsidRPr="00B178A1">
              <w:rPr>
                <w:rFonts w:ascii="Times New Roman" w:eastAsia="Times New Roman" w:hAnsi="Times New Roman" w:cs="Times New Roman"/>
                <w:sz w:val="19"/>
                <w:szCs w:val="19"/>
              </w:rPr>
              <w:t xml:space="preserve">, </w:t>
            </w:r>
            <w:proofErr w:type="spellStart"/>
            <w:r w:rsidRPr="00B178A1">
              <w:rPr>
                <w:rFonts w:ascii="Times New Roman" w:eastAsia="Times New Roman" w:hAnsi="Times New Roman" w:cs="Times New Roman"/>
                <w:sz w:val="19"/>
                <w:szCs w:val="19"/>
              </w:rPr>
              <w:t>kommissural</w:t>
            </w:r>
            <w:proofErr w:type="spellEnd"/>
            <w:r w:rsidRPr="00B178A1">
              <w:rPr>
                <w:rFonts w:ascii="Times New Roman" w:eastAsia="Times New Roman" w:hAnsi="Times New Roman" w:cs="Times New Roman"/>
                <w:sz w:val="19"/>
                <w:szCs w:val="19"/>
              </w:rPr>
              <w:t xml:space="preserve"> ve </w:t>
            </w:r>
            <w:proofErr w:type="gramStart"/>
            <w:r w:rsidRPr="00B178A1">
              <w:rPr>
                <w:rFonts w:ascii="Times New Roman" w:eastAsia="Times New Roman" w:hAnsi="Times New Roman" w:cs="Times New Roman"/>
                <w:sz w:val="19"/>
                <w:szCs w:val="19"/>
              </w:rPr>
              <w:t>projeksiyon</w:t>
            </w:r>
            <w:proofErr w:type="gramEnd"/>
            <w:r w:rsidRPr="00B178A1">
              <w:rPr>
                <w:rFonts w:ascii="Times New Roman" w:eastAsia="Times New Roman" w:hAnsi="Times New Roman" w:cs="Times New Roman"/>
                <w:sz w:val="19"/>
                <w:szCs w:val="19"/>
              </w:rPr>
              <w:t xml:space="preserve"> lifleri, beyin </w:t>
            </w:r>
            <w:proofErr w:type="spellStart"/>
            <w:r w:rsidRPr="00B178A1">
              <w:rPr>
                <w:rFonts w:ascii="Times New Roman" w:eastAsia="Times New Roman" w:hAnsi="Times New Roman" w:cs="Times New Roman"/>
                <w:sz w:val="19"/>
                <w:szCs w:val="19"/>
              </w:rPr>
              <w:t>hemisferinin</w:t>
            </w:r>
            <w:proofErr w:type="spellEnd"/>
            <w:r w:rsidRPr="00B178A1">
              <w:rPr>
                <w:rFonts w:ascii="Times New Roman" w:eastAsia="Times New Roman" w:hAnsi="Times New Roman" w:cs="Times New Roman"/>
                <w:sz w:val="19"/>
                <w:szCs w:val="19"/>
              </w:rPr>
              <w:t xml:space="preserve"> gri cevheri; basak </w:t>
            </w:r>
            <w:proofErr w:type="spellStart"/>
            <w:r w:rsidRPr="00B178A1">
              <w:rPr>
                <w:rFonts w:ascii="Times New Roman" w:eastAsia="Times New Roman" w:hAnsi="Times New Roman" w:cs="Times New Roman"/>
                <w:sz w:val="19"/>
                <w:szCs w:val="19"/>
              </w:rPr>
              <w:t>ganglionlar</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616</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PEREFERİK SİNİR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proofErr w:type="spellStart"/>
            <w:r w:rsidRPr="00B178A1">
              <w:rPr>
                <w:rFonts w:ascii="Times New Roman" w:eastAsia="Times New Roman" w:hAnsi="Times New Roman" w:cs="Times New Roman"/>
                <w:sz w:val="19"/>
                <w:szCs w:val="19"/>
              </w:rPr>
              <w:t>Cranial</w:t>
            </w:r>
            <w:proofErr w:type="spellEnd"/>
            <w:r w:rsidRPr="00B178A1">
              <w:rPr>
                <w:rFonts w:ascii="Times New Roman" w:eastAsia="Times New Roman" w:hAnsi="Times New Roman" w:cs="Times New Roman"/>
                <w:sz w:val="19"/>
                <w:szCs w:val="19"/>
              </w:rPr>
              <w:t xml:space="preserve"> sinirler, </w:t>
            </w:r>
            <w:proofErr w:type="spellStart"/>
            <w:r w:rsidRPr="00B178A1">
              <w:rPr>
                <w:rFonts w:ascii="Times New Roman" w:eastAsia="Times New Roman" w:hAnsi="Times New Roman" w:cs="Times New Roman"/>
                <w:sz w:val="19"/>
                <w:szCs w:val="19"/>
              </w:rPr>
              <w:t>spinal</w:t>
            </w:r>
            <w:proofErr w:type="spellEnd"/>
            <w:r w:rsidRPr="00B178A1">
              <w:rPr>
                <w:rFonts w:ascii="Times New Roman" w:eastAsia="Times New Roman" w:hAnsi="Times New Roman" w:cs="Times New Roman"/>
                <w:sz w:val="19"/>
                <w:szCs w:val="19"/>
              </w:rPr>
              <w:t xml:space="preserve"> sinirler.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617</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OTONOM SİNİR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Otonom sinir </w:t>
            </w:r>
            <w:proofErr w:type="spellStart"/>
            <w:r w:rsidRPr="00B178A1">
              <w:rPr>
                <w:rFonts w:ascii="Times New Roman" w:eastAsia="Times New Roman" w:hAnsi="Times New Roman" w:cs="Times New Roman"/>
                <w:sz w:val="19"/>
                <w:szCs w:val="19"/>
              </w:rPr>
              <w:t>sisteim</w:t>
            </w:r>
            <w:proofErr w:type="spellEnd"/>
            <w:r w:rsidRPr="00B178A1">
              <w:rPr>
                <w:rFonts w:ascii="Times New Roman" w:eastAsia="Times New Roman" w:hAnsi="Times New Roman" w:cs="Times New Roman"/>
                <w:sz w:val="19"/>
                <w:szCs w:val="19"/>
              </w:rPr>
              <w:t xml:space="preserve"> </w:t>
            </w:r>
            <w:proofErr w:type="gramStart"/>
            <w:r w:rsidRPr="00B178A1">
              <w:rPr>
                <w:rFonts w:ascii="Times New Roman" w:eastAsia="Times New Roman" w:hAnsi="Times New Roman" w:cs="Times New Roman"/>
                <w:sz w:val="19"/>
                <w:szCs w:val="19"/>
              </w:rPr>
              <w:t>(</w:t>
            </w:r>
            <w:proofErr w:type="gramEnd"/>
            <w:r w:rsidRPr="00B178A1">
              <w:rPr>
                <w:rFonts w:ascii="Times New Roman" w:eastAsia="Times New Roman" w:hAnsi="Times New Roman" w:cs="Times New Roman"/>
                <w:sz w:val="19"/>
                <w:szCs w:val="19"/>
              </w:rPr>
              <w:t xml:space="preserve">pars </w:t>
            </w:r>
            <w:proofErr w:type="spellStart"/>
            <w:r w:rsidRPr="00B178A1">
              <w:rPr>
                <w:rFonts w:ascii="Times New Roman" w:eastAsia="Times New Roman" w:hAnsi="Times New Roman" w:cs="Times New Roman"/>
                <w:sz w:val="19"/>
                <w:szCs w:val="19"/>
              </w:rPr>
              <w:t>sympathica</w:t>
            </w:r>
            <w:proofErr w:type="spellEnd"/>
            <w:r w:rsidRPr="00B178A1">
              <w:rPr>
                <w:rFonts w:ascii="Times New Roman" w:eastAsia="Times New Roman" w:hAnsi="Times New Roman" w:cs="Times New Roman"/>
                <w:sz w:val="19"/>
                <w:szCs w:val="19"/>
              </w:rPr>
              <w:t xml:space="preserve">, pars </w:t>
            </w:r>
            <w:proofErr w:type="spellStart"/>
            <w:r w:rsidRPr="00B178A1">
              <w:rPr>
                <w:rFonts w:ascii="Times New Roman" w:eastAsia="Times New Roman" w:hAnsi="Times New Roman" w:cs="Times New Roman"/>
                <w:sz w:val="19"/>
                <w:szCs w:val="19"/>
              </w:rPr>
              <w:t>parasympathica</w:t>
            </w:r>
            <w:proofErr w:type="spellEnd"/>
            <w:r w:rsidRPr="00B178A1">
              <w:rPr>
                <w:rFonts w:ascii="Times New Roman" w:eastAsia="Times New Roman" w:hAnsi="Times New Roman" w:cs="Times New Roman"/>
                <w:sz w:val="19"/>
                <w:szCs w:val="19"/>
              </w:rPr>
              <w:t>.</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EB 521*</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Gelişim ve Öğrenim</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Gelişim ve Öğrenim</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(Kredisiz)</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EB 522*</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Öğretimde Planlama ve Değerlendirme</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Öğretimde Planlama ve Değerlendirme</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(Kredisiz)</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gridSpan w:val="5"/>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5568E9" w:rsidRDefault="005568E9"/>
    <w:sectPr w:rsidR="005568E9" w:rsidSect="001C0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B178A1"/>
    <w:rsid w:val="001C01AD"/>
    <w:rsid w:val="005568E9"/>
    <w:rsid w:val="00B178A1"/>
    <w:rsid w:val="00F82E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AD"/>
  </w:style>
  <w:style w:type="paragraph" w:styleId="Balk2">
    <w:name w:val="heading 2"/>
    <w:basedOn w:val="Normal"/>
    <w:link w:val="Balk2Char"/>
    <w:uiPriority w:val="9"/>
    <w:qFormat/>
    <w:rsid w:val="00B17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78A1"/>
    <w:rPr>
      <w:rFonts w:ascii="Times New Roman" w:eastAsia="Times New Roman" w:hAnsi="Times New Roman" w:cs="Times New Roman"/>
      <w:b/>
      <w:bCs/>
      <w:sz w:val="36"/>
      <w:szCs w:val="36"/>
    </w:rPr>
  </w:style>
  <w:style w:type="paragraph" w:styleId="NormalWeb">
    <w:name w:val="Normal (Web)"/>
    <w:basedOn w:val="Normal"/>
    <w:uiPriority w:val="99"/>
    <w:unhideWhenUsed/>
    <w:rsid w:val="00B178A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178A1"/>
    <w:rPr>
      <w:b/>
      <w:bCs/>
    </w:rPr>
  </w:style>
</w:styles>
</file>

<file path=word/webSettings.xml><?xml version="1.0" encoding="utf-8"?>
<w:webSettings xmlns:r="http://schemas.openxmlformats.org/officeDocument/2006/relationships" xmlns:w="http://schemas.openxmlformats.org/wordprocessingml/2006/main">
  <w:divs>
    <w:div w:id="1700744056">
      <w:bodyDiv w:val="1"/>
      <w:marLeft w:val="0"/>
      <w:marRight w:val="0"/>
      <w:marTop w:val="0"/>
      <w:marBottom w:val="0"/>
      <w:divBdr>
        <w:top w:val="none" w:sz="0" w:space="0" w:color="auto"/>
        <w:left w:val="none" w:sz="0" w:space="0" w:color="auto"/>
        <w:bottom w:val="none" w:sz="0" w:space="0" w:color="auto"/>
        <w:right w:val="none" w:sz="0" w:space="0" w:color="auto"/>
      </w:divBdr>
      <w:divsChild>
        <w:div w:id="970550899">
          <w:marLeft w:val="0"/>
          <w:marRight w:val="0"/>
          <w:marTop w:val="0"/>
          <w:marBottom w:val="0"/>
          <w:divBdr>
            <w:top w:val="none" w:sz="0" w:space="0" w:color="auto"/>
            <w:left w:val="none" w:sz="0" w:space="0" w:color="auto"/>
            <w:bottom w:val="none" w:sz="0" w:space="0" w:color="auto"/>
            <w:right w:val="none" w:sz="0" w:space="0" w:color="auto"/>
          </w:divBdr>
          <w:divsChild>
            <w:div w:id="13923213">
              <w:marLeft w:val="0"/>
              <w:marRight w:val="0"/>
              <w:marTop w:val="0"/>
              <w:marBottom w:val="0"/>
              <w:divBdr>
                <w:top w:val="none" w:sz="0" w:space="0" w:color="auto"/>
                <w:left w:val="none" w:sz="0" w:space="0" w:color="auto"/>
                <w:bottom w:val="none" w:sz="0" w:space="0" w:color="auto"/>
                <w:right w:val="none" w:sz="0" w:space="0" w:color="auto"/>
              </w:divBdr>
            </w:div>
            <w:div w:id="172844293">
              <w:marLeft w:val="0"/>
              <w:marRight w:val="0"/>
              <w:marTop w:val="0"/>
              <w:marBottom w:val="0"/>
              <w:divBdr>
                <w:top w:val="none" w:sz="0" w:space="0" w:color="auto"/>
                <w:left w:val="none" w:sz="0" w:space="0" w:color="auto"/>
                <w:bottom w:val="none" w:sz="0" w:space="0" w:color="auto"/>
                <w:right w:val="none" w:sz="0" w:space="0" w:color="auto"/>
              </w:divBdr>
            </w:div>
            <w:div w:id="596641811">
              <w:marLeft w:val="0"/>
              <w:marRight w:val="0"/>
              <w:marTop w:val="0"/>
              <w:marBottom w:val="0"/>
              <w:divBdr>
                <w:top w:val="none" w:sz="0" w:space="0" w:color="auto"/>
                <w:left w:val="none" w:sz="0" w:space="0" w:color="auto"/>
                <w:bottom w:val="none" w:sz="0" w:space="0" w:color="auto"/>
                <w:right w:val="none" w:sz="0" w:space="0" w:color="auto"/>
              </w:divBdr>
            </w:div>
            <w:div w:id="952978512">
              <w:marLeft w:val="0"/>
              <w:marRight w:val="0"/>
              <w:marTop w:val="0"/>
              <w:marBottom w:val="0"/>
              <w:divBdr>
                <w:top w:val="none" w:sz="0" w:space="0" w:color="auto"/>
                <w:left w:val="none" w:sz="0" w:space="0" w:color="auto"/>
                <w:bottom w:val="none" w:sz="0" w:space="0" w:color="auto"/>
                <w:right w:val="none" w:sz="0" w:space="0" w:color="auto"/>
              </w:divBdr>
            </w:div>
            <w:div w:id="870731282">
              <w:marLeft w:val="0"/>
              <w:marRight w:val="0"/>
              <w:marTop w:val="0"/>
              <w:marBottom w:val="0"/>
              <w:divBdr>
                <w:top w:val="none" w:sz="0" w:space="0" w:color="auto"/>
                <w:left w:val="none" w:sz="0" w:space="0" w:color="auto"/>
                <w:bottom w:val="none" w:sz="0" w:space="0" w:color="auto"/>
                <w:right w:val="none" w:sz="0" w:space="0" w:color="auto"/>
              </w:divBdr>
            </w:div>
            <w:div w:id="955604030">
              <w:marLeft w:val="0"/>
              <w:marRight w:val="0"/>
              <w:marTop w:val="0"/>
              <w:marBottom w:val="0"/>
              <w:divBdr>
                <w:top w:val="none" w:sz="0" w:space="0" w:color="auto"/>
                <w:left w:val="none" w:sz="0" w:space="0" w:color="auto"/>
                <w:bottom w:val="none" w:sz="0" w:space="0" w:color="auto"/>
                <w:right w:val="none" w:sz="0" w:space="0" w:color="auto"/>
              </w:divBdr>
            </w:div>
            <w:div w:id="1552300478">
              <w:marLeft w:val="0"/>
              <w:marRight w:val="0"/>
              <w:marTop w:val="0"/>
              <w:marBottom w:val="0"/>
              <w:divBdr>
                <w:top w:val="none" w:sz="0" w:space="0" w:color="auto"/>
                <w:left w:val="none" w:sz="0" w:space="0" w:color="auto"/>
                <w:bottom w:val="none" w:sz="0" w:space="0" w:color="auto"/>
                <w:right w:val="none" w:sz="0" w:space="0" w:color="auto"/>
              </w:divBdr>
            </w:div>
            <w:div w:id="1337078779">
              <w:marLeft w:val="0"/>
              <w:marRight w:val="0"/>
              <w:marTop w:val="0"/>
              <w:marBottom w:val="0"/>
              <w:divBdr>
                <w:top w:val="none" w:sz="0" w:space="0" w:color="auto"/>
                <w:left w:val="none" w:sz="0" w:space="0" w:color="auto"/>
                <w:bottom w:val="none" w:sz="0" w:space="0" w:color="auto"/>
                <w:right w:val="none" w:sz="0" w:space="0" w:color="auto"/>
              </w:divBdr>
            </w:div>
            <w:div w:id="1124811327">
              <w:marLeft w:val="0"/>
              <w:marRight w:val="0"/>
              <w:marTop w:val="0"/>
              <w:marBottom w:val="0"/>
              <w:divBdr>
                <w:top w:val="none" w:sz="0" w:space="0" w:color="auto"/>
                <w:left w:val="none" w:sz="0" w:space="0" w:color="auto"/>
                <w:bottom w:val="none" w:sz="0" w:space="0" w:color="auto"/>
                <w:right w:val="none" w:sz="0" w:space="0" w:color="auto"/>
              </w:divBdr>
            </w:div>
            <w:div w:id="256524868">
              <w:marLeft w:val="0"/>
              <w:marRight w:val="0"/>
              <w:marTop w:val="0"/>
              <w:marBottom w:val="0"/>
              <w:divBdr>
                <w:top w:val="none" w:sz="0" w:space="0" w:color="auto"/>
                <w:left w:val="none" w:sz="0" w:space="0" w:color="auto"/>
                <w:bottom w:val="none" w:sz="0" w:space="0" w:color="auto"/>
                <w:right w:val="none" w:sz="0" w:space="0" w:color="auto"/>
              </w:divBdr>
            </w:div>
            <w:div w:id="1418281378">
              <w:marLeft w:val="0"/>
              <w:marRight w:val="0"/>
              <w:marTop w:val="0"/>
              <w:marBottom w:val="0"/>
              <w:divBdr>
                <w:top w:val="none" w:sz="0" w:space="0" w:color="auto"/>
                <w:left w:val="none" w:sz="0" w:space="0" w:color="auto"/>
                <w:bottom w:val="none" w:sz="0" w:space="0" w:color="auto"/>
                <w:right w:val="none" w:sz="0" w:space="0" w:color="auto"/>
              </w:divBdr>
            </w:div>
            <w:div w:id="55781680">
              <w:marLeft w:val="0"/>
              <w:marRight w:val="0"/>
              <w:marTop w:val="0"/>
              <w:marBottom w:val="0"/>
              <w:divBdr>
                <w:top w:val="none" w:sz="0" w:space="0" w:color="auto"/>
                <w:left w:val="none" w:sz="0" w:space="0" w:color="auto"/>
                <w:bottom w:val="none" w:sz="0" w:space="0" w:color="auto"/>
                <w:right w:val="none" w:sz="0" w:space="0" w:color="auto"/>
              </w:divBdr>
            </w:div>
            <w:div w:id="892621249">
              <w:marLeft w:val="0"/>
              <w:marRight w:val="0"/>
              <w:marTop w:val="0"/>
              <w:marBottom w:val="0"/>
              <w:divBdr>
                <w:top w:val="none" w:sz="0" w:space="0" w:color="auto"/>
                <w:left w:val="none" w:sz="0" w:space="0" w:color="auto"/>
                <w:bottom w:val="none" w:sz="0" w:space="0" w:color="auto"/>
                <w:right w:val="none" w:sz="0" w:space="0" w:color="auto"/>
              </w:divBdr>
            </w:div>
            <w:div w:id="1775128722">
              <w:marLeft w:val="0"/>
              <w:marRight w:val="0"/>
              <w:marTop w:val="0"/>
              <w:marBottom w:val="0"/>
              <w:divBdr>
                <w:top w:val="none" w:sz="0" w:space="0" w:color="auto"/>
                <w:left w:val="none" w:sz="0" w:space="0" w:color="auto"/>
                <w:bottom w:val="none" w:sz="0" w:space="0" w:color="auto"/>
                <w:right w:val="none" w:sz="0" w:space="0" w:color="auto"/>
              </w:divBdr>
            </w:div>
            <w:div w:id="181672313">
              <w:marLeft w:val="0"/>
              <w:marRight w:val="0"/>
              <w:marTop w:val="0"/>
              <w:marBottom w:val="0"/>
              <w:divBdr>
                <w:top w:val="none" w:sz="0" w:space="0" w:color="auto"/>
                <w:left w:val="none" w:sz="0" w:space="0" w:color="auto"/>
                <w:bottom w:val="none" w:sz="0" w:space="0" w:color="auto"/>
                <w:right w:val="none" w:sz="0" w:space="0" w:color="auto"/>
              </w:divBdr>
            </w:div>
            <w:div w:id="1412042696">
              <w:marLeft w:val="0"/>
              <w:marRight w:val="0"/>
              <w:marTop w:val="0"/>
              <w:marBottom w:val="0"/>
              <w:divBdr>
                <w:top w:val="none" w:sz="0" w:space="0" w:color="auto"/>
                <w:left w:val="none" w:sz="0" w:space="0" w:color="auto"/>
                <w:bottom w:val="none" w:sz="0" w:space="0" w:color="auto"/>
                <w:right w:val="none" w:sz="0" w:space="0" w:color="auto"/>
              </w:divBdr>
            </w:div>
            <w:div w:id="65883826">
              <w:marLeft w:val="0"/>
              <w:marRight w:val="0"/>
              <w:marTop w:val="0"/>
              <w:marBottom w:val="0"/>
              <w:divBdr>
                <w:top w:val="none" w:sz="0" w:space="0" w:color="auto"/>
                <w:left w:val="none" w:sz="0" w:space="0" w:color="auto"/>
                <w:bottom w:val="none" w:sz="0" w:space="0" w:color="auto"/>
                <w:right w:val="none" w:sz="0" w:space="0" w:color="auto"/>
              </w:divBdr>
            </w:div>
            <w:div w:id="445198511">
              <w:marLeft w:val="0"/>
              <w:marRight w:val="0"/>
              <w:marTop w:val="0"/>
              <w:marBottom w:val="0"/>
              <w:divBdr>
                <w:top w:val="none" w:sz="0" w:space="0" w:color="auto"/>
                <w:left w:val="none" w:sz="0" w:space="0" w:color="auto"/>
                <w:bottom w:val="none" w:sz="0" w:space="0" w:color="auto"/>
                <w:right w:val="none" w:sz="0" w:space="0" w:color="auto"/>
              </w:divBdr>
            </w:div>
            <w:div w:id="874269777">
              <w:marLeft w:val="0"/>
              <w:marRight w:val="0"/>
              <w:marTop w:val="0"/>
              <w:marBottom w:val="0"/>
              <w:divBdr>
                <w:top w:val="none" w:sz="0" w:space="0" w:color="auto"/>
                <w:left w:val="none" w:sz="0" w:space="0" w:color="auto"/>
                <w:bottom w:val="none" w:sz="0" w:space="0" w:color="auto"/>
                <w:right w:val="none" w:sz="0" w:space="0" w:color="auto"/>
              </w:divBdr>
            </w:div>
            <w:div w:id="1454902925">
              <w:marLeft w:val="0"/>
              <w:marRight w:val="0"/>
              <w:marTop w:val="0"/>
              <w:marBottom w:val="0"/>
              <w:divBdr>
                <w:top w:val="none" w:sz="0" w:space="0" w:color="auto"/>
                <w:left w:val="none" w:sz="0" w:space="0" w:color="auto"/>
                <w:bottom w:val="none" w:sz="0" w:space="0" w:color="auto"/>
                <w:right w:val="none" w:sz="0" w:space="0" w:color="auto"/>
              </w:divBdr>
            </w:div>
            <w:div w:id="872621243">
              <w:marLeft w:val="0"/>
              <w:marRight w:val="0"/>
              <w:marTop w:val="0"/>
              <w:marBottom w:val="0"/>
              <w:divBdr>
                <w:top w:val="none" w:sz="0" w:space="0" w:color="auto"/>
                <w:left w:val="none" w:sz="0" w:space="0" w:color="auto"/>
                <w:bottom w:val="none" w:sz="0" w:space="0" w:color="auto"/>
                <w:right w:val="none" w:sz="0" w:space="0" w:color="auto"/>
              </w:divBdr>
            </w:div>
            <w:div w:id="967708623">
              <w:marLeft w:val="0"/>
              <w:marRight w:val="0"/>
              <w:marTop w:val="0"/>
              <w:marBottom w:val="0"/>
              <w:divBdr>
                <w:top w:val="none" w:sz="0" w:space="0" w:color="auto"/>
                <w:left w:val="none" w:sz="0" w:space="0" w:color="auto"/>
                <w:bottom w:val="none" w:sz="0" w:space="0" w:color="auto"/>
                <w:right w:val="none" w:sz="0" w:space="0" w:color="auto"/>
              </w:divBdr>
            </w:div>
            <w:div w:id="1963461686">
              <w:marLeft w:val="0"/>
              <w:marRight w:val="0"/>
              <w:marTop w:val="0"/>
              <w:marBottom w:val="0"/>
              <w:divBdr>
                <w:top w:val="none" w:sz="0" w:space="0" w:color="auto"/>
                <w:left w:val="none" w:sz="0" w:space="0" w:color="auto"/>
                <w:bottom w:val="none" w:sz="0" w:space="0" w:color="auto"/>
                <w:right w:val="none" w:sz="0" w:space="0" w:color="auto"/>
              </w:divBdr>
            </w:div>
            <w:div w:id="1850871566">
              <w:marLeft w:val="0"/>
              <w:marRight w:val="0"/>
              <w:marTop w:val="0"/>
              <w:marBottom w:val="0"/>
              <w:divBdr>
                <w:top w:val="none" w:sz="0" w:space="0" w:color="auto"/>
                <w:left w:val="none" w:sz="0" w:space="0" w:color="auto"/>
                <w:bottom w:val="none" w:sz="0" w:space="0" w:color="auto"/>
                <w:right w:val="none" w:sz="0" w:space="0" w:color="auto"/>
              </w:divBdr>
            </w:div>
            <w:div w:id="483398196">
              <w:marLeft w:val="0"/>
              <w:marRight w:val="0"/>
              <w:marTop w:val="0"/>
              <w:marBottom w:val="0"/>
              <w:divBdr>
                <w:top w:val="none" w:sz="0" w:space="0" w:color="auto"/>
                <w:left w:val="none" w:sz="0" w:space="0" w:color="auto"/>
                <w:bottom w:val="none" w:sz="0" w:space="0" w:color="auto"/>
                <w:right w:val="none" w:sz="0" w:space="0" w:color="auto"/>
              </w:divBdr>
            </w:div>
            <w:div w:id="259335096">
              <w:marLeft w:val="0"/>
              <w:marRight w:val="0"/>
              <w:marTop w:val="0"/>
              <w:marBottom w:val="0"/>
              <w:divBdr>
                <w:top w:val="none" w:sz="0" w:space="0" w:color="auto"/>
                <w:left w:val="none" w:sz="0" w:space="0" w:color="auto"/>
                <w:bottom w:val="none" w:sz="0" w:space="0" w:color="auto"/>
                <w:right w:val="none" w:sz="0" w:space="0" w:color="auto"/>
              </w:divBdr>
              <w:divsChild>
                <w:div w:id="1876231255">
                  <w:marLeft w:val="0"/>
                  <w:marRight w:val="0"/>
                  <w:marTop w:val="0"/>
                  <w:marBottom w:val="0"/>
                  <w:divBdr>
                    <w:top w:val="none" w:sz="0" w:space="0" w:color="auto"/>
                    <w:left w:val="none" w:sz="0" w:space="0" w:color="auto"/>
                    <w:bottom w:val="none" w:sz="0" w:space="0" w:color="auto"/>
                    <w:right w:val="none" w:sz="0" w:space="0" w:color="auto"/>
                  </w:divBdr>
                </w:div>
              </w:divsChild>
            </w:div>
            <w:div w:id="1846825551">
              <w:marLeft w:val="0"/>
              <w:marRight w:val="0"/>
              <w:marTop w:val="0"/>
              <w:marBottom w:val="0"/>
              <w:divBdr>
                <w:top w:val="none" w:sz="0" w:space="0" w:color="auto"/>
                <w:left w:val="none" w:sz="0" w:space="0" w:color="auto"/>
                <w:bottom w:val="none" w:sz="0" w:space="0" w:color="auto"/>
                <w:right w:val="none" w:sz="0" w:space="0" w:color="auto"/>
              </w:divBdr>
            </w:div>
            <w:div w:id="1053121491">
              <w:marLeft w:val="0"/>
              <w:marRight w:val="0"/>
              <w:marTop w:val="0"/>
              <w:marBottom w:val="0"/>
              <w:divBdr>
                <w:top w:val="none" w:sz="0" w:space="0" w:color="auto"/>
                <w:left w:val="none" w:sz="0" w:space="0" w:color="auto"/>
                <w:bottom w:val="none" w:sz="0" w:space="0" w:color="auto"/>
                <w:right w:val="none" w:sz="0" w:space="0" w:color="auto"/>
              </w:divBdr>
            </w:div>
            <w:div w:id="1235554356">
              <w:marLeft w:val="0"/>
              <w:marRight w:val="0"/>
              <w:marTop w:val="0"/>
              <w:marBottom w:val="0"/>
              <w:divBdr>
                <w:top w:val="none" w:sz="0" w:space="0" w:color="auto"/>
                <w:left w:val="none" w:sz="0" w:space="0" w:color="auto"/>
                <w:bottom w:val="none" w:sz="0" w:space="0" w:color="auto"/>
                <w:right w:val="none" w:sz="0" w:space="0" w:color="auto"/>
              </w:divBdr>
            </w:div>
            <w:div w:id="878587875">
              <w:marLeft w:val="0"/>
              <w:marRight w:val="0"/>
              <w:marTop w:val="0"/>
              <w:marBottom w:val="0"/>
              <w:divBdr>
                <w:top w:val="none" w:sz="0" w:space="0" w:color="auto"/>
                <w:left w:val="none" w:sz="0" w:space="0" w:color="auto"/>
                <w:bottom w:val="none" w:sz="0" w:space="0" w:color="auto"/>
                <w:right w:val="none" w:sz="0" w:space="0" w:color="auto"/>
              </w:divBdr>
            </w:div>
            <w:div w:id="69352189">
              <w:marLeft w:val="0"/>
              <w:marRight w:val="0"/>
              <w:marTop w:val="0"/>
              <w:marBottom w:val="0"/>
              <w:divBdr>
                <w:top w:val="none" w:sz="0" w:space="0" w:color="auto"/>
                <w:left w:val="none" w:sz="0" w:space="0" w:color="auto"/>
                <w:bottom w:val="none" w:sz="0" w:space="0" w:color="auto"/>
                <w:right w:val="none" w:sz="0" w:space="0" w:color="auto"/>
              </w:divBdr>
              <w:divsChild>
                <w:div w:id="518200662">
                  <w:marLeft w:val="0"/>
                  <w:marRight w:val="0"/>
                  <w:marTop w:val="0"/>
                  <w:marBottom w:val="0"/>
                  <w:divBdr>
                    <w:top w:val="none" w:sz="0" w:space="0" w:color="auto"/>
                    <w:left w:val="none" w:sz="0" w:space="0" w:color="auto"/>
                    <w:bottom w:val="none" w:sz="0" w:space="0" w:color="auto"/>
                    <w:right w:val="none" w:sz="0" w:space="0" w:color="auto"/>
                  </w:divBdr>
                </w:div>
              </w:divsChild>
            </w:div>
            <w:div w:id="425005806">
              <w:marLeft w:val="0"/>
              <w:marRight w:val="0"/>
              <w:marTop w:val="0"/>
              <w:marBottom w:val="0"/>
              <w:divBdr>
                <w:top w:val="none" w:sz="0" w:space="0" w:color="auto"/>
                <w:left w:val="none" w:sz="0" w:space="0" w:color="auto"/>
                <w:bottom w:val="none" w:sz="0" w:space="0" w:color="auto"/>
                <w:right w:val="none" w:sz="0" w:space="0" w:color="auto"/>
              </w:divBdr>
            </w:div>
            <w:div w:id="1317228060">
              <w:marLeft w:val="0"/>
              <w:marRight w:val="0"/>
              <w:marTop w:val="0"/>
              <w:marBottom w:val="0"/>
              <w:divBdr>
                <w:top w:val="none" w:sz="0" w:space="0" w:color="auto"/>
                <w:left w:val="none" w:sz="0" w:space="0" w:color="auto"/>
                <w:bottom w:val="none" w:sz="0" w:space="0" w:color="auto"/>
                <w:right w:val="none" w:sz="0" w:space="0" w:color="auto"/>
              </w:divBdr>
            </w:div>
            <w:div w:id="778911943">
              <w:marLeft w:val="0"/>
              <w:marRight w:val="0"/>
              <w:marTop w:val="0"/>
              <w:marBottom w:val="0"/>
              <w:divBdr>
                <w:top w:val="none" w:sz="0" w:space="0" w:color="auto"/>
                <w:left w:val="none" w:sz="0" w:space="0" w:color="auto"/>
                <w:bottom w:val="none" w:sz="0" w:space="0" w:color="auto"/>
                <w:right w:val="none" w:sz="0" w:space="0" w:color="auto"/>
              </w:divBdr>
            </w:div>
            <w:div w:id="460004753">
              <w:marLeft w:val="0"/>
              <w:marRight w:val="0"/>
              <w:marTop w:val="0"/>
              <w:marBottom w:val="0"/>
              <w:divBdr>
                <w:top w:val="none" w:sz="0" w:space="0" w:color="auto"/>
                <w:left w:val="none" w:sz="0" w:space="0" w:color="auto"/>
                <w:bottom w:val="none" w:sz="0" w:space="0" w:color="auto"/>
                <w:right w:val="none" w:sz="0" w:space="0" w:color="auto"/>
              </w:divBdr>
            </w:div>
            <w:div w:id="1686441758">
              <w:marLeft w:val="0"/>
              <w:marRight w:val="0"/>
              <w:marTop w:val="0"/>
              <w:marBottom w:val="0"/>
              <w:divBdr>
                <w:top w:val="none" w:sz="0" w:space="0" w:color="auto"/>
                <w:left w:val="none" w:sz="0" w:space="0" w:color="auto"/>
                <w:bottom w:val="none" w:sz="0" w:space="0" w:color="auto"/>
                <w:right w:val="none" w:sz="0" w:space="0" w:color="auto"/>
              </w:divBdr>
              <w:divsChild>
                <w:div w:id="1130243594">
                  <w:marLeft w:val="0"/>
                  <w:marRight w:val="0"/>
                  <w:marTop w:val="0"/>
                  <w:marBottom w:val="0"/>
                  <w:divBdr>
                    <w:top w:val="none" w:sz="0" w:space="0" w:color="auto"/>
                    <w:left w:val="none" w:sz="0" w:space="0" w:color="auto"/>
                    <w:bottom w:val="none" w:sz="0" w:space="0" w:color="auto"/>
                    <w:right w:val="none" w:sz="0" w:space="0" w:color="auto"/>
                  </w:divBdr>
                </w:div>
              </w:divsChild>
            </w:div>
            <w:div w:id="79259688">
              <w:marLeft w:val="0"/>
              <w:marRight w:val="0"/>
              <w:marTop w:val="0"/>
              <w:marBottom w:val="0"/>
              <w:divBdr>
                <w:top w:val="none" w:sz="0" w:space="0" w:color="auto"/>
                <w:left w:val="none" w:sz="0" w:space="0" w:color="auto"/>
                <w:bottom w:val="none" w:sz="0" w:space="0" w:color="auto"/>
                <w:right w:val="none" w:sz="0" w:space="0" w:color="auto"/>
              </w:divBdr>
            </w:div>
            <w:div w:id="1877694921">
              <w:marLeft w:val="0"/>
              <w:marRight w:val="0"/>
              <w:marTop w:val="0"/>
              <w:marBottom w:val="0"/>
              <w:divBdr>
                <w:top w:val="none" w:sz="0" w:space="0" w:color="auto"/>
                <w:left w:val="none" w:sz="0" w:space="0" w:color="auto"/>
                <w:bottom w:val="none" w:sz="0" w:space="0" w:color="auto"/>
                <w:right w:val="none" w:sz="0" w:space="0" w:color="auto"/>
              </w:divBdr>
            </w:div>
            <w:div w:id="159005806">
              <w:marLeft w:val="0"/>
              <w:marRight w:val="0"/>
              <w:marTop w:val="0"/>
              <w:marBottom w:val="0"/>
              <w:divBdr>
                <w:top w:val="none" w:sz="0" w:space="0" w:color="auto"/>
                <w:left w:val="none" w:sz="0" w:space="0" w:color="auto"/>
                <w:bottom w:val="none" w:sz="0" w:space="0" w:color="auto"/>
                <w:right w:val="none" w:sz="0" w:space="0" w:color="auto"/>
              </w:divBdr>
            </w:div>
            <w:div w:id="1555385991">
              <w:marLeft w:val="0"/>
              <w:marRight w:val="0"/>
              <w:marTop w:val="0"/>
              <w:marBottom w:val="0"/>
              <w:divBdr>
                <w:top w:val="none" w:sz="0" w:space="0" w:color="auto"/>
                <w:left w:val="none" w:sz="0" w:space="0" w:color="auto"/>
                <w:bottom w:val="none" w:sz="0" w:space="0" w:color="auto"/>
                <w:right w:val="none" w:sz="0" w:space="0" w:color="auto"/>
              </w:divBdr>
            </w:div>
            <w:div w:id="631717405">
              <w:marLeft w:val="0"/>
              <w:marRight w:val="0"/>
              <w:marTop w:val="0"/>
              <w:marBottom w:val="0"/>
              <w:divBdr>
                <w:top w:val="none" w:sz="0" w:space="0" w:color="auto"/>
                <w:left w:val="none" w:sz="0" w:space="0" w:color="auto"/>
                <w:bottom w:val="none" w:sz="0" w:space="0" w:color="auto"/>
                <w:right w:val="none" w:sz="0" w:space="0" w:color="auto"/>
              </w:divBdr>
            </w:div>
            <w:div w:id="1928344589">
              <w:marLeft w:val="0"/>
              <w:marRight w:val="0"/>
              <w:marTop w:val="0"/>
              <w:marBottom w:val="0"/>
              <w:divBdr>
                <w:top w:val="none" w:sz="0" w:space="0" w:color="auto"/>
                <w:left w:val="none" w:sz="0" w:space="0" w:color="auto"/>
                <w:bottom w:val="none" w:sz="0" w:space="0" w:color="auto"/>
                <w:right w:val="none" w:sz="0" w:space="0" w:color="auto"/>
              </w:divBdr>
            </w:div>
            <w:div w:id="1584333691">
              <w:marLeft w:val="0"/>
              <w:marRight w:val="0"/>
              <w:marTop w:val="0"/>
              <w:marBottom w:val="0"/>
              <w:divBdr>
                <w:top w:val="none" w:sz="0" w:space="0" w:color="auto"/>
                <w:left w:val="none" w:sz="0" w:space="0" w:color="auto"/>
                <w:bottom w:val="none" w:sz="0" w:space="0" w:color="auto"/>
                <w:right w:val="none" w:sz="0" w:space="0" w:color="auto"/>
              </w:divBdr>
            </w:div>
            <w:div w:id="2098939135">
              <w:marLeft w:val="0"/>
              <w:marRight w:val="0"/>
              <w:marTop w:val="0"/>
              <w:marBottom w:val="0"/>
              <w:divBdr>
                <w:top w:val="none" w:sz="0" w:space="0" w:color="auto"/>
                <w:left w:val="none" w:sz="0" w:space="0" w:color="auto"/>
                <w:bottom w:val="none" w:sz="0" w:space="0" w:color="auto"/>
                <w:right w:val="none" w:sz="0" w:space="0" w:color="auto"/>
              </w:divBdr>
            </w:div>
            <w:div w:id="272708634">
              <w:marLeft w:val="0"/>
              <w:marRight w:val="0"/>
              <w:marTop w:val="0"/>
              <w:marBottom w:val="0"/>
              <w:divBdr>
                <w:top w:val="none" w:sz="0" w:space="0" w:color="auto"/>
                <w:left w:val="none" w:sz="0" w:space="0" w:color="auto"/>
                <w:bottom w:val="none" w:sz="0" w:space="0" w:color="auto"/>
                <w:right w:val="none" w:sz="0" w:space="0" w:color="auto"/>
              </w:divBdr>
            </w:div>
            <w:div w:id="1699969773">
              <w:marLeft w:val="0"/>
              <w:marRight w:val="0"/>
              <w:marTop w:val="0"/>
              <w:marBottom w:val="0"/>
              <w:divBdr>
                <w:top w:val="none" w:sz="0" w:space="0" w:color="auto"/>
                <w:left w:val="none" w:sz="0" w:space="0" w:color="auto"/>
                <w:bottom w:val="none" w:sz="0" w:space="0" w:color="auto"/>
                <w:right w:val="none" w:sz="0" w:space="0" w:color="auto"/>
              </w:divBdr>
              <w:divsChild>
                <w:div w:id="1866820855">
                  <w:marLeft w:val="0"/>
                  <w:marRight w:val="0"/>
                  <w:marTop w:val="0"/>
                  <w:marBottom w:val="0"/>
                  <w:divBdr>
                    <w:top w:val="none" w:sz="0" w:space="0" w:color="auto"/>
                    <w:left w:val="none" w:sz="0" w:space="0" w:color="auto"/>
                    <w:bottom w:val="none" w:sz="0" w:space="0" w:color="auto"/>
                    <w:right w:val="none" w:sz="0" w:space="0" w:color="auto"/>
                  </w:divBdr>
                </w:div>
              </w:divsChild>
            </w:div>
            <w:div w:id="284820327">
              <w:marLeft w:val="0"/>
              <w:marRight w:val="0"/>
              <w:marTop w:val="0"/>
              <w:marBottom w:val="0"/>
              <w:divBdr>
                <w:top w:val="none" w:sz="0" w:space="0" w:color="auto"/>
                <w:left w:val="none" w:sz="0" w:space="0" w:color="auto"/>
                <w:bottom w:val="none" w:sz="0" w:space="0" w:color="auto"/>
                <w:right w:val="none" w:sz="0" w:space="0" w:color="auto"/>
              </w:divBdr>
            </w:div>
            <w:div w:id="123930920">
              <w:marLeft w:val="0"/>
              <w:marRight w:val="0"/>
              <w:marTop w:val="0"/>
              <w:marBottom w:val="0"/>
              <w:divBdr>
                <w:top w:val="none" w:sz="0" w:space="0" w:color="auto"/>
                <w:left w:val="none" w:sz="0" w:space="0" w:color="auto"/>
                <w:bottom w:val="none" w:sz="0" w:space="0" w:color="auto"/>
                <w:right w:val="none" w:sz="0" w:space="0" w:color="auto"/>
              </w:divBdr>
            </w:div>
            <w:div w:id="1340546273">
              <w:marLeft w:val="0"/>
              <w:marRight w:val="0"/>
              <w:marTop w:val="0"/>
              <w:marBottom w:val="0"/>
              <w:divBdr>
                <w:top w:val="none" w:sz="0" w:space="0" w:color="auto"/>
                <w:left w:val="none" w:sz="0" w:space="0" w:color="auto"/>
                <w:bottom w:val="none" w:sz="0" w:space="0" w:color="auto"/>
                <w:right w:val="none" w:sz="0" w:space="0" w:color="auto"/>
              </w:divBdr>
            </w:div>
            <w:div w:id="1855413807">
              <w:marLeft w:val="0"/>
              <w:marRight w:val="0"/>
              <w:marTop w:val="0"/>
              <w:marBottom w:val="0"/>
              <w:divBdr>
                <w:top w:val="none" w:sz="0" w:space="0" w:color="auto"/>
                <w:left w:val="none" w:sz="0" w:space="0" w:color="auto"/>
                <w:bottom w:val="none" w:sz="0" w:space="0" w:color="auto"/>
                <w:right w:val="none" w:sz="0" w:space="0" w:color="auto"/>
              </w:divBdr>
            </w:div>
            <w:div w:id="1243878355">
              <w:marLeft w:val="0"/>
              <w:marRight w:val="0"/>
              <w:marTop w:val="0"/>
              <w:marBottom w:val="0"/>
              <w:divBdr>
                <w:top w:val="none" w:sz="0" w:space="0" w:color="auto"/>
                <w:left w:val="none" w:sz="0" w:space="0" w:color="auto"/>
                <w:bottom w:val="none" w:sz="0" w:space="0" w:color="auto"/>
                <w:right w:val="none" w:sz="0" w:space="0" w:color="auto"/>
              </w:divBdr>
            </w:div>
            <w:div w:id="183593011">
              <w:marLeft w:val="0"/>
              <w:marRight w:val="0"/>
              <w:marTop w:val="0"/>
              <w:marBottom w:val="0"/>
              <w:divBdr>
                <w:top w:val="none" w:sz="0" w:space="0" w:color="auto"/>
                <w:left w:val="none" w:sz="0" w:space="0" w:color="auto"/>
                <w:bottom w:val="none" w:sz="0" w:space="0" w:color="auto"/>
                <w:right w:val="none" w:sz="0" w:space="0" w:color="auto"/>
              </w:divBdr>
            </w:div>
            <w:div w:id="462357525">
              <w:marLeft w:val="0"/>
              <w:marRight w:val="0"/>
              <w:marTop w:val="0"/>
              <w:marBottom w:val="0"/>
              <w:divBdr>
                <w:top w:val="none" w:sz="0" w:space="0" w:color="auto"/>
                <w:left w:val="none" w:sz="0" w:space="0" w:color="auto"/>
                <w:bottom w:val="none" w:sz="0" w:space="0" w:color="auto"/>
                <w:right w:val="none" w:sz="0" w:space="0" w:color="auto"/>
              </w:divBdr>
            </w:div>
            <w:div w:id="828138131">
              <w:marLeft w:val="0"/>
              <w:marRight w:val="0"/>
              <w:marTop w:val="0"/>
              <w:marBottom w:val="0"/>
              <w:divBdr>
                <w:top w:val="none" w:sz="0" w:space="0" w:color="auto"/>
                <w:left w:val="none" w:sz="0" w:space="0" w:color="auto"/>
                <w:bottom w:val="none" w:sz="0" w:space="0" w:color="auto"/>
                <w:right w:val="none" w:sz="0" w:space="0" w:color="auto"/>
              </w:divBdr>
            </w:div>
            <w:div w:id="1377971304">
              <w:marLeft w:val="0"/>
              <w:marRight w:val="0"/>
              <w:marTop w:val="0"/>
              <w:marBottom w:val="0"/>
              <w:divBdr>
                <w:top w:val="none" w:sz="0" w:space="0" w:color="auto"/>
                <w:left w:val="none" w:sz="0" w:space="0" w:color="auto"/>
                <w:bottom w:val="none" w:sz="0" w:space="0" w:color="auto"/>
                <w:right w:val="none" w:sz="0" w:space="0" w:color="auto"/>
              </w:divBdr>
              <w:divsChild>
                <w:div w:id="1014070166">
                  <w:marLeft w:val="0"/>
                  <w:marRight w:val="0"/>
                  <w:marTop w:val="0"/>
                  <w:marBottom w:val="0"/>
                  <w:divBdr>
                    <w:top w:val="none" w:sz="0" w:space="0" w:color="auto"/>
                    <w:left w:val="none" w:sz="0" w:space="0" w:color="auto"/>
                    <w:bottom w:val="none" w:sz="0" w:space="0" w:color="auto"/>
                    <w:right w:val="none" w:sz="0" w:space="0" w:color="auto"/>
                  </w:divBdr>
                </w:div>
              </w:divsChild>
            </w:div>
            <w:div w:id="598175913">
              <w:marLeft w:val="0"/>
              <w:marRight w:val="0"/>
              <w:marTop w:val="0"/>
              <w:marBottom w:val="0"/>
              <w:divBdr>
                <w:top w:val="none" w:sz="0" w:space="0" w:color="auto"/>
                <w:left w:val="none" w:sz="0" w:space="0" w:color="auto"/>
                <w:bottom w:val="none" w:sz="0" w:space="0" w:color="auto"/>
                <w:right w:val="none" w:sz="0" w:space="0" w:color="auto"/>
              </w:divBdr>
            </w:div>
            <w:div w:id="993219273">
              <w:marLeft w:val="0"/>
              <w:marRight w:val="0"/>
              <w:marTop w:val="0"/>
              <w:marBottom w:val="0"/>
              <w:divBdr>
                <w:top w:val="none" w:sz="0" w:space="0" w:color="auto"/>
                <w:left w:val="none" w:sz="0" w:space="0" w:color="auto"/>
                <w:bottom w:val="none" w:sz="0" w:space="0" w:color="auto"/>
                <w:right w:val="none" w:sz="0" w:space="0" w:color="auto"/>
              </w:divBdr>
            </w:div>
            <w:div w:id="2091734249">
              <w:marLeft w:val="0"/>
              <w:marRight w:val="0"/>
              <w:marTop w:val="0"/>
              <w:marBottom w:val="0"/>
              <w:divBdr>
                <w:top w:val="none" w:sz="0" w:space="0" w:color="auto"/>
                <w:left w:val="none" w:sz="0" w:space="0" w:color="auto"/>
                <w:bottom w:val="none" w:sz="0" w:space="0" w:color="auto"/>
                <w:right w:val="none" w:sz="0" w:space="0" w:color="auto"/>
              </w:divBdr>
            </w:div>
            <w:div w:id="562984120">
              <w:marLeft w:val="0"/>
              <w:marRight w:val="0"/>
              <w:marTop w:val="0"/>
              <w:marBottom w:val="0"/>
              <w:divBdr>
                <w:top w:val="none" w:sz="0" w:space="0" w:color="auto"/>
                <w:left w:val="none" w:sz="0" w:space="0" w:color="auto"/>
                <w:bottom w:val="none" w:sz="0" w:space="0" w:color="auto"/>
                <w:right w:val="none" w:sz="0" w:space="0" w:color="auto"/>
              </w:divBdr>
            </w:div>
            <w:div w:id="1718163885">
              <w:marLeft w:val="0"/>
              <w:marRight w:val="0"/>
              <w:marTop w:val="0"/>
              <w:marBottom w:val="0"/>
              <w:divBdr>
                <w:top w:val="none" w:sz="0" w:space="0" w:color="auto"/>
                <w:left w:val="none" w:sz="0" w:space="0" w:color="auto"/>
                <w:bottom w:val="none" w:sz="0" w:space="0" w:color="auto"/>
                <w:right w:val="none" w:sz="0" w:space="0" w:color="auto"/>
              </w:divBdr>
            </w:div>
            <w:div w:id="50231732">
              <w:marLeft w:val="0"/>
              <w:marRight w:val="0"/>
              <w:marTop w:val="0"/>
              <w:marBottom w:val="0"/>
              <w:divBdr>
                <w:top w:val="none" w:sz="0" w:space="0" w:color="auto"/>
                <w:left w:val="none" w:sz="0" w:space="0" w:color="auto"/>
                <w:bottom w:val="none" w:sz="0" w:space="0" w:color="auto"/>
                <w:right w:val="none" w:sz="0" w:space="0" w:color="auto"/>
              </w:divBdr>
            </w:div>
            <w:div w:id="558630425">
              <w:marLeft w:val="0"/>
              <w:marRight w:val="0"/>
              <w:marTop w:val="0"/>
              <w:marBottom w:val="0"/>
              <w:divBdr>
                <w:top w:val="none" w:sz="0" w:space="0" w:color="auto"/>
                <w:left w:val="none" w:sz="0" w:space="0" w:color="auto"/>
                <w:bottom w:val="none" w:sz="0" w:space="0" w:color="auto"/>
                <w:right w:val="none" w:sz="0" w:space="0" w:color="auto"/>
              </w:divBdr>
            </w:div>
            <w:div w:id="1933197547">
              <w:marLeft w:val="0"/>
              <w:marRight w:val="0"/>
              <w:marTop w:val="0"/>
              <w:marBottom w:val="0"/>
              <w:divBdr>
                <w:top w:val="none" w:sz="0" w:space="0" w:color="auto"/>
                <w:left w:val="none" w:sz="0" w:space="0" w:color="auto"/>
                <w:bottom w:val="none" w:sz="0" w:space="0" w:color="auto"/>
                <w:right w:val="none" w:sz="0" w:space="0" w:color="auto"/>
              </w:divBdr>
            </w:div>
            <w:div w:id="440538405">
              <w:marLeft w:val="0"/>
              <w:marRight w:val="0"/>
              <w:marTop w:val="0"/>
              <w:marBottom w:val="0"/>
              <w:divBdr>
                <w:top w:val="none" w:sz="0" w:space="0" w:color="auto"/>
                <w:left w:val="none" w:sz="0" w:space="0" w:color="auto"/>
                <w:bottom w:val="none" w:sz="0" w:space="0" w:color="auto"/>
                <w:right w:val="none" w:sz="0" w:space="0" w:color="auto"/>
              </w:divBdr>
            </w:div>
            <w:div w:id="335613648">
              <w:marLeft w:val="0"/>
              <w:marRight w:val="0"/>
              <w:marTop w:val="0"/>
              <w:marBottom w:val="0"/>
              <w:divBdr>
                <w:top w:val="none" w:sz="0" w:space="0" w:color="auto"/>
                <w:left w:val="none" w:sz="0" w:space="0" w:color="auto"/>
                <w:bottom w:val="none" w:sz="0" w:space="0" w:color="auto"/>
                <w:right w:val="none" w:sz="0" w:space="0" w:color="auto"/>
              </w:divBdr>
              <w:divsChild>
                <w:div w:id="807741727">
                  <w:marLeft w:val="0"/>
                  <w:marRight w:val="0"/>
                  <w:marTop w:val="0"/>
                  <w:marBottom w:val="0"/>
                  <w:divBdr>
                    <w:top w:val="none" w:sz="0" w:space="0" w:color="auto"/>
                    <w:left w:val="none" w:sz="0" w:space="0" w:color="auto"/>
                    <w:bottom w:val="none" w:sz="0" w:space="0" w:color="auto"/>
                    <w:right w:val="none" w:sz="0" w:space="0" w:color="auto"/>
                  </w:divBdr>
                </w:div>
              </w:divsChild>
            </w:div>
            <w:div w:id="1119567309">
              <w:marLeft w:val="0"/>
              <w:marRight w:val="0"/>
              <w:marTop w:val="0"/>
              <w:marBottom w:val="0"/>
              <w:divBdr>
                <w:top w:val="none" w:sz="0" w:space="0" w:color="auto"/>
                <w:left w:val="none" w:sz="0" w:space="0" w:color="auto"/>
                <w:bottom w:val="none" w:sz="0" w:space="0" w:color="auto"/>
                <w:right w:val="none" w:sz="0" w:space="0" w:color="auto"/>
              </w:divBdr>
            </w:div>
            <w:div w:id="1761830336">
              <w:marLeft w:val="0"/>
              <w:marRight w:val="0"/>
              <w:marTop w:val="0"/>
              <w:marBottom w:val="0"/>
              <w:divBdr>
                <w:top w:val="none" w:sz="0" w:space="0" w:color="auto"/>
                <w:left w:val="none" w:sz="0" w:space="0" w:color="auto"/>
                <w:bottom w:val="none" w:sz="0" w:space="0" w:color="auto"/>
                <w:right w:val="none" w:sz="0" w:space="0" w:color="auto"/>
              </w:divBdr>
            </w:div>
            <w:div w:id="576944850">
              <w:marLeft w:val="0"/>
              <w:marRight w:val="0"/>
              <w:marTop w:val="0"/>
              <w:marBottom w:val="0"/>
              <w:divBdr>
                <w:top w:val="none" w:sz="0" w:space="0" w:color="auto"/>
                <w:left w:val="none" w:sz="0" w:space="0" w:color="auto"/>
                <w:bottom w:val="none" w:sz="0" w:space="0" w:color="auto"/>
                <w:right w:val="none" w:sz="0" w:space="0" w:color="auto"/>
              </w:divBdr>
            </w:div>
            <w:div w:id="1515142875">
              <w:marLeft w:val="0"/>
              <w:marRight w:val="0"/>
              <w:marTop w:val="0"/>
              <w:marBottom w:val="0"/>
              <w:divBdr>
                <w:top w:val="none" w:sz="0" w:space="0" w:color="auto"/>
                <w:left w:val="none" w:sz="0" w:space="0" w:color="auto"/>
                <w:bottom w:val="none" w:sz="0" w:space="0" w:color="auto"/>
                <w:right w:val="none" w:sz="0" w:space="0" w:color="auto"/>
              </w:divBdr>
              <w:divsChild>
                <w:div w:id="1948538772">
                  <w:marLeft w:val="0"/>
                  <w:marRight w:val="0"/>
                  <w:marTop w:val="0"/>
                  <w:marBottom w:val="0"/>
                  <w:divBdr>
                    <w:top w:val="none" w:sz="0" w:space="0" w:color="auto"/>
                    <w:left w:val="none" w:sz="0" w:space="0" w:color="auto"/>
                    <w:bottom w:val="none" w:sz="0" w:space="0" w:color="auto"/>
                    <w:right w:val="none" w:sz="0" w:space="0" w:color="auto"/>
                  </w:divBdr>
                </w:div>
              </w:divsChild>
            </w:div>
            <w:div w:id="1740013031">
              <w:marLeft w:val="0"/>
              <w:marRight w:val="0"/>
              <w:marTop w:val="0"/>
              <w:marBottom w:val="0"/>
              <w:divBdr>
                <w:top w:val="none" w:sz="0" w:space="0" w:color="auto"/>
                <w:left w:val="none" w:sz="0" w:space="0" w:color="auto"/>
                <w:bottom w:val="none" w:sz="0" w:space="0" w:color="auto"/>
                <w:right w:val="none" w:sz="0" w:space="0" w:color="auto"/>
              </w:divBdr>
            </w:div>
            <w:div w:id="1150444106">
              <w:marLeft w:val="0"/>
              <w:marRight w:val="0"/>
              <w:marTop w:val="0"/>
              <w:marBottom w:val="0"/>
              <w:divBdr>
                <w:top w:val="none" w:sz="0" w:space="0" w:color="auto"/>
                <w:left w:val="none" w:sz="0" w:space="0" w:color="auto"/>
                <w:bottom w:val="none" w:sz="0" w:space="0" w:color="auto"/>
                <w:right w:val="none" w:sz="0" w:space="0" w:color="auto"/>
              </w:divBdr>
            </w:div>
            <w:div w:id="1427186316">
              <w:marLeft w:val="0"/>
              <w:marRight w:val="0"/>
              <w:marTop w:val="0"/>
              <w:marBottom w:val="0"/>
              <w:divBdr>
                <w:top w:val="none" w:sz="0" w:space="0" w:color="auto"/>
                <w:left w:val="none" w:sz="0" w:space="0" w:color="auto"/>
                <w:bottom w:val="none" w:sz="0" w:space="0" w:color="auto"/>
                <w:right w:val="none" w:sz="0" w:space="0" w:color="auto"/>
              </w:divBdr>
            </w:div>
            <w:div w:id="1830318715">
              <w:marLeft w:val="0"/>
              <w:marRight w:val="0"/>
              <w:marTop w:val="0"/>
              <w:marBottom w:val="0"/>
              <w:divBdr>
                <w:top w:val="none" w:sz="0" w:space="0" w:color="auto"/>
                <w:left w:val="none" w:sz="0" w:space="0" w:color="auto"/>
                <w:bottom w:val="none" w:sz="0" w:space="0" w:color="auto"/>
                <w:right w:val="none" w:sz="0" w:space="0" w:color="auto"/>
              </w:divBdr>
            </w:div>
            <w:div w:id="1931236055">
              <w:marLeft w:val="0"/>
              <w:marRight w:val="0"/>
              <w:marTop w:val="0"/>
              <w:marBottom w:val="0"/>
              <w:divBdr>
                <w:top w:val="none" w:sz="0" w:space="0" w:color="auto"/>
                <w:left w:val="none" w:sz="0" w:space="0" w:color="auto"/>
                <w:bottom w:val="none" w:sz="0" w:space="0" w:color="auto"/>
                <w:right w:val="none" w:sz="0" w:space="0" w:color="auto"/>
              </w:divBdr>
            </w:div>
            <w:div w:id="621225027">
              <w:marLeft w:val="0"/>
              <w:marRight w:val="0"/>
              <w:marTop w:val="0"/>
              <w:marBottom w:val="0"/>
              <w:divBdr>
                <w:top w:val="none" w:sz="0" w:space="0" w:color="auto"/>
                <w:left w:val="none" w:sz="0" w:space="0" w:color="auto"/>
                <w:bottom w:val="none" w:sz="0" w:space="0" w:color="auto"/>
                <w:right w:val="none" w:sz="0" w:space="0" w:color="auto"/>
              </w:divBdr>
            </w:div>
            <w:div w:id="613636114">
              <w:marLeft w:val="0"/>
              <w:marRight w:val="0"/>
              <w:marTop w:val="0"/>
              <w:marBottom w:val="0"/>
              <w:divBdr>
                <w:top w:val="none" w:sz="0" w:space="0" w:color="auto"/>
                <w:left w:val="none" w:sz="0" w:space="0" w:color="auto"/>
                <w:bottom w:val="none" w:sz="0" w:space="0" w:color="auto"/>
                <w:right w:val="none" w:sz="0" w:space="0" w:color="auto"/>
              </w:divBdr>
            </w:div>
            <w:div w:id="1122042927">
              <w:marLeft w:val="0"/>
              <w:marRight w:val="0"/>
              <w:marTop w:val="0"/>
              <w:marBottom w:val="0"/>
              <w:divBdr>
                <w:top w:val="none" w:sz="0" w:space="0" w:color="auto"/>
                <w:left w:val="none" w:sz="0" w:space="0" w:color="auto"/>
                <w:bottom w:val="none" w:sz="0" w:space="0" w:color="auto"/>
                <w:right w:val="none" w:sz="0" w:space="0" w:color="auto"/>
              </w:divBdr>
            </w:div>
            <w:div w:id="252587200">
              <w:marLeft w:val="0"/>
              <w:marRight w:val="0"/>
              <w:marTop w:val="0"/>
              <w:marBottom w:val="0"/>
              <w:divBdr>
                <w:top w:val="none" w:sz="0" w:space="0" w:color="auto"/>
                <w:left w:val="none" w:sz="0" w:space="0" w:color="auto"/>
                <w:bottom w:val="none" w:sz="0" w:space="0" w:color="auto"/>
                <w:right w:val="none" w:sz="0" w:space="0" w:color="auto"/>
              </w:divBdr>
            </w:div>
            <w:div w:id="1769958181">
              <w:marLeft w:val="0"/>
              <w:marRight w:val="0"/>
              <w:marTop w:val="0"/>
              <w:marBottom w:val="0"/>
              <w:divBdr>
                <w:top w:val="none" w:sz="0" w:space="0" w:color="auto"/>
                <w:left w:val="none" w:sz="0" w:space="0" w:color="auto"/>
                <w:bottom w:val="none" w:sz="0" w:space="0" w:color="auto"/>
                <w:right w:val="none" w:sz="0" w:space="0" w:color="auto"/>
              </w:divBdr>
            </w:div>
            <w:div w:id="610362629">
              <w:marLeft w:val="0"/>
              <w:marRight w:val="0"/>
              <w:marTop w:val="0"/>
              <w:marBottom w:val="0"/>
              <w:divBdr>
                <w:top w:val="none" w:sz="0" w:space="0" w:color="auto"/>
                <w:left w:val="none" w:sz="0" w:space="0" w:color="auto"/>
                <w:bottom w:val="none" w:sz="0" w:space="0" w:color="auto"/>
                <w:right w:val="none" w:sz="0" w:space="0" w:color="auto"/>
              </w:divBdr>
            </w:div>
            <w:div w:id="299307585">
              <w:marLeft w:val="0"/>
              <w:marRight w:val="0"/>
              <w:marTop w:val="0"/>
              <w:marBottom w:val="0"/>
              <w:divBdr>
                <w:top w:val="none" w:sz="0" w:space="0" w:color="auto"/>
                <w:left w:val="none" w:sz="0" w:space="0" w:color="auto"/>
                <w:bottom w:val="none" w:sz="0" w:space="0" w:color="auto"/>
                <w:right w:val="none" w:sz="0" w:space="0" w:color="auto"/>
              </w:divBdr>
            </w:div>
            <w:div w:id="1575972844">
              <w:marLeft w:val="0"/>
              <w:marRight w:val="0"/>
              <w:marTop w:val="0"/>
              <w:marBottom w:val="0"/>
              <w:divBdr>
                <w:top w:val="none" w:sz="0" w:space="0" w:color="auto"/>
                <w:left w:val="none" w:sz="0" w:space="0" w:color="auto"/>
                <w:bottom w:val="none" w:sz="0" w:space="0" w:color="auto"/>
                <w:right w:val="none" w:sz="0" w:space="0" w:color="auto"/>
              </w:divBdr>
            </w:div>
            <w:div w:id="1278877608">
              <w:marLeft w:val="0"/>
              <w:marRight w:val="0"/>
              <w:marTop w:val="0"/>
              <w:marBottom w:val="0"/>
              <w:divBdr>
                <w:top w:val="none" w:sz="0" w:space="0" w:color="auto"/>
                <w:left w:val="none" w:sz="0" w:space="0" w:color="auto"/>
                <w:bottom w:val="none" w:sz="0" w:space="0" w:color="auto"/>
                <w:right w:val="none" w:sz="0" w:space="0" w:color="auto"/>
              </w:divBdr>
            </w:div>
            <w:div w:id="2141873143">
              <w:marLeft w:val="0"/>
              <w:marRight w:val="0"/>
              <w:marTop w:val="0"/>
              <w:marBottom w:val="0"/>
              <w:divBdr>
                <w:top w:val="none" w:sz="0" w:space="0" w:color="auto"/>
                <w:left w:val="none" w:sz="0" w:space="0" w:color="auto"/>
                <w:bottom w:val="none" w:sz="0" w:space="0" w:color="auto"/>
                <w:right w:val="none" w:sz="0" w:space="0" w:color="auto"/>
              </w:divBdr>
            </w:div>
            <w:div w:id="259605256">
              <w:marLeft w:val="0"/>
              <w:marRight w:val="0"/>
              <w:marTop w:val="0"/>
              <w:marBottom w:val="0"/>
              <w:divBdr>
                <w:top w:val="none" w:sz="0" w:space="0" w:color="auto"/>
                <w:left w:val="none" w:sz="0" w:space="0" w:color="auto"/>
                <w:bottom w:val="none" w:sz="0" w:space="0" w:color="auto"/>
                <w:right w:val="none" w:sz="0" w:space="0" w:color="auto"/>
              </w:divBdr>
            </w:div>
            <w:div w:id="613244918">
              <w:marLeft w:val="0"/>
              <w:marRight w:val="0"/>
              <w:marTop w:val="0"/>
              <w:marBottom w:val="0"/>
              <w:divBdr>
                <w:top w:val="none" w:sz="0" w:space="0" w:color="auto"/>
                <w:left w:val="none" w:sz="0" w:space="0" w:color="auto"/>
                <w:bottom w:val="none" w:sz="0" w:space="0" w:color="auto"/>
                <w:right w:val="none" w:sz="0" w:space="0" w:color="auto"/>
              </w:divBdr>
            </w:div>
            <w:div w:id="2013023047">
              <w:marLeft w:val="0"/>
              <w:marRight w:val="0"/>
              <w:marTop w:val="0"/>
              <w:marBottom w:val="0"/>
              <w:divBdr>
                <w:top w:val="none" w:sz="0" w:space="0" w:color="auto"/>
                <w:left w:val="none" w:sz="0" w:space="0" w:color="auto"/>
                <w:bottom w:val="none" w:sz="0" w:space="0" w:color="auto"/>
                <w:right w:val="none" w:sz="0" w:space="0" w:color="auto"/>
              </w:divBdr>
            </w:div>
            <w:div w:id="1968124558">
              <w:marLeft w:val="0"/>
              <w:marRight w:val="0"/>
              <w:marTop w:val="0"/>
              <w:marBottom w:val="0"/>
              <w:divBdr>
                <w:top w:val="none" w:sz="0" w:space="0" w:color="auto"/>
                <w:left w:val="none" w:sz="0" w:space="0" w:color="auto"/>
                <w:bottom w:val="none" w:sz="0" w:space="0" w:color="auto"/>
                <w:right w:val="none" w:sz="0" w:space="0" w:color="auto"/>
              </w:divBdr>
            </w:div>
            <w:div w:id="239025929">
              <w:marLeft w:val="0"/>
              <w:marRight w:val="0"/>
              <w:marTop w:val="0"/>
              <w:marBottom w:val="0"/>
              <w:divBdr>
                <w:top w:val="none" w:sz="0" w:space="0" w:color="auto"/>
                <w:left w:val="none" w:sz="0" w:space="0" w:color="auto"/>
                <w:bottom w:val="none" w:sz="0" w:space="0" w:color="auto"/>
                <w:right w:val="none" w:sz="0" w:space="0" w:color="auto"/>
              </w:divBdr>
            </w:div>
            <w:div w:id="1267812262">
              <w:marLeft w:val="0"/>
              <w:marRight w:val="0"/>
              <w:marTop w:val="0"/>
              <w:marBottom w:val="0"/>
              <w:divBdr>
                <w:top w:val="none" w:sz="0" w:space="0" w:color="auto"/>
                <w:left w:val="none" w:sz="0" w:space="0" w:color="auto"/>
                <w:bottom w:val="none" w:sz="0" w:space="0" w:color="auto"/>
                <w:right w:val="none" w:sz="0" w:space="0" w:color="auto"/>
              </w:divBdr>
            </w:div>
            <w:div w:id="1239366449">
              <w:marLeft w:val="0"/>
              <w:marRight w:val="0"/>
              <w:marTop w:val="0"/>
              <w:marBottom w:val="0"/>
              <w:divBdr>
                <w:top w:val="none" w:sz="0" w:space="0" w:color="auto"/>
                <w:left w:val="none" w:sz="0" w:space="0" w:color="auto"/>
                <w:bottom w:val="none" w:sz="0" w:space="0" w:color="auto"/>
                <w:right w:val="none" w:sz="0" w:space="0" w:color="auto"/>
              </w:divBdr>
            </w:div>
            <w:div w:id="1674914289">
              <w:marLeft w:val="0"/>
              <w:marRight w:val="0"/>
              <w:marTop w:val="0"/>
              <w:marBottom w:val="0"/>
              <w:divBdr>
                <w:top w:val="none" w:sz="0" w:space="0" w:color="auto"/>
                <w:left w:val="none" w:sz="0" w:space="0" w:color="auto"/>
                <w:bottom w:val="none" w:sz="0" w:space="0" w:color="auto"/>
                <w:right w:val="none" w:sz="0" w:space="0" w:color="auto"/>
              </w:divBdr>
            </w:div>
            <w:div w:id="677196039">
              <w:marLeft w:val="0"/>
              <w:marRight w:val="0"/>
              <w:marTop w:val="0"/>
              <w:marBottom w:val="0"/>
              <w:divBdr>
                <w:top w:val="none" w:sz="0" w:space="0" w:color="auto"/>
                <w:left w:val="none" w:sz="0" w:space="0" w:color="auto"/>
                <w:bottom w:val="none" w:sz="0" w:space="0" w:color="auto"/>
                <w:right w:val="none" w:sz="0" w:space="0" w:color="auto"/>
              </w:divBdr>
            </w:div>
            <w:div w:id="1722748565">
              <w:marLeft w:val="0"/>
              <w:marRight w:val="0"/>
              <w:marTop w:val="0"/>
              <w:marBottom w:val="0"/>
              <w:divBdr>
                <w:top w:val="none" w:sz="0" w:space="0" w:color="auto"/>
                <w:left w:val="none" w:sz="0" w:space="0" w:color="auto"/>
                <w:bottom w:val="none" w:sz="0" w:space="0" w:color="auto"/>
                <w:right w:val="none" w:sz="0" w:space="0" w:color="auto"/>
              </w:divBdr>
            </w:div>
            <w:div w:id="1690255651">
              <w:marLeft w:val="0"/>
              <w:marRight w:val="0"/>
              <w:marTop w:val="0"/>
              <w:marBottom w:val="0"/>
              <w:divBdr>
                <w:top w:val="none" w:sz="0" w:space="0" w:color="auto"/>
                <w:left w:val="none" w:sz="0" w:space="0" w:color="auto"/>
                <w:bottom w:val="none" w:sz="0" w:space="0" w:color="auto"/>
                <w:right w:val="none" w:sz="0" w:space="0" w:color="auto"/>
              </w:divBdr>
            </w:div>
            <w:div w:id="19472359">
              <w:marLeft w:val="0"/>
              <w:marRight w:val="0"/>
              <w:marTop w:val="0"/>
              <w:marBottom w:val="0"/>
              <w:divBdr>
                <w:top w:val="none" w:sz="0" w:space="0" w:color="auto"/>
                <w:left w:val="none" w:sz="0" w:space="0" w:color="auto"/>
                <w:bottom w:val="none" w:sz="0" w:space="0" w:color="auto"/>
                <w:right w:val="none" w:sz="0" w:space="0" w:color="auto"/>
              </w:divBdr>
            </w:div>
            <w:div w:id="1662929174">
              <w:marLeft w:val="0"/>
              <w:marRight w:val="0"/>
              <w:marTop w:val="0"/>
              <w:marBottom w:val="0"/>
              <w:divBdr>
                <w:top w:val="none" w:sz="0" w:space="0" w:color="auto"/>
                <w:left w:val="none" w:sz="0" w:space="0" w:color="auto"/>
                <w:bottom w:val="none" w:sz="0" w:space="0" w:color="auto"/>
                <w:right w:val="none" w:sz="0" w:space="0" w:color="auto"/>
              </w:divBdr>
              <w:divsChild>
                <w:div w:id="1665550797">
                  <w:marLeft w:val="0"/>
                  <w:marRight w:val="0"/>
                  <w:marTop w:val="0"/>
                  <w:marBottom w:val="0"/>
                  <w:divBdr>
                    <w:top w:val="none" w:sz="0" w:space="0" w:color="auto"/>
                    <w:left w:val="none" w:sz="0" w:space="0" w:color="auto"/>
                    <w:bottom w:val="none" w:sz="0" w:space="0" w:color="auto"/>
                    <w:right w:val="none" w:sz="0" w:space="0" w:color="auto"/>
                  </w:divBdr>
                </w:div>
              </w:divsChild>
            </w:div>
            <w:div w:id="1853104693">
              <w:marLeft w:val="0"/>
              <w:marRight w:val="0"/>
              <w:marTop w:val="0"/>
              <w:marBottom w:val="0"/>
              <w:divBdr>
                <w:top w:val="none" w:sz="0" w:space="0" w:color="auto"/>
                <w:left w:val="none" w:sz="0" w:space="0" w:color="auto"/>
                <w:bottom w:val="none" w:sz="0" w:space="0" w:color="auto"/>
                <w:right w:val="none" w:sz="0" w:space="0" w:color="auto"/>
              </w:divBdr>
            </w:div>
            <w:div w:id="1834443455">
              <w:marLeft w:val="0"/>
              <w:marRight w:val="0"/>
              <w:marTop w:val="0"/>
              <w:marBottom w:val="0"/>
              <w:divBdr>
                <w:top w:val="none" w:sz="0" w:space="0" w:color="auto"/>
                <w:left w:val="none" w:sz="0" w:space="0" w:color="auto"/>
                <w:bottom w:val="none" w:sz="0" w:space="0" w:color="auto"/>
                <w:right w:val="none" w:sz="0" w:space="0" w:color="auto"/>
              </w:divBdr>
            </w:div>
            <w:div w:id="1851985198">
              <w:marLeft w:val="0"/>
              <w:marRight w:val="0"/>
              <w:marTop w:val="0"/>
              <w:marBottom w:val="0"/>
              <w:divBdr>
                <w:top w:val="none" w:sz="0" w:space="0" w:color="auto"/>
                <w:left w:val="none" w:sz="0" w:space="0" w:color="auto"/>
                <w:bottom w:val="none" w:sz="0" w:space="0" w:color="auto"/>
                <w:right w:val="none" w:sz="0" w:space="0" w:color="auto"/>
              </w:divBdr>
            </w:div>
            <w:div w:id="378866674">
              <w:marLeft w:val="0"/>
              <w:marRight w:val="0"/>
              <w:marTop w:val="0"/>
              <w:marBottom w:val="0"/>
              <w:divBdr>
                <w:top w:val="none" w:sz="0" w:space="0" w:color="auto"/>
                <w:left w:val="none" w:sz="0" w:space="0" w:color="auto"/>
                <w:bottom w:val="none" w:sz="0" w:space="0" w:color="auto"/>
                <w:right w:val="none" w:sz="0" w:space="0" w:color="auto"/>
              </w:divBdr>
            </w:div>
            <w:div w:id="1053699569">
              <w:marLeft w:val="0"/>
              <w:marRight w:val="0"/>
              <w:marTop w:val="0"/>
              <w:marBottom w:val="0"/>
              <w:divBdr>
                <w:top w:val="none" w:sz="0" w:space="0" w:color="auto"/>
                <w:left w:val="none" w:sz="0" w:space="0" w:color="auto"/>
                <w:bottom w:val="none" w:sz="0" w:space="0" w:color="auto"/>
                <w:right w:val="none" w:sz="0" w:space="0" w:color="auto"/>
              </w:divBdr>
            </w:div>
            <w:div w:id="330957935">
              <w:marLeft w:val="0"/>
              <w:marRight w:val="0"/>
              <w:marTop w:val="0"/>
              <w:marBottom w:val="0"/>
              <w:divBdr>
                <w:top w:val="none" w:sz="0" w:space="0" w:color="auto"/>
                <w:left w:val="none" w:sz="0" w:space="0" w:color="auto"/>
                <w:bottom w:val="none" w:sz="0" w:space="0" w:color="auto"/>
                <w:right w:val="none" w:sz="0" w:space="0" w:color="auto"/>
              </w:divBdr>
            </w:div>
            <w:div w:id="252517397">
              <w:marLeft w:val="0"/>
              <w:marRight w:val="0"/>
              <w:marTop w:val="0"/>
              <w:marBottom w:val="0"/>
              <w:divBdr>
                <w:top w:val="none" w:sz="0" w:space="0" w:color="auto"/>
                <w:left w:val="none" w:sz="0" w:space="0" w:color="auto"/>
                <w:bottom w:val="none" w:sz="0" w:space="0" w:color="auto"/>
                <w:right w:val="none" w:sz="0" w:space="0" w:color="auto"/>
              </w:divBdr>
            </w:div>
            <w:div w:id="691416476">
              <w:marLeft w:val="0"/>
              <w:marRight w:val="0"/>
              <w:marTop w:val="0"/>
              <w:marBottom w:val="0"/>
              <w:divBdr>
                <w:top w:val="none" w:sz="0" w:space="0" w:color="auto"/>
                <w:left w:val="none" w:sz="0" w:space="0" w:color="auto"/>
                <w:bottom w:val="none" w:sz="0" w:space="0" w:color="auto"/>
                <w:right w:val="none" w:sz="0" w:space="0" w:color="auto"/>
              </w:divBdr>
              <w:divsChild>
                <w:div w:id="1472600917">
                  <w:marLeft w:val="0"/>
                  <w:marRight w:val="0"/>
                  <w:marTop w:val="0"/>
                  <w:marBottom w:val="0"/>
                  <w:divBdr>
                    <w:top w:val="none" w:sz="0" w:space="0" w:color="auto"/>
                    <w:left w:val="none" w:sz="0" w:space="0" w:color="auto"/>
                    <w:bottom w:val="none" w:sz="0" w:space="0" w:color="auto"/>
                    <w:right w:val="none" w:sz="0" w:space="0" w:color="auto"/>
                  </w:divBdr>
                </w:div>
              </w:divsChild>
            </w:div>
            <w:div w:id="1353453178">
              <w:marLeft w:val="0"/>
              <w:marRight w:val="0"/>
              <w:marTop w:val="0"/>
              <w:marBottom w:val="0"/>
              <w:divBdr>
                <w:top w:val="none" w:sz="0" w:space="0" w:color="auto"/>
                <w:left w:val="none" w:sz="0" w:space="0" w:color="auto"/>
                <w:bottom w:val="none" w:sz="0" w:space="0" w:color="auto"/>
                <w:right w:val="none" w:sz="0" w:space="0" w:color="auto"/>
              </w:divBdr>
            </w:div>
            <w:div w:id="1500803047">
              <w:marLeft w:val="0"/>
              <w:marRight w:val="0"/>
              <w:marTop w:val="0"/>
              <w:marBottom w:val="0"/>
              <w:divBdr>
                <w:top w:val="none" w:sz="0" w:space="0" w:color="auto"/>
                <w:left w:val="none" w:sz="0" w:space="0" w:color="auto"/>
                <w:bottom w:val="none" w:sz="0" w:space="0" w:color="auto"/>
                <w:right w:val="none" w:sz="0" w:space="0" w:color="auto"/>
              </w:divBdr>
            </w:div>
            <w:div w:id="286936470">
              <w:marLeft w:val="0"/>
              <w:marRight w:val="0"/>
              <w:marTop w:val="0"/>
              <w:marBottom w:val="0"/>
              <w:divBdr>
                <w:top w:val="none" w:sz="0" w:space="0" w:color="auto"/>
                <w:left w:val="none" w:sz="0" w:space="0" w:color="auto"/>
                <w:bottom w:val="none" w:sz="0" w:space="0" w:color="auto"/>
                <w:right w:val="none" w:sz="0" w:space="0" w:color="auto"/>
              </w:divBdr>
            </w:div>
            <w:div w:id="1476098640">
              <w:marLeft w:val="0"/>
              <w:marRight w:val="0"/>
              <w:marTop w:val="0"/>
              <w:marBottom w:val="0"/>
              <w:divBdr>
                <w:top w:val="none" w:sz="0" w:space="0" w:color="auto"/>
                <w:left w:val="none" w:sz="0" w:space="0" w:color="auto"/>
                <w:bottom w:val="none" w:sz="0" w:space="0" w:color="auto"/>
                <w:right w:val="none" w:sz="0" w:space="0" w:color="auto"/>
              </w:divBdr>
              <w:divsChild>
                <w:div w:id="58401536">
                  <w:marLeft w:val="0"/>
                  <w:marRight w:val="0"/>
                  <w:marTop w:val="0"/>
                  <w:marBottom w:val="0"/>
                  <w:divBdr>
                    <w:top w:val="none" w:sz="0" w:space="0" w:color="auto"/>
                    <w:left w:val="none" w:sz="0" w:space="0" w:color="auto"/>
                    <w:bottom w:val="none" w:sz="0" w:space="0" w:color="auto"/>
                    <w:right w:val="none" w:sz="0" w:space="0" w:color="auto"/>
                  </w:divBdr>
                </w:div>
              </w:divsChild>
            </w:div>
            <w:div w:id="1888905866">
              <w:marLeft w:val="0"/>
              <w:marRight w:val="0"/>
              <w:marTop w:val="0"/>
              <w:marBottom w:val="0"/>
              <w:divBdr>
                <w:top w:val="none" w:sz="0" w:space="0" w:color="auto"/>
                <w:left w:val="none" w:sz="0" w:space="0" w:color="auto"/>
                <w:bottom w:val="none" w:sz="0" w:space="0" w:color="auto"/>
                <w:right w:val="none" w:sz="0" w:space="0" w:color="auto"/>
              </w:divBdr>
            </w:div>
            <w:div w:id="1325477753">
              <w:marLeft w:val="0"/>
              <w:marRight w:val="0"/>
              <w:marTop w:val="0"/>
              <w:marBottom w:val="0"/>
              <w:divBdr>
                <w:top w:val="none" w:sz="0" w:space="0" w:color="auto"/>
                <w:left w:val="none" w:sz="0" w:space="0" w:color="auto"/>
                <w:bottom w:val="none" w:sz="0" w:space="0" w:color="auto"/>
                <w:right w:val="none" w:sz="0" w:space="0" w:color="auto"/>
              </w:divBdr>
            </w:div>
            <w:div w:id="976959993">
              <w:marLeft w:val="0"/>
              <w:marRight w:val="0"/>
              <w:marTop w:val="0"/>
              <w:marBottom w:val="0"/>
              <w:divBdr>
                <w:top w:val="none" w:sz="0" w:space="0" w:color="auto"/>
                <w:left w:val="none" w:sz="0" w:space="0" w:color="auto"/>
                <w:bottom w:val="none" w:sz="0" w:space="0" w:color="auto"/>
                <w:right w:val="none" w:sz="0" w:space="0" w:color="auto"/>
              </w:divBdr>
            </w:div>
            <w:div w:id="1401757098">
              <w:marLeft w:val="0"/>
              <w:marRight w:val="0"/>
              <w:marTop w:val="0"/>
              <w:marBottom w:val="0"/>
              <w:divBdr>
                <w:top w:val="none" w:sz="0" w:space="0" w:color="auto"/>
                <w:left w:val="none" w:sz="0" w:space="0" w:color="auto"/>
                <w:bottom w:val="none" w:sz="0" w:space="0" w:color="auto"/>
                <w:right w:val="none" w:sz="0" w:space="0" w:color="auto"/>
              </w:divBdr>
              <w:divsChild>
                <w:div w:id="468325283">
                  <w:marLeft w:val="0"/>
                  <w:marRight w:val="0"/>
                  <w:marTop w:val="0"/>
                  <w:marBottom w:val="0"/>
                  <w:divBdr>
                    <w:top w:val="none" w:sz="0" w:space="0" w:color="auto"/>
                    <w:left w:val="none" w:sz="0" w:space="0" w:color="auto"/>
                    <w:bottom w:val="none" w:sz="0" w:space="0" w:color="auto"/>
                    <w:right w:val="none" w:sz="0" w:space="0" w:color="auto"/>
                  </w:divBdr>
                </w:div>
              </w:divsChild>
            </w:div>
            <w:div w:id="289435054">
              <w:marLeft w:val="0"/>
              <w:marRight w:val="0"/>
              <w:marTop w:val="0"/>
              <w:marBottom w:val="0"/>
              <w:divBdr>
                <w:top w:val="none" w:sz="0" w:space="0" w:color="auto"/>
                <w:left w:val="none" w:sz="0" w:space="0" w:color="auto"/>
                <w:bottom w:val="none" w:sz="0" w:space="0" w:color="auto"/>
                <w:right w:val="none" w:sz="0" w:space="0" w:color="auto"/>
              </w:divBdr>
            </w:div>
            <w:div w:id="1543594937">
              <w:marLeft w:val="0"/>
              <w:marRight w:val="0"/>
              <w:marTop w:val="0"/>
              <w:marBottom w:val="0"/>
              <w:divBdr>
                <w:top w:val="none" w:sz="0" w:space="0" w:color="auto"/>
                <w:left w:val="none" w:sz="0" w:space="0" w:color="auto"/>
                <w:bottom w:val="none" w:sz="0" w:space="0" w:color="auto"/>
                <w:right w:val="none" w:sz="0" w:space="0" w:color="auto"/>
              </w:divBdr>
            </w:div>
            <w:div w:id="1510098761">
              <w:marLeft w:val="0"/>
              <w:marRight w:val="0"/>
              <w:marTop w:val="0"/>
              <w:marBottom w:val="0"/>
              <w:divBdr>
                <w:top w:val="none" w:sz="0" w:space="0" w:color="auto"/>
                <w:left w:val="none" w:sz="0" w:space="0" w:color="auto"/>
                <w:bottom w:val="none" w:sz="0" w:space="0" w:color="auto"/>
                <w:right w:val="none" w:sz="0" w:space="0" w:color="auto"/>
              </w:divBdr>
            </w:div>
            <w:div w:id="61569249">
              <w:marLeft w:val="0"/>
              <w:marRight w:val="0"/>
              <w:marTop w:val="0"/>
              <w:marBottom w:val="0"/>
              <w:divBdr>
                <w:top w:val="none" w:sz="0" w:space="0" w:color="auto"/>
                <w:left w:val="none" w:sz="0" w:space="0" w:color="auto"/>
                <w:bottom w:val="none" w:sz="0" w:space="0" w:color="auto"/>
                <w:right w:val="none" w:sz="0" w:space="0" w:color="auto"/>
              </w:divBdr>
              <w:divsChild>
                <w:div w:id="1183472923">
                  <w:marLeft w:val="0"/>
                  <w:marRight w:val="0"/>
                  <w:marTop w:val="0"/>
                  <w:marBottom w:val="0"/>
                  <w:divBdr>
                    <w:top w:val="none" w:sz="0" w:space="0" w:color="auto"/>
                    <w:left w:val="none" w:sz="0" w:space="0" w:color="auto"/>
                    <w:bottom w:val="none" w:sz="0" w:space="0" w:color="auto"/>
                    <w:right w:val="none" w:sz="0" w:space="0" w:color="auto"/>
                  </w:divBdr>
                </w:div>
              </w:divsChild>
            </w:div>
            <w:div w:id="1935820032">
              <w:marLeft w:val="0"/>
              <w:marRight w:val="0"/>
              <w:marTop w:val="0"/>
              <w:marBottom w:val="0"/>
              <w:divBdr>
                <w:top w:val="none" w:sz="0" w:space="0" w:color="auto"/>
                <w:left w:val="none" w:sz="0" w:space="0" w:color="auto"/>
                <w:bottom w:val="none" w:sz="0" w:space="0" w:color="auto"/>
                <w:right w:val="none" w:sz="0" w:space="0" w:color="auto"/>
              </w:divBdr>
            </w:div>
            <w:div w:id="570845409">
              <w:marLeft w:val="0"/>
              <w:marRight w:val="0"/>
              <w:marTop w:val="0"/>
              <w:marBottom w:val="0"/>
              <w:divBdr>
                <w:top w:val="none" w:sz="0" w:space="0" w:color="auto"/>
                <w:left w:val="none" w:sz="0" w:space="0" w:color="auto"/>
                <w:bottom w:val="none" w:sz="0" w:space="0" w:color="auto"/>
                <w:right w:val="none" w:sz="0" w:space="0" w:color="auto"/>
              </w:divBdr>
            </w:div>
            <w:div w:id="854072698">
              <w:marLeft w:val="0"/>
              <w:marRight w:val="0"/>
              <w:marTop w:val="0"/>
              <w:marBottom w:val="0"/>
              <w:divBdr>
                <w:top w:val="none" w:sz="0" w:space="0" w:color="auto"/>
                <w:left w:val="none" w:sz="0" w:space="0" w:color="auto"/>
                <w:bottom w:val="none" w:sz="0" w:space="0" w:color="auto"/>
                <w:right w:val="none" w:sz="0" w:space="0" w:color="auto"/>
              </w:divBdr>
            </w:div>
            <w:div w:id="1859541348">
              <w:marLeft w:val="0"/>
              <w:marRight w:val="0"/>
              <w:marTop w:val="0"/>
              <w:marBottom w:val="0"/>
              <w:divBdr>
                <w:top w:val="none" w:sz="0" w:space="0" w:color="auto"/>
                <w:left w:val="none" w:sz="0" w:space="0" w:color="auto"/>
                <w:bottom w:val="none" w:sz="0" w:space="0" w:color="auto"/>
                <w:right w:val="none" w:sz="0" w:space="0" w:color="auto"/>
              </w:divBdr>
              <w:divsChild>
                <w:div w:id="1921988144">
                  <w:marLeft w:val="0"/>
                  <w:marRight w:val="0"/>
                  <w:marTop w:val="0"/>
                  <w:marBottom w:val="0"/>
                  <w:divBdr>
                    <w:top w:val="none" w:sz="0" w:space="0" w:color="auto"/>
                    <w:left w:val="none" w:sz="0" w:space="0" w:color="auto"/>
                    <w:bottom w:val="none" w:sz="0" w:space="0" w:color="auto"/>
                    <w:right w:val="none" w:sz="0" w:space="0" w:color="auto"/>
                  </w:divBdr>
                </w:div>
              </w:divsChild>
            </w:div>
            <w:div w:id="1897819023">
              <w:marLeft w:val="0"/>
              <w:marRight w:val="0"/>
              <w:marTop w:val="0"/>
              <w:marBottom w:val="0"/>
              <w:divBdr>
                <w:top w:val="none" w:sz="0" w:space="0" w:color="auto"/>
                <w:left w:val="none" w:sz="0" w:space="0" w:color="auto"/>
                <w:bottom w:val="none" w:sz="0" w:space="0" w:color="auto"/>
                <w:right w:val="none" w:sz="0" w:space="0" w:color="auto"/>
              </w:divBdr>
            </w:div>
            <w:div w:id="1998148986">
              <w:marLeft w:val="0"/>
              <w:marRight w:val="0"/>
              <w:marTop w:val="0"/>
              <w:marBottom w:val="0"/>
              <w:divBdr>
                <w:top w:val="none" w:sz="0" w:space="0" w:color="auto"/>
                <w:left w:val="none" w:sz="0" w:space="0" w:color="auto"/>
                <w:bottom w:val="none" w:sz="0" w:space="0" w:color="auto"/>
                <w:right w:val="none" w:sz="0" w:space="0" w:color="auto"/>
              </w:divBdr>
            </w:div>
            <w:div w:id="983852365">
              <w:marLeft w:val="0"/>
              <w:marRight w:val="0"/>
              <w:marTop w:val="0"/>
              <w:marBottom w:val="0"/>
              <w:divBdr>
                <w:top w:val="none" w:sz="0" w:space="0" w:color="auto"/>
                <w:left w:val="none" w:sz="0" w:space="0" w:color="auto"/>
                <w:bottom w:val="none" w:sz="0" w:space="0" w:color="auto"/>
                <w:right w:val="none" w:sz="0" w:space="0" w:color="auto"/>
              </w:divBdr>
            </w:div>
            <w:div w:id="2039501097">
              <w:marLeft w:val="0"/>
              <w:marRight w:val="0"/>
              <w:marTop w:val="0"/>
              <w:marBottom w:val="0"/>
              <w:divBdr>
                <w:top w:val="none" w:sz="0" w:space="0" w:color="auto"/>
                <w:left w:val="none" w:sz="0" w:space="0" w:color="auto"/>
                <w:bottom w:val="none" w:sz="0" w:space="0" w:color="auto"/>
                <w:right w:val="none" w:sz="0" w:space="0" w:color="auto"/>
              </w:divBdr>
              <w:divsChild>
                <w:div w:id="1711757084">
                  <w:marLeft w:val="0"/>
                  <w:marRight w:val="0"/>
                  <w:marTop w:val="0"/>
                  <w:marBottom w:val="0"/>
                  <w:divBdr>
                    <w:top w:val="none" w:sz="0" w:space="0" w:color="auto"/>
                    <w:left w:val="none" w:sz="0" w:space="0" w:color="auto"/>
                    <w:bottom w:val="none" w:sz="0" w:space="0" w:color="auto"/>
                    <w:right w:val="none" w:sz="0" w:space="0" w:color="auto"/>
                  </w:divBdr>
                </w:div>
              </w:divsChild>
            </w:div>
            <w:div w:id="1014116188">
              <w:marLeft w:val="0"/>
              <w:marRight w:val="0"/>
              <w:marTop w:val="0"/>
              <w:marBottom w:val="0"/>
              <w:divBdr>
                <w:top w:val="none" w:sz="0" w:space="0" w:color="auto"/>
                <w:left w:val="none" w:sz="0" w:space="0" w:color="auto"/>
                <w:bottom w:val="none" w:sz="0" w:space="0" w:color="auto"/>
                <w:right w:val="none" w:sz="0" w:space="0" w:color="auto"/>
              </w:divBdr>
            </w:div>
            <w:div w:id="1730030226">
              <w:marLeft w:val="0"/>
              <w:marRight w:val="0"/>
              <w:marTop w:val="0"/>
              <w:marBottom w:val="0"/>
              <w:divBdr>
                <w:top w:val="none" w:sz="0" w:space="0" w:color="auto"/>
                <w:left w:val="none" w:sz="0" w:space="0" w:color="auto"/>
                <w:bottom w:val="none" w:sz="0" w:space="0" w:color="auto"/>
                <w:right w:val="none" w:sz="0" w:space="0" w:color="auto"/>
              </w:divBdr>
            </w:div>
            <w:div w:id="6637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4891</Characters>
  <Application>Microsoft Office Word</Application>
  <DocSecurity>0</DocSecurity>
  <Lines>40</Lines>
  <Paragraphs>11</Paragraphs>
  <ScaleCrop>false</ScaleCrop>
  <Company>C@NgO</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2017-11-20T07:49:00Z</dcterms:created>
  <dcterms:modified xsi:type="dcterms:W3CDTF">2018-02-26T10:51:00Z</dcterms:modified>
</cp:coreProperties>
</file>