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A9" w:rsidRDefault="00E6719D" w:rsidP="003231E2">
      <w:pPr>
        <w:widowControl/>
        <w:jc w:val="both"/>
        <w:rPr>
          <w:rFonts w:ascii="Times New Roman" w:eastAsia="Times New Roman" w:hAnsi="Times New Roman" w:cs="Times New Roman"/>
          <w:sz w:val="24"/>
          <w:szCs w:val="24"/>
          <w:lang w:val="tr-TR" w:eastAsia="tr-TR"/>
        </w:rPr>
      </w:pPr>
      <w:r w:rsidRPr="000D75A9">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EE2BAA">
        <w:rPr>
          <w:rFonts w:ascii="Times New Roman" w:eastAsia="Times New Roman" w:hAnsi="Times New Roman" w:cs="Times New Roman"/>
          <w:sz w:val="24"/>
          <w:szCs w:val="24"/>
          <w:lang w:val="tr-TR" w:eastAsia="tr-TR"/>
        </w:rPr>
        <w:tab/>
      </w:r>
      <w:r w:rsidR="00DF5F0C">
        <w:rPr>
          <w:rFonts w:ascii="Times New Roman" w:eastAsia="Times New Roman" w:hAnsi="Times New Roman" w:cs="Times New Roman"/>
          <w:sz w:val="24"/>
          <w:szCs w:val="24"/>
          <w:lang w:val="tr-TR" w:eastAsia="tr-TR"/>
        </w:rPr>
        <w:t>EK 1 (6</w:t>
      </w:r>
      <w:r w:rsidR="000D75A9" w:rsidRPr="000D75A9">
        <w:rPr>
          <w:rFonts w:ascii="Times New Roman" w:eastAsia="Times New Roman" w:hAnsi="Times New Roman" w:cs="Times New Roman"/>
          <w:sz w:val="24"/>
          <w:szCs w:val="24"/>
          <w:lang w:val="tr-TR" w:eastAsia="tr-TR"/>
        </w:rPr>
        <w:t xml:space="preserve"> sayfa)</w:t>
      </w:r>
      <w:r w:rsidRPr="000D75A9">
        <w:rPr>
          <w:rFonts w:ascii="Times New Roman" w:eastAsia="Times New Roman" w:hAnsi="Times New Roman" w:cs="Times New Roman"/>
          <w:sz w:val="24"/>
          <w:szCs w:val="24"/>
          <w:lang w:val="tr-TR" w:eastAsia="tr-TR"/>
        </w:rPr>
        <w:tab/>
      </w:r>
    </w:p>
    <w:p w:rsidR="000F505B" w:rsidRDefault="000F505B" w:rsidP="003231E2">
      <w:pPr>
        <w:widowControl/>
        <w:jc w:val="both"/>
        <w:rPr>
          <w:rFonts w:ascii="Times New Roman" w:eastAsia="Times New Roman" w:hAnsi="Times New Roman" w:cs="Times New Roman"/>
          <w:sz w:val="24"/>
          <w:szCs w:val="24"/>
          <w:lang w:val="tr-TR" w:eastAsia="tr-TR"/>
        </w:rPr>
      </w:pPr>
    </w:p>
    <w:p w:rsidR="000F505B" w:rsidRPr="000F505B" w:rsidRDefault="000F505B" w:rsidP="000F505B">
      <w:pPr>
        <w:pStyle w:val="Default"/>
        <w:jc w:val="center"/>
        <w:rPr>
          <w:rFonts w:ascii="Times New Roman" w:hAnsi="Times New Roman" w:cs="Times New Roman"/>
          <w:b/>
          <w:color w:val="FF0000"/>
        </w:rPr>
      </w:pPr>
      <w:r w:rsidRPr="000F505B">
        <w:rPr>
          <w:rFonts w:ascii="Times New Roman" w:hAnsi="Times New Roman" w:cs="Times New Roman"/>
          <w:b/>
          <w:bCs/>
          <w:color w:val="FF0000"/>
        </w:rPr>
        <w:t xml:space="preserve">SAĞLIK BİLİMLERİ ENSTİTÜSÜ </w:t>
      </w:r>
      <w:r w:rsidR="00162901">
        <w:rPr>
          <w:rFonts w:ascii="Times New Roman" w:hAnsi="Times New Roman" w:cs="Times New Roman"/>
          <w:b/>
          <w:color w:val="FF0000"/>
        </w:rPr>
        <w:t>LİSANSÜSTÜ PROGRAMLARINA 2022-2023</w:t>
      </w:r>
      <w:r w:rsidRPr="000F505B">
        <w:rPr>
          <w:rFonts w:ascii="Times New Roman" w:hAnsi="Times New Roman" w:cs="Times New Roman"/>
          <w:b/>
          <w:color w:val="FF0000"/>
        </w:rPr>
        <w:t xml:space="preserve"> ÖĞRETİM YILI</w:t>
      </w:r>
    </w:p>
    <w:p w:rsidR="000F505B" w:rsidRPr="000F505B" w:rsidRDefault="00162901" w:rsidP="000F505B">
      <w:pPr>
        <w:pStyle w:val="Heading1"/>
        <w:spacing w:before="47"/>
        <w:ind w:left="0" w:right="118"/>
        <w:jc w:val="center"/>
        <w:rPr>
          <w:rFonts w:cs="Times New Roman"/>
          <w:bCs w:val="0"/>
          <w:color w:val="FF0000"/>
          <w:u w:val="none"/>
        </w:rPr>
      </w:pPr>
      <w:r>
        <w:rPr>
          <w:rFonts w:cs="Times New Roman"/>
          <w:color w:val="FF0000"/>
          <w:u w:val="none"/>
        </w:rPr>
        <w:t>(</w:t>
      </w:r>
      <w:r w:rsidR="000F505B" w:rsidRPr="000F505B">
        <w:rPr>
          <w:rFonts w:cs="Times New Roman"/>
          <w:color w:val="FF0000"/>
          <w:u w:val="none"/>
        </w:rPr>
        <w:t>I</w:t>
      </w:r>
      <w:r w:rsidR="00AD7B8B">
        <w:rPr>
          <w:rFonts w:cs="Times New Roman"/>
          <w:color w:val="FF0000"/>
          <w:u w:val="none"/>
        </w:rPr>
        <w:t>I</w:t>
      </w:r>
      <w:r w:rsidR="000F505B" w:rsidRPr="000F505B">
        <w:rPr>
          <w:rFonts w:cs="Times New Roman"/>
          <w:color w:val="FF0000"/>
          <w:u w:val="none"/>
        </w:rPr>
        <w:t xml:space="preserve">.) </w:t>
      </w:r>
      <w:r w:rsidR="00AD7B8B">
        <w:rPr>
          <w:rFonts w:cs="Times New Roman"/>
          <w:color w:val="FF0000"/>
          <w:u w:val="none"/>
        </w:rPr>
        <w:t>BAHAR</w:t>
      </w:r>
      <w:r w:rsidR="00C072FA">
        <w:rPr>
          <w:rFonts w:cs="Times New Roman"/>
          <w:color w:val="FF0000"/>
          <w:u w:val="none"/>
        </w:rPr>
        <w:t xml:space="preserve"> YARIYILI ÖĞRENCİ</w:t>
      </w:r>
      <w:r w:rsidR="00DA7797">
        <w:rPr>
          <w:rFonts w:cs="Times New Roman"/>
          <w:color w:val="FF0000"/>
          <w:u w:val="none"/>
        </w:rPr>
        <w:t xml:space="preserve"> ALIM İLANI</w:t>
      </w:r>
    </w:p>
    <w:p w:rsidR="000F505B" w:rsidRPr="000D75A9" w:rsidRDefault="000F505B" w:rsidP="003231E2">
      <w:pPr>
        <w:widowControl/>
        <w:jc w:val="both"/>
        <w:rPr>
          <w:rFonts w:ascii="Times New Roman" w:eastAsia="Times New Roman" w:hAnsi="Times New Roman" w:cs="Times New Roman"/>
          <w:sz w:val="24"/>
          <w:szCs w:val="24"/>
          <w:lang w:val="tr-TR" w:eastAsia="tr-TR"/>
        </w:rPr>
      </w:pPr>
    </w:p>
    <w:p w:rsidR="00E02897" w:rsidRDefault="00E02897">
      <w:pPr>
        <w:rPr>
          <w:rFonts w:ascii="Times New Roman" w:eastAsia="Times New Roman" w:hAnsi="Times New Roman" w:cs="Times New Roman"/>
          <w:b/>
          <w:bCs/>
          <w:sz w:val="24"/>
          <w:szCs w:val="24"/>
        </w:rPr>
      </w:pPr>
    </w:p>
    <w:p w:rsidR="002A125B" w:rsidRDefault="002A125B" w:rsidP="002A125B">
      <w:pPr>
        <w:widowControl/>
        <w:tabs>
          <w:tab w:val="left" w:pos="0"/>
        </w:tabs>
        <w:ind w:left="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w:t>
      </w:r>
      <w:r w:rsidRPr="00AD6C69">
        <w:rPr>
          <w:rFonts w:ascii="Times New Roman" w:eastAsia="Times New Roman" w:hAnsi="Times New Roman" w:cs="Times New Roman"/>
          <w:sz w:val="24"/>
          <w:szCs w:val="24"/>
        </w:rPr>
        <w:t>apılacak</w:t>
      </w:r>
      <w:proofErr w:type="spellEnd"/>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sınavın</w:t>
      </w:r>
      <w:proofErr w:type="spellEnd"/>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şeklinin</w:t>
      </w:r>
      <w:proofErr w:type="spellEnd"/>
      <w:r w:rsidRPr="00AD6C69">
        <w:rPr>
          <w:rFonts w:ascii="Times New Roman" w:eastAsia="Times New Roman" w:hAnsi="Times New Roman" w:cs="Times New Roman"/>
          <w:sz w:val="24"/>
          <w:szCs w:val="24"/>
        </w:rPr>
        <w:t xml:space="preserve"> </w:t>
      </w:r>
      <w:proofErr w:type="gramStart"/>
      <w:r w:rsidRPr="00AD6C69">
        <w:rPr>
          <w:rFonts w:ascii="Times New Roman" w:eastAsia="Times New Roman" w:hAnsi="Times New Roman" w:cs="Times New Roman"/>
          <w:sz w:val="24"/>
          <w:szCs w:val="24"/>
        </w:rPr>
        <w:t>(</w:t>
      </w:r>
      <w:r w:rsidRPr="00AD6C69">
        <w:rPr>
          <w:rFonts w:ascii="Times New Roman" w:hAnsi="Times New Roman" w:cs="Times New Roman"/>
          <w:color w:val="000000"/>
          <w:sz w:val="24"/>
          <w:szCs w:val="24"/>
        </w:rPr>
        <w:t> </w:t>
      </w:r>
      <w:proofErr w:type="spellStart"/>
      <w:r w:rsidRPr="00AD6C69">
        <w:rPr>
          <w:rFonts w:ascii="Times New Roman" w:hAnsi="Times New Roman" w:cs="Times New Roman"/>
          <w:color w:val="000000"/>
          <w:sz w:val="24"/>
          <w:szCs w:val="24"/>
        </w:rPr>
        <w:t>yazılı</w:t>
      </w:r>
      <w:proofErr w:type="spellEnd"/>
      <w:proofErr w:type="gramEnd"/>
      <w:r w:rsidRPr="00AD6C69">
        <w:rPr>
          <w:rFonts w:ascii="Times New Roman" w:hAnsi="Times New Roman" w:cs="Times New Roman"/>
          <w:color w:val="000000"/>
          <w:sz w:val="24"/>
          <w:szCs w:val="24"/>
        </w:rPr>
        <w:t xml:space="preserve"> </w:t>
      </w:r>
      <w:proofErr w:type="spellStart"/>
      <w:r w:rsidRPr="00AD6C69">
        <w:rPr>
          <w:rFonts w:ascii="Times New Roman" w:hAnsi="Times New Roman" w:cs="Times New Roman"/>
          <w:color w:val="000000"/>
          <w:sz w:val="24"/>
          <w:szCs w:val="24"/>
        </w:rPr>
        <w:t>ve</w:t>
      </w:r>
      <w:proofErr w:type="spellEnd"/>
      <w:r w:rsidRPr="00AD6C69">
        <w:rPr>
          <w:rFonts w:ascii="Times New Roman" w:hAnsi="Times New Roman" w:cs="Times New Roman"/>
          <w:color w:val="000000"/>
          <w:sz w:val="24"/>
          <w:szCs w:val="24"/>
        </w:rPr>
        <w:t>/</w:t>
      </w:r>
      <w:proofErr w:type="spellStart"/>
      <w:r w:rsidRPr="00AD6C69">
        <w:rPr>
          <w:rFonts w:ascii="Times New Roman" w:hAnsi="Times New Roman" w:cs="Times New Roman"/>
          <w:color w:val="000000"/>
          <w:sz w:val="24"/>
          <w:szCs w:val="24"/>
        </w:rPr>
        <w:t>veya</w:t>
      </w:r>
      <w:proofErr w:type="spellEnd"/>
      <w:r w:rsidRPr="00AD6C69">
        <w:rPr>
          <w:rFonts w:ascii="Times New Roman" w:hAnsi="Times New Roman" w:cs="Times New Roman"/>
          <w:color w:val="000000"/>
          <w:sz w:val="24"/>
          <w:szCs w:val="24"/>
        </w:rPr>
        <w:t xml:space="preserve"> </w:t>
      </w:r>
      <w:proofErr w:type="spellStart"/>
      <w:r w:rsidRPr="00AD6C69">
        <w:rPr>
          <w:rFonts w:ascii="Times New Roman" w:hAnsi="Times New Roman" w:cs="Times New Roman"/>
          <w:color w:val="000000"/>
          <w:sz w:val="24"/>
          <w:szCs w:val="24"/>
        </w:rPr>
        <w:t>sözlü</w:t>
      </w:r>
      <w:proofErr w:type="spellEnd"/>
      <w:r w:rsidRPr="00AD6C6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sınav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w:t>
      </w:r>
      <w:r w:rsidRPr="00AD6C69">
        <w:rPr>
          <w:rFonts w:ascii="Times New Roman" w:hAnsi="Times New Roman" w:cs="Times New Roman"/>
          <w:color w:val="000000"/>
          <w:sz w:val="24"/>
          <w:szCs w:val="24"/>
        </w:rPr>
        <w:t>larak</w:t>
      </w:r>
      <w:proofErr w:type="spellEnd"/>
      <w:r w:rsidRPr="00AD6C69">
        <w:rPr>
          <w:rFonts w:ascii="Times New Roman" w:hAnsi="Times New Roman" w:cs="Times New Roman"/>
          <w:color w:val="000000"/>
          <w:sz w:val="24"/>
          <w:szCs w:val="24"/>
        </w:rPr>
        <w:t xml:space="preserve"> </w:t>
      </w:r>
      <w:proofErr w:type="spellStart"/>
      <w:r w:rsidRPr="00AD6C69">
        <w:rPr>
          <w:rFonts w:ascii="Times New Roman" w:hAnsi="Times New Roman" w:cs="Times New Roman"/>
          <w:color w:val="000000"/>
          <w:sz w:val="24"/>
          <w:szCs w:val="24"/>
        </w:rPr>
        <w:t>yapılacak</w:t>
      </w:r>
      <w:proofErr w:type="spellEnd"/>
      <w:r w:rsidRPr="00AD6C69">
        <w:rPr>
          <w:rFonts w:ascii="Times New Roman" w:hAnsi="Times New Roman" w:cs="Times New Roman"/>
          <w:color w:val="000000"/>
          <w:sz w:val="24"/>
          <w:szCs w:val="24"/>
        </w:rPr>
        <w:t xml:space="preserve"> </w:t>
      </w:r>
      <w:proofErr w:type="spellStart"/>
      <w:r w:rsidRPr="00AD6C69">
        <w:rPr>
          <w:rFonts w:ascii="Times New Roman" w:hAnsi="Times New Roman" w:cs="Times New Roman"/>
          <w:color w:val="000000"/>
          <w:sz w:val="24"/>
          <w:szCs w:val="24"/>
        </w:rPr>
        <w:t>bilimsel</w:t>
      </w:r>
      <w:proofErr w:type="spellEnd"/>
      <w:r w:rsidRPr="00AD6C69">
        <w:rPr>
          <w:rFonts w:ascii="Times New Roman" w:hAnsi="Times New Roman" w:cs="Times New Roman"/>
          <w:color w:val="000000"/>
          <w:sz w:val="24"/>
          <w:szCs w:val="24"/>
        </w:rPr>
        <w:t xml:space="preserve"> </w:t>
      </w:r>
      <w:proofErr w:type="spellStart"/>
      <w:r w:rsidRPr="00AD6C69">
        <w:rPr>
          <w:rFonts w:ascii="Times New Roman" w:hAnsi="Times New Roman" w:cs="Times New Roman"/>
          <w:color w:val="000000"/>
          <w:sz w:val="24"/>
          <w:szCs w:val="24"/>
        </w:rPr>
        <w:t>değerlendirme</w:t>
      </w:r>
      <w:proofErr w:type="spellEnd"/>
      <w:r w:rsidRPr="00AD6C69">
        <w:rPr>
          <w:rFonts w:ascii="Times New Roman" w:hAnsi="Times New Roman" w:cs="Times New Roman"/>
          <w:color w:val="000000"/>
          <w:sz w:val="24"/>
          <w:szCs w:val="24"/>
        </w:rPr>
        <w:t>)</w:t>
      </w:r>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ilgili</w:t>
      </w:r>
      <w:proofErr w:type="spellEnd"/>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anabilim</w:t>
      </w:r>
      <w:proofErr w:type="spellEnd"/>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dalları</w:t>
      </w:r>
      <w:proofErr w:type="spellEnd"/>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tarafından</w:t>
      </w:r>
      <w:proofErr w:type="spellEnd"/>
      <w:r w:rsidRPr="00AD6C69">
        <w:rPr>
          <w:rFonts w:ascii="Times New Roman" w:eastAsia="Times New Roman" w:hAnsi="Times New Roman" w:cs="Times New Roman"/>
          <w:sz w:val="24"/>
          <w:szCs w:val="24"/>
        </w:rPr>
        <w:t xml:space="preserve"> </w:t>
      </w:r>
      <w:proofErr w:type="spellStart"/>
      <w:r w:rsidRPr="00AD6C69">
        <w:rPr>
          <w:rFonts w:ascii="Times New Roman" w:eastAsia="Times New Roman" w:hAnsi="Times New Roman" w:cs="Times New Roman"/>
          <w:sz w:val="24"/>
          <w:szCs w:val="24"/>
        </w:rPr>
        <w:t>belirlenme</w:t>
      </w:r>
      <w:r>
        <w:rPr>
          <w:rFonts w:ascii="Times New Roman" w:eastAsia="Times New Roman" w:hAnsi="Times New Roman" w:cs="Times New Roman"/>
          <w:sz w:val="24"/>
          <w:szCs w:val="24"/>
        </w:rPr>
        <w:t>sine</w:t>
      </w:r>
      <w:proofErr w:type="spellEnd"/>
      <w:r>
        <w:rPr>
          <w:rFonts w:ascii="Times New Roman" w:eastAsia="Times New Roman" w:hAnsi="Times New Roman" w:cs="Times New Roman"/>
          <w:sz w:val="24"/>
          <w:szCs w:val="24"/>
        </w:rPr>
        <w:t xml:space="preserve">, </w:t>
      </w:r>
    </w:p>
    <w:p w:rsidR="00264097" w:rsidRDefault="00264097" w:rsidP="002A125B">
      <w:pPr>
        <w:widowControl/>
        <w:tabs>
          <w:tab w:val="left" w:pos="0"/>
        </w:tabs>
        <w:ind w:left="360"/>
        <w:jc w:val="both"/>
        <w:rPr>
          <w:rFonts w:ascii="Times New Roman" w:eastAsia="Times New Roman" w:hAnsi="Times New Roman" w:cs="Times New Roman"/>
          <w:sz w:val="24"/>
          <w:szCs w:val="24"/>
        </w:rPr>
      </w:pPr>
    </w:p>
    <w:tbl>
      <w:tblPr>
        <w:tblpPr w:leftFromText="141" w:rightFromText="141" w:vertAnchor="text" w:horzAnchor="margin" w:tblpXSpec="center" w:tblpY="234"/>
        <w:tblW w:w="3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65"/>
        <w:gridCol w:w="166"/>
        <w:gridCol w:w="2349"/>
        <w:gridCol w:w="1324"/>
        <w:gridCol w:w="1615"/>
        <w:gridCol w:w="2079"/>
      </w:tblGrid>
      <w:tr w:rsidR="00264097" w:rsidRPr="000411CE" w:rsidTr="00DE0060">
        <w:trPr>
          <w:trHeight w:val="839"/>
        </w:trPr>
        <w:tc>
          <w:tcPr>
            <w:tcW w:w="2157" w:type="pct"/>
            <w:gridSpan w:val="4"/>
            <w:tcBorders>
              <w:top w:val="single" w:sz="4" w:space="0" w:color="000000"/>
              <w:left w:val="single" w:sz="4" w:space="0" w:color="000000"/>
              <w:bottom w:val="single" w:sz="4" w:space="0" w:color="000000"/>
              <w:right w:val="single" w:sz="4" w:space="0" w:color="000000"/>
            </w:tcBorders>
            <w:vAlign w:val="center"/>
            <w:hideMark/>
          </w:tcPr>
          <w:p w:rsidR="00264097" w:rsidRPr="000411CE" w:rsidRDefault="00264097" w:rsidP="00DE0060">
            <w:pPr>
              <w:spacing w:after="200"/>
              <w:jc w:val="center"/>
              <w:rPr>
                <w:rFonts w:eastAsia="Times New Roman"/>
                <w:b/>
                <w:sz w:val="18"/>
                <w:szCs w:val="18"/>
              </w:rPr>
            </w:pPr>
            <w:r w:rsidRPr="000411CE">
              <w:rPr>
                <w:rFonts w:eastAsia="Times New Roman"/>
                <w:b/>
                <w:sz w:val="18"/>
                <w:szCs w:val="18"/>
              </w:rPr>
              <w:t>ANABİLİM DALI</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264097" w:rsidRPr="000411CE" w:rsidRDefault="00264097" w:rsidP="00DE0060">
            <w:pPr>
              <w:spacing w:after="200"/>
              <w:jc w:val="center"/>
              <w:rPr>
                <w:rFonts w:eastAsia="Times New Roman"/>
                <w:b/>
                <w:sz w:val="18"/>
                <w:szCs w:val="18"/>
              </w:rPr>
            </w:pPr>
            <w:proofErr w:type="spellStart"/>
            <w:r w:rsidRPr="000411CE">
              <w:rPr>
                <w:rFonts w:eastAsia="Times New Roman"/>
                <w:b/>
                <w:sz w:val="18"/>
                <w:szCs w:val="18"/>
              </w:rPr>
              <w:t>Yüksek</w:t>
            </w:r>
            <w:proofErr w:type="spellEnd"/>
            <w:r w:rsidRPr="000411CE">
              <w:rPr>
                <w:rFonts w:eastAsia="Times New Roman"/>
                <w:b/>
                <w:sz w:val="18"/>
                <w:szCs w:val="18"/>
              </w:rPr>
              <w:t xml:space="preserve"> </w:t>
            </w:r>
            <w:proofErr w:type="spellStart"/>
            <w:r w:rsidRPr="000411CE">
              <w:rPr>
                <w:rFonts w:eastAsia="Times New Roman"/>
                <w:b/>
                <w:sz w:val="18"/>
                <w:szCs w:val="18"/>
              </w:rPr>
              <w:t>Lisans</w:t>
            </w:r>
            <w:proofErr w:type="spellEnd"/>
          </w:p>
          <w:p w:rsidR="00264097" w:rsidRPr="000411CE" w:rsidRDefault="00264097" w:rsidP="00DE0060">
            <w:pPr>
              <w:spacing w:after="200"/>
              <w:jc w:val="center"/>
              <w:rPr>
                <w:rFonts w:eastAsia="Times New Roman"/>
                <w:b/>
                <w:sz w:val="18"/>
                <w:szCs w:val="18"/>
              </w:rPr>
            </w:pPr>
            <w:r w:rsidRPr="000411CE">
              <w:rPr>
                <w:rFonts w:eastAsia="Times New Roman"/>
                <w:b/>
                <w:sz w:val="18"/>
                <w:szCs w:val="18"/>
              </w:rPr>
              <w:t>(</w:t>
            </w:r>
            <w:proofErr w:type="spellStart"/>
            <w:r w:rsidRPr="000411CE">
              <w:rPr>
                <w:rFonts w:eastAsia="Times New Roman"/>
                <w:b/>
                <w:sz w:val="18"/>
                <w:szCs w:val="18"/>
              </w:rPr>
              <w:t>Tezli</w:t>
            </w:r>
            <w:proofErr w:type="spellEnd"/>
            <w:r w:rsidRPr="000411CE">
              <w:rPr>
                <w:rFonts w:eastAsia="Times New Roman"/>
                <w:b/>
                <w:sz w:val="18"/>
                <w:szCs w:val="18"/>
              </w:rPr>
              <w:t>)  (T.C)</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264097" w:rsidRPr="000411CE" w:rsidRDefault="00264097" w:rsidP="00DE0060">
            <w:pPr>
              <w:spacing w:after="200"/>
              <w:jc w:val="center"/>
              <w:rPr>
                <w:rFonts w:eastAsia="Times New Roman"/>
                <w:b/>
                <w:sz w:val="18"/>
                <w:szCs w:val="18"/>
              </w:rPr>
            </w:pPr>
            <w:proofErr w:type="spellStart"/>
            <w:r w:rsidRPr="000411CE">
              <w:rPr>
                <w:rFonts w:eastAsia="Times New Roman"/>
                <w:b/>
                <w:sz w:val="18"/>
                <w:szCs w:val="18"/>
              </w:rPr>
              <w:t>Doktora</w:t>
            </w:r>
            <w:proofErr w:type="spellEnd"/>
          </w:p>
          <w:p w:rsidR="00264097" w:rsidRPr="000411CE" w:rsidRDefault="00264097" w:rsidP="00DE0060">
            <w:pPr>
              <w:spacing w:after="200"/>
              <w:jc w:val="center"/>
              <w:rPr>
                <w:rFonts w:eastAsia="Times New Roman"/>
                <w:b/>
                <w:sz w:val="18"/>
                <w:szCs w:val="18"/>
              </w:rPr>
            </w:pPr>
            <w:r w:rsidRPr="000411CE">
              <w:rPr>
                <w:rFonts w:eastAsia="Times New Roman"/>
                <w:b/>
                <w:sz w:val="18"/>
                <w:szCs w:val="18"/>
              </w:rPr>
              <w:t>(T.C)</w:t>
            </w:r>
          </w:p>
        </w:tc>
        <w:tc>
          <w:tcPr>
            <w:tcW w:w="1178" w:type="pct"/>
            <w:tcBorders>
              <w:top w:val="single" w:sz="4" w:space="0" w:color="000000"/>
              <w:left w:val="single" w:sz="4" w:space="0" w:color="000000"/>
              <w:bottom w:val="single" w:sz="4" w:space="0" w:color="000000"/>
              <w:right w:val="single" w:sz="4" w:space="0" w:color="000000"/>
            </w:tcBorders>
            <w:vAlign w:val="center"/>
          </w:tcPr>
          <w:p w:rsidR="00264097" w:rsidRPr="000411CE" w:rsidRDefault="00264097" w:rsidP="00DE0060">
            <w:pPr>
              <w:jc w:val="center"/>
              <w:rPr>
                <w:rFonts w:eastAsia="Times New Roman"/>
                <w:b/>
                <w:sz w:val="18"/>
                <w:szCs w:val="18"/>
              </w:rPr>
            </w:pPr>
            <w:proofErr w:type="spellStart"/>
            <w:r w:rsidRPr="000411CE">
              <w:rPr>
                <w:rFonts w:eastAsia="Times New Roman"/>
                <w:b/>
                <w:sz w:val="18"/>
                <w:szCs w:val="18"/>
              </w:rPr>
              <w:t>Yatay</w:t>
            </w:r>
            <w:proofErr w:type="spellEnd"/>
            <w:r w:rsidRPr="000411CE">
              <w:rPr>
                <w:rFonts w:eastAsia="Times New Roman"/>
                <w:b/>
                <w:sz w:val="18"/>
                <w:szCs w:val="18"/>
              </w:rPr>
              <w:t xml:space="preserve"> </w:t>
            </w:r>
            <w:proofErr w:type="spellStart"/>
            <w:r w:rsidRPr="000411CE">
              <w:rPr>
                <w:rFonts w:eastAsia="Times New Roman"/>
                <w:b/>
                <w:sz w:val="18"/>
                <w:szCs w:val="18"/>
              </w:rPr>
              <w:t>Geç</w:t>
            </w:r>
            <w:r>
              <w:rPr>
                <w:rFonts w:eastAsia="Times New Roman"/>
                <w:b/>
                <w:sz w:val="18"/>
                <w:szCs w:val="18"/>
              </w:rPr>
              <w:t>iş</w:t>
            </w:r>
            <w:proofErr w:type="spellEnd"/>
            <w:r>
              <w:rPr>
                <w:rFonts w:eastAsia="Times New Roman"/>
                <w:b/>
                <w:sz w:val="18"/>
                <w:szCs w:val="18"/>
              </w:rPr>
              <w:t xml:space="preserve"> </w:t>
            </w:r>
            <w:proofErr w:type="spellStart"/>
            <w:r>
              <w:rPr>
                <w:rFonts w:eastAsia="Times New Roman"/>
                <w:b/>
                <w:sz w:val="18"/>
                <w:szCs w:val="18"/>
              </w:rPr>
              <w:t>Kontenjanı</w:t>
            </w:r>
            <w:proofErr w:type="spellEnd"/>
            <w:r>
              <w:rPr>
                <w:rFonts w:eastAsia="Times New Roman"/>
                <w:b/>
                <w:sz w:val="18"/>
                <w:szCs w:val="18"/>
              </w:rPr>
              <w:t xml:space="preserve"> </w:t>
            </w:r>
            <w:proofErr w:type="spellStart"/>
            <w:r>
              <w:rPr>
                <w:rFonts w:eastAsia="Times New Roman"/>
                <w:b/>
                <w:sz w:val="18"/>
                <w:szCs w:val="18"/>
              </w:rPr>
              <w:t>Tezli</w:t>
            </w:r>
            <w:proofErr w:type="spellEnd"/>
            <w:r>
              <w:rPr>
                <w:rFonts w:eastAsia="Times New Roman"/>
                <w:b/>
                <w:sz w:val="18"/>
                <w:szCs w:val="18"/>
              </w:rPr>
              <w:t xml:space="preserve"> </w:t>
            </w:r>
            <w:proofErr w:type="spellStart"/>
            <w:r>
              <w:rPr>
                <w:rFonts w:eastAsia="Times New Roman"/>
                <w:b/>
                <w:sz w:val="18"/>
                <w:szCs w:val="18"/>
              </w:rPr>
              <w:t>Yüksek</w:t>
            </w:r>
            <w:proofErr w:type="spellEnd"/>
            <w:r>
              <w:rPr>
                <w:rFonts w:eastAsia="Times New Roman"/>
                <w:b/>
                <w:sz w:val="18"/>
                <w:szCs w:val="18"/>
              </w:rPr>
              <w:t xml:space="preserve"> </w:t>
            </w:r>
            <w:proofErr w:type="spellStart"/>
            <w:r>
              <w:rPr>
                <w:rFonts w:eastAsia="Times New Roman"/>
                <w:b/>
                <w:sz w:val="18"/>
                <w:szCs w:val="18"/>
              </w:rPr>
              <w:t>Lisans</w:t>
            </w:r>
            <w:proofErr w:type="spellEnd"/>
          </w:p>
          <w:p w:rsidR="00264097" w:rsidRPr="000411CE" w:rsidRDefault="00264097" w:rsidP="00DE0060">
            <w:pPr>
              <w:spacing w:after="200"/>
              <w:jc w:val="center"/>
              <w:rPr>
                <w:rFonts w:eastAsia="Times New Roman"/>
                <w:b/>
                <w:sz w:val="18"/>
                <w:szCs w:val="18"/>
              </w:rPr>
            </w:pPr>
            <w:r w:rsidRPr="000411CE">
              <w:rPr>
                <w:rFonts w:eastAsia="Times New Roman"/>
                <w:b/>
                <w:sz w:val="18"/>
                <w:szCs w:val="18"/>
              </w:rPr>
              <w:t>(T.C.)</w:t>
            </w:r>
          </w:p>
        </w:tc>
      </w:tr>
      <w:tr w:rsidR="00264097" w:rsidRPr="000C5AE2" w:rsidTr="00DE0060">
        <w:trPr>
          <w:trHeight w:val="20"/>
        </w:trPr>
        <w:tc>
          <w:tcPr>
            <w:tcW w:w="2157" w:type="pct"/>
            <w:gridSpan w:val="4"/>
            <w:tcBorders>
              <w:top w:val="single" w:sz="4" w:space="0" w:color="000000"/>
              <w:left w:val="single" w:sz="4" w:space="0" w:color="000000"/>
              <w:bottom w:val="single" w:sz="4" w:space="0" w:color="000000"/>
              <w:right w:val="single" w:sz="4" w:space="0" w:color="000000"/>
            </w:tcBorders>
            <w:hideMark/>
          </w:tcPr>
          <w:p w:rsidR="00264097" w:rsidRPr="007C054A" w:rsidRDefault="00264097" w:rsidP="00DE0060">
            <w:pPr>
              <w:spacing w:after="200"/>
              <w:rPr>
                <w:rFonts w:eastAsia="Times New Roman"/>
                <w:b/>
                <w:sz w:val="18"/>
                <w:szCs w:val="18"/>
              </w:rPr>
            </w:pPr>
            <w:r w:rsidRPr="007C054A">
              <w:rPr>
                <w:rFonts w:eastAsia="Times New Roman"/>
                <w:b/>
                <w:sz w:val="18"/>
                <w:szCs w:val="18"/>
              </w:rPr>
              <w:t xml:space="preserve">* </w:t>
            </w:r>
            <w:proofErr w:type="spellStart"/>
            <w:r w:rsidRPr="007C054A">
              <w:rPr>
                <w:rFonts w:eastAsia="Times New Roman"/>
                <w:b/>
                <w:sz w:val="18"/>
                <w:szCs w:val="18"/>
              </w:rPr>
              <w:t>Anatomi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sidRPr="007C054A">
              <w:rPr>
                <w:rFonts w:eastAsia="Times New Roman"/>
                <w:b/>
                <w:sz w:val="18"/>
                <w:szCs w:val="18"/>
              </w:rPr>
              <w:t>8</w:t>
            </w:r>
          </w:p>
        </w:tc>
        <w:tc>
          <w:tcPr>
            <w:tcW w:w="915" w:type="pct"/>
            <w:tcBorders>
              <w:top w:val="single" w:sz="4" w:space="0" w:color="000000"/>
              <w:left w:val="single" w:sz="4" w:space="0" w:color="000000"/>
              <w:bottom w:val="single" w:sz="4" w:space="0" w:color="000000"/>
              <w:right w:val="single" w:sz="4" w:space="0" w:color="000000"/>
            </w:tcBorders>
            <w:vAlign w:val="center"/>
            <w:hideMark/>
          </w:tcPr>
          <w:p w:rsidR="00264097" w:rsidRPr="007C054A" w:rsidRDefault="00264097" w:rsidP="00DE0060">
            <w:pPr>
              <w:spacing w:after="200"/>
              <w:jc w:val="center"/>
              <w:rPr>
                <w:rFonts w:eastAsia="Times New Roman"/>
                <w:sz w:val="18"/>
                <w:szCs w:val="18"/>
              </w:rPr>
            </w:pPr>
            <w:r>
              <w:rPr>
                <w:rFonts w:eastAsia="Times New Roman"/>
                <w:sz w:val="18"/>
                <w:szCs w:val="18"/>
              </w:rPr>
              <w:t>---</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2157" w:type="pct"/>
            <w:gridSpan w:val="4"/>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rPr>
                <w:rFonts w:eastAsia="Times New Roman"/>
                <w:b/>
                <w:sz w:val="18"/>
                <w:szCs w:val="18"/>
              </w:rPr>
            </w:pPr>
            <w:proofErr w:type="spellStart"/>
            <w:r w:rsidRPr="007C054A">
              <w:rPr>
                <w:rFonts w:eastAsia="Times New Roman"/>
                <w:b/>
                <w:sz w:val="18"/>
                <w:szCs w:val="18"/>
              </w:rPr>
              <w:t>Beden</w:t>
            </w:r>
            <w:proofErr w:type="spellEnd"/>
            <w:r w:rsidRPr="007C054A">
              <w:rPr>
                <w:rFonts w:eastAsia="Times New Roman"/>
                <w:b/>
                <w:sz w:val="18"/>
                <w:szCs w:val="18"/>
              </w:rPr>
              <w:t xml:space="preserve"> </w:t>
            </w:r>
            <w:proofErr w:type="spellStart"/>
            <w:r w:rsidRPr="007C054A">
              <w:rPr>
                <w:rFonts w:eastAsia="Times New Roman"/>
                <w:b/>
                <w:sz w:val="18"/>
                <w:szCs w:val="18"/>
              </w:rPr>
              <w:t>Eğitimi</w:t>
            </w:r>
            <w:proofErr w:type="spellEnd"/>
            <w:r w:rsidRPr="007C054A">
              <w:rPr>
                <w:rFonts w:eastAsia="Times New Roman"/>
                <w:b/>
                <w:sz w:val="18"/>
                <w:szCs w:val="18"/>
              </w:rPr>
              <w:t xml:space="preserve"> </w:t>
            </w:r>
            <w:proofErr w:type="spellStart"/>
            <w:r w:rsidRPr="007C054A">
              <w:rPr>
                <w:rFonts w:eastAsia="Times New Roman"/>
                <w:b/>
                <w:sz w:val="18"/>
                <w:szCs w:val="18"/>
              </w:rPr>
              <w:t>ve</w:t>
            </w:r>
            <w:proofErr w:type="spellEnd"/>
            <w:r w:rsidRPr="007C054A">
              <w:rPr>
                <w:rFonts w:eastAsia="Times New Roman"/>
                <w:b/>
                <w:sz w:val="18"/>
                <w:szCs w:val="18"/>
              </w:rPr>
              <w:t xml:space="preserve"> </w:t>
            </w:r>
            <w:proofErr w:type="spellStart"/>
            <w:r w:rsidRPr="007C054A">
              <w:rPr>
                <w:rFonts w:eastAsia="Times New Roman"/>
                <w:b/>
                <w:sz w:val="18"/>
                <w:szCs w:val="18"/>
              </w:rPr>
              <w:t>Spor</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sidRPr="007C054A">
              <w:rPr>
                <w:rFonts w:eastAsia="Times New Roman"/>
                <w:b/>
                <w:sz w:val="18"/>
                <w:szCs w:val="18"/>
              </w:rPr>
              <w:t>---</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sidRPr="007C054A">
              <w:rPr>
                <w:rFonts w:eastAsia="Times New Roman"/>
                <w:b/>
                <w:sz w:val="18"/>
                <w:szCs w:val="18"/>
              </w:rPr>
              <w:t>5</w:t>
            </w:r>
          </w:p>
        </w:tc>
        <w:tc>
          <w:tcPr>
            <w:tcW w:w="1178" w:type="pct"/>
            <w:tcBorders>
              <w:top w:val="single" w:sz="4" w:space="0" w:color="000000"/>
              <w:left w:val="single" w:sz="4" w:space="0" w:color="000000"/>
              <w:bottom w:val="single" w:sz="4" w:space="0" w:color="000000"/>
              <w:right w:val="single" w:sz="4" w:space="0" w:color="000000"/>
            </w:tcBorders>
          </w:tcPr>
          <w:p w:rsidR="00264097" w:rsidRPr="00743341" w:rsidRDefault="00264097" w:rsidP="00DE0060">
            <w:pPr>
              <w:spacing w:after="200"/>
              <w:jc w:val="center"/>
              <w:rPr>
                <w:rFonts w:eastAsia="Times New Roman"/>
                <w:b/>
                <w:sz w:val="18"/>
                <w:szCs w:val="18"/>
              </w:rPr>
            </w:pPr>
            <w:r w:rsidRPr="00743341">
              <w:rPr>
                <w:rFonts w:eastAsia="Times New Roman"/>
                <w:b/>
                <w:sz w:val="18"/>
                <w:szCs w:val="18"/>
              </w:rPr>
              <w:t>2</w:t>
            </w:r>
          </w:p>
        </w:tc>
      </w:tr>
      <w:tr w:rsidR="00264097" w:rsidRPr="000C5AE2" w:rsidTr="00DE0060">
        <w:trPr>
          <w:trHeight w:val="20"/>
        </w:trPr>
        <w:tc>
          <w:tcPr>
            <w:tcW w:w="2157" w:type="pct"/>
            <w:gridSpan w:val="4"/>
            <w:tcBorders>
              <w:top w:val="single" w:sz="4" w:space="0" w:color="000000"/>
              <w:left w:val="single" w:sz="4" w:space="0" w:color="000000"/>
              <w:bottom w:val="single" w:sz="4" w:space="0" w:color="000000"/>
              <w:right w:val="single" w:sz="4" w:space="0" w:color="000000"/>
            </w:tcBorders>
          </w:tcPr>
          <w:p w:rsidR="00264097" w:rsidRPr="00486E5E" w:rsidRDefault="00264097" w:rsidP="00DE0060">
            <w:pPr>
              <w:spacing w:after="200"/>
              <w:rPr>
                <w:rFonts w:eastAsia="Times New Roman"/>
                <w:b/>
                <w:sz w:val="18"/>
                <w:szCs w:val="18"/>
              </w:rPr>
            </w:pPr>
            <w:proofErr w:type="spellStart"/>
            <w:r w:rsidRPr="00486E5E">
              <w:rPr>
                <w:rFonts w:eastAsia="Times New Roman"/>
                <w:b/>
                <w:sz w:val="18"/>
                <w:szCs w:val="18"/>
              </w:rPr>
              <w:t>Biyoenformatik</w:t>
            </w:r>
            <w:proofErr w:type="spellEnd"/>
            <w:r w:rsidRPr="00486E5E">
              <w:rPr>
                <w:rFonts w:eastAsia="Times New Roman"/>
                <w:b/>
                <w:sz w:val="18"/>
                <w:szCs w:val="18"/>
              </w:rPr>
              <w:t xml:space="preserve"> </w:t>
            </w:r>
            <w:proofErr w:type="spellStart"/>
            <w:r w:rsidRPr="00486E5E">
              <w:rPr>
                <w:rFonts w:eastAsia="Times New Roman"/>
                <w:b/>
                <w:sz w:val="18"/>
                <w:szCs w:val="18"/>
              </w:rPr>
              <w:t>ve</w:t>
            </w:r>
            <w:proofErr w:type="spellEnd"/>
            <w:r w:rsidRPr="00486E5E">
              <w:rPr>
                <w:rFonts w:eastAsia="Times New Roman"/>
                <w:b/>
                <w:sz w:val="18"/>
                <w:szCs w:val="18"/>
              </w:rPr>
              <w:t xml:space="preserve"> </w:t>
            </w:r>
            <w:proofErr w:type="spellStart"/>
            <w:r w:rsidRPr="00486E5E">
              <w:rPr>
                <w:rFonts w:eastAsia="Times New Roman"/>
                <w:b/>
                <w:sz w:val="18"/>
                <w:szCs w:val="18"/>
              </w:rPr>
              <w:t>Bilişimsel</w:t>
            </w:r>
            <w:proofErr w:type="spellEnd"/>
            <w:r w:rsidRPr="00486E5E">
              <w:rPr>
                <w:rFonts w:eastAsia="Times New Roman"/>
                <w:b/>
                <w:sz w:val="18"/>
                <w:szCs w:val="18"/>
              </w:rPr>
              <w:t xml:space="preserve"> </w:t>
            </w:r>
            <w:proofErr w:type="spellStart"/>
            <w:r w:rsidRPr="00486E5E">
              <w:rPr>
                <w:rFonts w:eastAsia="Times New Roman"/>
                <w:b/>
                <w:sz w:val="18"/>
                <w:szCs w:val="18"/>
              </w:rPr>
              <w:t>Biy</w:t>
            </w:r>
            <w:proofErr w:type="spellEnd"/>
            <w:r w:rsidRPr="00486E5E">
              <w:rPr>
                <w:rFonts w:eastAsia="Times New Roman"/>
                <w:b/>
                <w:sz w:val="18"/>
                <w:szCs w:val="18"/>
              </w:rPr>
              <w:t>.</w:t>
            </w:r>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486E5E" w:rsidRDefault="00264097" w:rsidP="00DE0060">
            <w:pPr>
              <w:spacing w:after="200"/>
              <w:jc w:val="center"/>
              <w:rPr>
                <w:rFonts w:eastAsia="Times New Roman"/>
                <w:b/>
                <w:sz w:val="18"/>
                <w:szCs w:val="18"/>
              </w:rPr>
            </w:pPr>
            <w:r w:rsidRPr="00486E5E">
              <w:rPr>
                <w:rFonts w:eastAsia="Times New Roman"/>
                <w:b/>
                <w:sz w:val="18"/>
                <w:szCs w:val="18"/>
              </w:rPr>
              <w:t>6</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486E5E" w:rsidRDefault="00264097" w:rsidP="00DE0060">
            <w:pPr>
              <w:spacing w:after="200"/>
              <w:jc w:val="center"/>
              <w:rPr>
                <w:rFonts w:eastAsia="Times New Roman"/>
                <w:b/>
                <w:sz w:val="18"/>
                <w:szCs w:val="18"/>
              </w:rPr>
            </w:pPr>
            <w:r w:rsidRPr="00486E5E">
              <w:rPr>
                <w:rFonts w:eastAsia="Times New Roman"/>
                <w:b/>
                <w:sz w:val="18"/>
                <w:szCs w:val="18"/>
              </w:rPr>
              <w:t>1</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2157" w:type="pct"/>
            <w:gridSpan w:val="4"/>
            <w:tcBorders>
              <w:top w:val="single" w:sz="4" w:space="0" w:color="000000"/>
              <w:left w:val="single" w:sz="4" w:space="0" w:color="000000"/>
              <w:bottom w:val="single" w:sz="4" w:space="0" w:color="000000"/>
              <w:right w:val="single" w:sz="4" w:space="0" w:color="000000"/>
            </w:tcBorders>
            <w:hideMark/>
          </w:tcPr>
          <w:p w:rsidR="00264097" w:rsidRPr="007C054A" w:rsidRDefault="00264097" w:rsidP="00DE0060">
            <w:pPr>
              <w:spacing w:after="200"/>
              <w:rPr>
                <w:rFonts w:eastAsia="Times New Roman"/>
                <w:b/>
                <w:sz w:val="18"/>
                <w:szCs w:val="18"/>
              </w:rPr>
            </w:pPr>
            <w:proofErr w:type="spellStart"/>
            <w:r w:rsidRPr="007C054A">
              <w:rPr>
                <w:rFonts w:eastAsia="Times New Roman"/>
                <w:b/>
                <w:sz w:val="18"/>
                <w:szCs w:val="18"/>
              </w:rPr>
              <w:t>Fizyoloji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Pr>
                <w:rFonts w:eastAsia="Times New Roman"/>
                <w:b/>
                <w:sz w:val="18"/>
                <w:szCs w:val="18"/>
              </w:rPr>
              <w:t>5</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sidRPr="007C054A">
              <w:rPr>
                <w:rFonts w:eastAsia="Times New Roman"/>
                <w:b/>
                <w:sz w:val="18"/>
                <w:szCs w:val="18"/>
              </w:rPr>
              <w:t>---</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439"/>
        </w:trPr>
        <w:tc>
          <w:tcPr>
            <w:tcW w:w="732" w:type="pct"/>
            <w:gridSpan w:val="2"/>
            <w:vMerge w:val="restart"/>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jc w:val="center"/>
              <w:rPr>
                <w:rFonts w:eastAsia="Times New Roman"/>
                <w:sz w:val="18"/>
                <w:szCs w:val="18"/>
              </w:rPr>
            </w:pPr>
          </w:p>
          <w:p w:rsidR="00264097" w:rsidRPr="007C054A" w:rsidRDefault="00264097" w:rsidP="00DE0060">
            <w:pPr>
              <w:spacing w:after="200"/>
              <w:jc w:val="center"/>
              <w:rPr>
                <w:rFonts w:eastAsia="Times New Roman"/>
                <w:sz w:val="18"/>
                <w:szCs w:val="18"/>
              </w:rPr>
            </w:pPr>
          </w:p>
          <w:p w:rsidR="00264097" w:rsidRPr="007C054A" w:rsidRDefault="00264097" w:rsidP="00DE0060">
            <w:pPr>
              <w:spacing w:after="200"/>
              <w:jc w:val="center"/>
              <w:rPr>
                <w:rFonts w:eastAsia="Times New Roman"/>
                <w:sz w:val="18"/>
                <w:szCs w:val="18"/>
              </w:rPr>
            </w:pPr>
          </w:p>
          <w:p w:rsidR="00264097" w:rsidRPr="00310FCA" w:rsidRDefault="00264097" w:rsidP="00DE0060">
            <w:pPr>
              <w:spacing w:after="200"/>
              <w:jc w:val="center"/>
              <w:rPr>
                <w:rFonts w:eastAsia="Times New Roman"/>
                <w:b/>
                <w:sz w:val="18"/>
                <w:szCs w:val="18"/>
              </w:rPr>
            </w:pPr>
            <w:proofErr w:type="spellStart"/>
            <w:r w:rsidRPr="00310FCA">
              <w:rPr>
                <w:rFonts w:eastAsia="Times New Roman"/>
                <w:b/>
                <w:sz w:val="18"/>
                <w:szCs w:val="18"/>
              </w:rPr>
              <w:t>Hemşirelik</w:t>
            </w:r>
            <w:proofErr w:type="spellEnd"/>
          </w:p>
        </w:tc>
        <w:tc>
          <w:tcPr>
            <w:tcW w:w="1425" w:type="pct"/>
            <w:gridSpan w:val="2"/>
            <w:tcBorders>
              <w:top w:val="single" w:sz="4" w:space="0" w:color="000000"/>
              <w:left w:val="single" w:sz="4" w:space="0" w:color="000000"/>
              <w:bottom w:val="single" w:sz="4" w:space="0" w:color="000000"/>
              <w:right w:val="single" w:sz="4" w:space="0" w:color="000000"/>
            </w:tcBorders>
            <w:hideMark/>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Cerrahi</w:t>
            </w:r>
            <w:proofErr w:type="spellEnd"/>
            <w:r w:rsidRPr="00716A72">
              <w:rPr>
                <w:rFonts w:eastAsia="Times New Roman"/>
                <w:b/>
                <w:sz w:val="18"/>
                <w:szCs w:val="18"/>
              </w:rPr>
              <w:t xml:space="preserve"> </w:t>
            </w:r>
            <w:proofErr w:type="spellStart"/>
            <w:r w:rsidRPr="00716A72">
              <w:rPr>
                <w:rFonts w:eastAsia="Times New Roman"/>
                <w:b/>
                <w:sz w:val="18"/>
                <w:szCs w:val="18"/>
              </w:rPr>
              <w:t>Hastalıkları</w:t>
            </w:r>
            <w:proofErr w:type="spellEnd"/>
            <w:r w:rsidRPr="00716A72">
              <w:rPr>
                <w:rFonts w:eastAsia="Times New Roman"/>
                <w:b/>
                <w:sz w:val="18"/>
                <w:szCs w:val="18"/>
              </w:rPr>
              <w:t xml:space="preserve"> </w:t>
            </w:r>
            <w:proofErr w:type="spellStart"/>
            <w:r w:rsidRPr="00716A72">
              <w:rPr>
                <w:rFonts w:eastAsia="Times New Roman"/>
                <w:b/>
                <w:sz w:val="18"/>
                <w:szCs w:val="18"/>
              </w:rPr>
              <w:t>Hemş</w:t>
            </w:r>
            <w:proofErr w:type="spellEnd"/>
            <w:r w:rsidRPr="00716A72">
              <w:rPr>
                <w:rFonts w:eastAsia="Times New Roman"/>
                <w:b/>
                <w:sz w:val="18"/>
                <w:szCs w:val="18"/>
              </w:rPr>
              <w:t>.</w:t>
            </w:r>
          </w:p>
        </w:tc>
        <w:tc>
          <w:tcPr>
            <w:tcW w:w="750" w:type="pct"/>
            <w:tcBorders>
              <w:top w:val="single" w:sz="4" w:space="0" w:color="000000"/>
              <w:left w:val="single" w:sz="4" w:space="0" w:color="000000"/>
              <w:bottom w:val="single" w:sz="4" w:space="0" w:color="000000"/>
              <w:right w:val="single" w:sz="4" w:space="0" w:color="000000"/>
            </w:tcBorders>
            <w:vAlign w:val="center"/>
            <w:hideMark/>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3</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732" w:type="pct"/>
            <w:gridSpan w:val="2"/>
            <w:vMerge/>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jc w:val="center"/>
              <w:rPr>
                <w:rFonts w:eastAsia="Times New Roman"/>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Çocuk</w:t>
            </w:r>
            <w:proofErr w:type="spellEnd"/>
            <w:r w:rsidRPr="00716A72">
              <w:rPr>
                <w:rFonts w:eastAsia="Times New Roman"/>
                <w:b/>
                <w:sz w:val="18"/>
                <w:szCs w:val="18"/>
              </w:rPr>
              <w:t xml:space="preserve"> </w:t>
            </w:r>
            <w:proofErr w:type="spellStart"/>
            <w:r w:rsidRPr="00716A72">
              <w:rPr>
                <w:rFonts w:eastAsia="Times New Roman"/>
                <w:b/>
                <w:sz w:val="18"/>
                <w:szCs w:val="18"/>
              </w:rPr>
              <w:t>Sağlığı</w:t>
            </w:r>
            <w:proofErr w:type="spellEnd"/>
            <w:r w:rsidRPr="00716A72">
              <w:rPr>
                <w:rFonts w:eastAsia="Times New Roman"/>
                <w:b/>
                <w:sz w:val="18"/>
                <w:szCs w:val="18"/>
              </w:rPr>
              <w:t xml:space="preserve"> </w:t>
            </w:r>
            <w:proofErr w:type="spellStart"/>
            <w:r w:rsidRPr="00716A72">
              <w:rPr>
                <w:rFonts w:eastAsia="Times New Roman"/>
                <w:b/>
                <w:sz w:val="18"/>
                <w:szCs w:val="18"/>
              </w:rPr>
              <w:t>ve</w:t>
            </w:r>
            <w:proofErr w:type="spellEnd"/>
            <w:r w:rsidRPr="00716A72">
              <w:rPr>
                <w:rFonts w:eastAsia="Times New Roman"/>
                <w:b/>
                <w:sz w:val="18"/>
                <w:szCs w:val="18"/>
              </w:rPr>
              <w:t xml:space="preserve"> </w:t>
            </w:r>
            <w:proofErr w:type="spellStart"/>
            <w:r w:rsidRPr="00716A72">
              <w:rPr>
                <w:rFonts w:eastAsia="Times New Roman"/>
                <w:b/>
                <w:sz w:val="18"/>
                <w:szCs w:val="18"/>
              </w:rPr>
              <w:t>Hastalıkları</w:t>
            </w:r>
            <w:proofErr w:type="spellEnd"/>
            <w:r w:rsidRPr="00716A72">
              <w:rPr>
                <w:rFonts w:eastAsia="Times New Roman"/>
                <w:b/>
                <w:sz w:val="18"/>
                <w:szCs w:val="18"/>
              </w:rPr>
              <w:t xml:space="preserve"> </w:t>
            </w:r>
            <w:proofErr w:type="spellStart"/>
            <w:r w:rsidRPr="00716A72">
              <w:rPr>
                <w:rFonts w:eastAsia="Times New Roman"/>
                <w:b/>
                <w:sz w:val="18"/>
                <w:szCs w:val="18"/>
              </w:rPr>
              <w:t>Hemş</w:t>
            </w:r>
            <w:proofErr w:type="spellEnd"/>
            <w:r w:rsidRPr="00716A72">
              <w:rPr>
                <w:rFonts w:eastAsia="Times New Roman"/>
                <w:b/>
                <w:sz w:val="18"/>
                <w:szCs w:val="18"/>
              </w:rPr>
              <w:t>.</w:t>
            </w:r>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rPr>
                <w:rFonts w:eastAsia="Times New Roman"/>
                <w:b/>
                <w:sz w:val="18"/>
                <w:szCs w:val="18"/>
              </w:rPr>
            </w:pPr>
          </w:p>
        </w:tc>
        <w:tc>
          <w:tcPr>
            <w:tcW w:w="1178" w:type="pct"/>
            <w:tcBorders>
              <w:top w:val="single" w:sz="4" w:space="0" w:color="000000"/>
              <w:left w:val="single" w:sz="4" w:space="0" w:color="000000"/>
              <w:bottom w:val="single" w:sz="4" w:space="0" w:color="000000"/>
              <w:right w:val="single" w:sz="4" w:space="0" w:color="000000"/>
            </w:tcBorders>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1</w:t>
            </w:r>
          </w:p>
        </w:tc>
      </w:tr>
      <w:tr w:rsidR="00264097" w:rsidRPr="000C5AE2" w:rsidTr="00DE0060">
        <w:trPr>
          <w:trHeight w:val="20"/>
        </w:trPr>
        <w:tc>
          <w:tcPr>
            <w:tcW w:w="732" w:type="pct"/>
            <w:gridSpan w:val="2"/>
            <w:vMerge/>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jc w:val="center"/>
              <w:rPr>
                <w:rFonts w:eastAsia="Times New Roman"/>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Halk</w:t>
            </w:r>
            <w:proofErr w:type="spellEnd"/>
            <w:r w:rsidRPr="00716A72">
              <w:rPr>
                <w:rFonts w:eastAsia="Times New Roman"/>
                <w:b/>
                <w:sz w:val="18"/>
                <w:szCs w:val="18"/>
              </w:rPr>
              <w:t xml:space="preserve"> </w:t>
            </w:r>
            <w:proofErr w:type="spellStart"/>
            <w:r w:rsidRPr="00716A72">
              <w:rPr>
                <w:rFonts w:eastAsia="Times New Roman"/>
                <w:b/>
                <w:sz w:val="18"/>
                <w:szCs w:val="18"/>
              </w:rPr>
              <w:t>Sağlığı</w:t>
            </w:r>
            <w:proofErr w:type="spellEnd"/>
            <w:r w:rsidRPr="00716A72">
              <w:rPr>
                <w:rFonts w:eastAsia="Times New Roman"/>
                <w:b/>
                <w:sz w:val="18"/>
                <w:szCs w:val="18"/>
              </w:rPr>
              <w:t xml:space="preserve"> </w:t>
            </w:r>
            <w:proofErr w:type="spellStart"/>
            <w:r w:rsidRPr="00716A72">
              <w:rPr>
                <w:rFonts w:eastAsia="Times New Roman"/>
                <w:b/>
                <w:sz w:val="18"/>
                <w:szCs w:val="18"/>
              </w:rPr>
              <w:t>Hemş</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3</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732" w:type="pct"/>
            <w:gridSpan w:val="2"/>
            <w:vMerge/>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jc w:val="center"/>
              <w:rPr>
                <w:rFonts w:eastAsia="Times New Roman"/>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İç</w:t>
            </w:r>
            <w:proofErr w:type="spellEnd"/>
            <w:r w:rsidRPr="00716A72">
              <w:rPr>
                <w:rFonts w:eastAsia="Times New Roman"/>
                <w:b/>
                <w:sz w:val="18"/>
                <w:szCs w:val="18"/>
              </w:rPr>
              <w:t xml:space="preserve"> </w:t>
            </w:r>
            <w:proofErr w:type="spellStart"/>
            <w:r w:rsidRPr="00716A72">
              <w:rPr>
                <w:rFonts w:eastAsia="Times New Roman"/>
                <w:b/>
                <w:sz w:val="18"/>
                <w:szCs w:val="18"/>
              </w:rPr>
              <w:t>Hastalıkları</w:t>
            </w:r>
            <w:proofErr w:type="spellEnd"/>
            <w:r w:rsidRPr="00716A72">
              <w:rPr>
                <w:rFonts w:eastAsia="Times New Roman"/>
                <w:b/>
                <w:sz w:val="18"/>
                <w:szCs w:val="18"/>
              </w:rPr>
              <w:t xml:space="preserve"> </w:t>
            </w:r>
            <w:proofErr w:type="spellStart"/>
            <w:r w:rsidRPr="00716A72">
              <w:rPr>
                <w:rFonts w:eastAsia="Times New Roman"/>
                <w:b/>
                <w:sz w:val="18"/>
                <w:szCs w:val="18"/>
              </w:rPr>
              <w:t>Hemş</w:t>
            </w:r>
            <w:proofErr w:type="spellEnd"/>
            <w:r w:rsidRPr="00716A72">
              <w:rPr>
                <w:rFonts w:eastAsia="Times New Roman"/>
                <w:b/>
                <w:sz w:val="18"/>
                <w:szCs w:val="18"/>
              </w:rPr>
              <w:t>.</w:t>
            </w:r>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2</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732" w:type="pct"/>
            <w:gridSpan w:val="2"/>
            <w:vMerge/>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jc w:val="center"/>
              <w:rPr>
                <w:rFonts w:eastAsia="Times New Roman"/>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Doğum</w:t>
            </w:r>
            <w:proofErr w:type="spellEnd"/>
            <w:r w:rsidRPr="00716A72">
              <w:rPr>
                <w:rFonts w:eastAsia="Times New Roman"/>
                <w:b/>
                <w:sz w:val="18"/>
                <w:szCs w:val="18"/>
              </w:rPr>
              <w:t xml:space="preserve"> </w:t>
            </w:r>
            <w:proofErr w:type="spellStart"/>
            <w:r w:rsidRPr="00716A72">
              <w:rPr>
                <w:rFonts w:eastAsia="Times New Roman"/>
                <w:b/>
                <w:sz w:val="18"/>
                <w:szCs w:val="18"/>
              </w:rPr>
              <w:t>ve</w:t>
            </w:r>
            <w:proofErr w:type="spellEnd"/>
            <w:r w:rsidRPr="00716A72">
              <w:rPr>
                <w:rFonts w:eastAsia="Times New Roman"/>
                <w:b/>
                <w:sz w:val="18"/>
                <w:szCs w:val="18"/>
              </w:rPr>
              <w:t xml:space="preserve"> Kadın </w:t>
            </w:r>
            <w:proofErr w:type="spellStart"/>
            <w:r w:rsidRPr="00716A72">
              <w:rPr>
                <w:rFonts w:eastAsia="Times New Roman"/>
                <w:b/>
                <w:sz w:val="18"/>
                <w:szCs w:val="18"/>
              </w:rPr>
              <w:t>Hastalıkları</w:t>
            </w:r>
            <w:proofErr w:type="spellEnd"/>
            <w:r w:rsidRPr="00716A72">
              <w:rPr>
                <w:rFonts w:eastAsia="Times New Roman"/>
                <w:b/>
                <w:sz w:val="18"/>
                <w:szCs w:val="18"/>
              </w:rPr>
              <w:t xml:space="preserve"> </w:t>
            </w:r>
            <w:proofErr w:type="spellStart"/>
            <w:r w:rsidRPr="00716A72">
              <w:rPr>
                <w:rFonts w:eastAsia="Times New Roman"/>
                <w:b/>
                <w:sz w:val="18"/>
                <w:szCs w:val="18"/>
              </w:rPr>
              <w:t>Hemşireliği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2</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732" w:type="pct"/>
            <w:gridSpan w:val="2"/>
            <w:vMerge/>
            <w:tcBorders>
              <w:top w:val="single" w:sz="4" w:space="0" w:color="000000"/>
              <w:left w:val="single" w:sz="4" w:space="0" w:color="000000"/>
              <w:bottom w:val="single" w:sz="4" w:space="0" w:color="000000"/>
              <w:right w:val="single" w:sz="4" w:space="0" w:color="000000"/>
            </w:tcBorders>
          </w:tcPr>
          <w:p w:rsidR="00264097" w:rsidRPr="007C054A" w:rsidRDefault="00264097" w:rsidP="00DE0060">
            <w:pPr>
              <w:spacing w:after="200"/>
              <w:jc w:val="center"/>
              <w:rPr>
                <w:rFonts w:eastAsia="Times New Roman"/>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Psikiyatri</w:t>
            </w:r>
            <w:proofErr w:type="spellEnd"/>
            <w:r w:rsidRPr="00716A72">
              <w:rPr>
                <w:rFonts w:eastAsia="Times New Roman"/>
                <w:b/>
                <w:sz w:val="18"/>
                <w:szCs w:val="18"/>
              </w:rPr>
              <w:t xml:space="preserve"> </w:t>
            </w:r>
            <w:proofErr w:type="spellStart"/>
            <w:r w:rsidRPr="00716A72">
              <w:rPr>
                <w:rFonts w:eastAsia="Times New Roman"/>
                <w:b/>
                <w:sz w:val="18"/>
                <w:szCs w:val="18"/>
              </w:rPr>
              <w:t>Hemş</w:t>
            </w:r>
            <w:proofErr w:type="spellEnd"/>
            <w:r w:rsidRPr="00716A72">
              <w:rPr>
                <w:rFonts w:eastAsia="Times New Roman"/>
                <w:b/>
                <w:sz w:val="18"/>
                <w:szCs w:val="18"/>
              </w:rPr>
              <w:t>.</w:t>
            </w:r>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4</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5</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732" w:type="pct"/>
            <w:gridSpan w:val="2"/>
            <w:vMerge/>
            <w:tcBorders>
              <w:top w:val="single" w:sz="4" w:space="0" w:color="000000"/>
              <w:left w:val="single" w:sz="4" w:space="0" w:color="000000"/>
              <w:bottom w:val="single" w:sz="4" w:space="0" w:color="000000"/>
              <w:right w:val="single" w:sz="4" w:space="0" w:color="000000"/>
            </w:tcBorders>
            <w:vAlign w:val="center"/>
            <w:hideMark/>
          </w:tcPr>
          <w:p w:rsidR="00264097" w:rsidRPr="007C054A" w:rsidRDefault="00264097" w:rsidP="00DE0060">
            <w:pPr>
              <w:rPr>
                <w:rFonts w:eastAsia="Times New Roman"/>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hideMark/>
          </w:tcPr>
          <w:p w:rsidR="00264097" w:rsidRPr="00716A72" w:rsidRDefault="00264097" w:rsidP="00DE0060">
            <w:pPr>
              <w:spacing w:after="200"/>
              <w:rPr>
                <w:rFonts w:eastAsia="Times New Roman"/>
                <w:b/>
                <w:sz w:val="18"/>
                <w:szCs w:val="18"/>
              </w:rPr>
            </w:pPr>
            <w:proofErr w:type="spellStart"/>
            <w:r w:rsidRPr="00716A72">
              <w:rPr>
                <w:rFonts w:eastAsia="Times New Roman"/>
                <w:b/>
                <w:sz w:val="18"/>
                <w:szCs w:val="18"/>
              </w:rPr>
              <w:t>Hemşirelik</w:t>
            </w:r>
            <w:proofErr w:type="spellEnd"/>
            <w:r w:rsidRPr="00716A72">
              <w:rPr>
                <w:rFonts w:eastAsia="Times New Roman"/>
                <w:b/>
                <w:sz w:val="18"/>
                <w:szCs w:val="18"/>
              </w:rPr>
              <w:t xml:space="preserve"> </w:t>
            </w:r>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Pr>
                <w:rFonts w:eastAsia="Times New Roman"/>
                <w:b/>
                <w:sz w:val="18"/>
                <w:szCs w:val="18"/>
              </w:rPr>
              <w:t>---</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16A72" w:rsidRDefault="00264097" w:rsidP="00DE0060">
            <w:pPr>
              <w:spacing w:after="200"/>
              <w:jc w:val="center"/>
              <w:rPr>
                <w:rFonts w:eastAsia="Times New Roman"/>
                <w:b/>
                <w:sz w:val="18"/>
                <w:szCs w:val="18"/>
              </w:rPr>
            </w:pPr>
            <w:r w:rsidRPr="00716A72">
              <w:rPr>
                <w:rFonts w:eastAsia="Times New Roman"/>
                <w:b/>
                <w:sz w:val="18"/>
                <w:szCs w:val="18"/>
              </w:rPr>
              <w:t>5</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20"/>
        </w:trPr>
        <w:tc>
          <w:tcPr>
            <w:tcW w:w="2157" w:type="pct"/>
            <w:gridSpan w:val="4"/>
            <w:tcBorders>
              <w:top w:val="single" w:sz="4" w:space="0" w:color="000000"/>
              <w:left w:val="single" w:sz="4" w:space="0" w:color="000000"/>
              <w:bottom w:val="single" w:sz="4" w:space="0" w:color="000000"/>
              <w:right w:val="single" w:sz="4" w:space="0" w:color="000000"/>
            </w:tcBorders>
          </w:tcPr>
          <w:p w:rsidR="00264097" w:rsidRPr="000423AE" w:rsidRDefault="00264097" w:rsidP="00DE0060">
            <w:pPr>
              <w:spacing w:after="200"/>
              <w:rPr>
                <w:rFonts w:eastAsia="Times New Roman"/>
                <w:b/>
                <w:sz w:val="18"/>
                <w:szCs w:val="18"/>
              </w:rPr>
            </w:pPr>
            <w:proofErr w:type="spellStart"/>
            <w:r w:rsidRPr="000423AE">
              <w:rPr>
                <w:rFonts w:eastAsia="Times New Roman"/>
                <w:b/>
                <w:sz w:val="18"/>
                <w:szCs w:val="18"/>
              </w:rPr>
              <w:t>Perfüzyon</w:t>
            </w:r>
            <w:proofErr w:type="spellEnd"/>
            <w:r w:rsidRPr="000423AE">
              <w:rPr>
                <w:rFonts w:eastAsia="Times New Roman"/>
                <w:b/>
                <w:sz w:val="18"/>
                <w:szCs w:val="18"/>
              </w:rPr>
              <w:t xml:space="preserve"> </w:t>
            </w:r>
            <w:proofErr w:type="spellStart"/>
            <w:r w:rsidRPr="000423AE">
              <w:rPr>
                <w:rFonts w:eastAsia="Times New Roman"/>
                <w:b/>
                <w:sz w:val="18"/>
                <w:szCs w:val="18"/>
              </w:rPr>
              <w:t>Teknikleri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0423AE" w:rsidRDefault="00264097" w:rsidP="00DE0060">
            <w:pPr>
              <w:spacing w:after="200"/>
              <w:jc w:val="center"/>
              <w:rPr>
                <w:rFonts w:eastAsia="Times New Roman"/>
                <w:b/>
                <w:sz w:val="18"/>
                <w:szCs w:val="18"/>
              </w:rPr>
            </w:pPr>
            <w:r w:rsidRPr="000423AE">
              <w:rPr>
                <w:rFonts w:eastAsia="Times New Roman"/>
                <w:b/>
                <w:sz w:val="18"/>
                <w:szCs w:val="18"/>
              </w:rPr>
              <w:t>3</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sz w:val="18"/>
                <w:szCs w:val="18"/>
              </w:rPr>
            </w:pPr>
            <w:r>
              <w:rPr>
                <w:rFonts w:eastAsia="Times New Roman"/>
                <w:sz w:val="18"/>
                <w:szCs w:val="18"/>
              </w:rPr>
              <w:t>---</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413"/>
        </w:trPr>
        <w:tc>
          <w:tcPr>
            <w:tcW w:w="732" w:type="pct"/>
            <w:gridSpan w:val="2"/>
            <w:vMerge w:val="restart"/>
            <w:tcBorders>
              <w:top w:val="single" w:sz="4" w:space="0" w:color="000000"/>
              <w:left w:val="single" w:sz="4" w:space="0" w:color="000000"/>
              <w:right w:val="single" w:sz="4" w:space="0" w:color="000000"/>
            </w:tcBorders>
          </w:tcPr>
          <w:p w:rsidR="00264097" w:rsidRPr="007C054A" w:rsidRDefault="00264097" w:rsidP="00DE0060">
            <w:pPr>
              <w:spacing w:after="200"/>
              <w:rPr>
                <w:rFonts w:eastAsia="Times New Roman"/>
                <w:b/>
                <w:sz w:val="18"/>
                <w:szCs w:val="18"/>
              </w:rPr>
            </w:pPr>
            <w:r w:rsidRPr="007C054A">
              <w:rPr>
                <w:rFonts w:eastAsia="Times New Roman"/>
                <w:b/>
                <w:sz w:val="18"/>
                <w:szCs w:val="18"/>
              </w:rPr>
              <w:t xml:space="preserve">                       </w:t>
            </w:r>
          </w:p>
          <w:p w:rsidR="00264097" w:rsidRPr="007C054A" w:rsidRDefault="00264097" w:rsidP="00DE0060">
            <w:pPr>
              <w:spacing w:after="200"/>
              <w:rPr>
                <w:rFonts w:eastAsia="Times New Roman"/>
                <w:b/>
                <w:sz w:val="18"/>
                <w:szCs w:val="18"/>
              </w:rPr>
            </w:pPr>
            <w:proofErr w:type="spellStart"/>
            <w:r w:rsidRPr="007C054A">
              <w:rPr>
                <w:rFonts w:eastAsia="Times New Roman"/>
                <w:b/>
                <w:sz w:val="18"/>
                <w:szCs w:val="18"/>
              </w:rPr>
              <w:t>Solunum</w:t>
            </w:r>
            <w:proofErr w:type="spellEnd"/>
            <w:r w:rsidRPr="007C054A">
              <w:rPr>
                <w:rFonts w:eastAsia="Times New Roman"/>
                <w:b/>
                <w:sz w:val="18"/>
                <w:szCs w:val="18"/>
              </w:rPr>
              <w:t xml:space="preserve"> </w:t>
            </w:r>
            <w:proofErr w:type="spellStart"/>
            <w:r w:rsidRPr="007C054A">
              <w:rPr>
                <w:rFonts w:eastAsia="Times New Roman"/>
                <w:b/>
                <w:sz w:val="18"/>
                <w:szCs w:val="18"/>
              </w:rPr>
              <w:t>Biyolojisi</w:t>
            </w:r>
            <w:proofErr w:type="spellEnd"/>
          </w:p>
        </w:tc>
        <w:tc>
          <w:tcPr>
            <w:tcW w:w="1425" w:type="pct"/>
            <w:gridSpan w:val="2"/>
            <w:tcBorders>
              <w:top w:val="single" w:sz="4" w:space="0" w:color="000000"/>
              <w:left w:val="single" w:sz="4" w:space="0" w:color="000000"/>
              <w:right w:val="single" w:sz="4" w:space="0" w:color="000000"/>
            </w:tcBorders>
          </w:tcPr>
          <w:p w:rsidR="00264097" w:rsidRPr="007C054A" w:rsidRDefault="00264097" w:rsidP="00DE0060">
            <w:pPr>
              <w:spacing w:after="200"/>
              <w:rPr>
                <w:rFonts w:eastAsia="Times New Roman"/>
                <w:b/>
                <w:sz w:val="18"/>
                <w:szCs w:val="18"/>
              </w:rPr>
            </w:pPr>
            <w:proofErr w:type="spellStart"/>
            <w:r w:rsidRPr="007C054A">
              <w:rPr>
                <w:rFonts w:eastAsia="Times New Roman"/>
                <w:b/>
                <w:sz w:val="18"/>
                <w:szCs w:val="18"/>
              </w:rPr>
              <w:t>Temel</w:t>
            </w:r>
            <w:proofErr w:type="spellEnd"/>
            <w:r w:rsidRPr="007C054A">
              <w:rPr>
                <w:rFonts w:eastAsia="Times New Roman"/>
                <w:b/>
                <w:sz w:val="18"/>
                <w:szCs w:val="18"/>
              </w:rPr>
              <w:t xml:space="preserve"> </w:t>
            </w:r>
            <w:proofErr w:type="spellStart"/>
            <w:r w:rsidRPr="007C054A">
              <w:rPr>
                <w:rFonts w:eastAsia="Times New Roman"/>
                <w:b/>
                <w:sz w:val="18"/>
                <w:szCs w:val="18"/>
              </w:rPr>
              <w:t>Solunum</w:t>
            </w:r>
            <w:proofErr w:type="spellEnd"/>
            <w:r w:rsidRPr="007C054A">
              <w:rPr>
                <w:rFonts w:eastAsia="Times New Roman"/>
                <w:b/>
                <w:sz w:val="18"/>
                <w:szCs w:val="18"/>
              </w:rPr>
              <w:t xml:space="preserve"> </w:t>
            </w:r>
            <w:proofErr w:type="spellStart"/>
            <w:r w:rsidRPr="007C054A">
              <w:rPr>
                <w:rFonts w:eastAsia="Times New Roman"/>
                <w:b/>
                <w:sz w:val="18"/>
                <w:szCs w:val="18"/>
              </w:rPr>
              <w:t>Biyolojisi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sidRPr="007C054A">
              <w:rPr>
                <w:rFonts w:eastAsia="Times New Roman"/>
                <w:b/>
                <w:sz w:val="18"/>
                <w:szCs w:val="18"/>
              </w:rPr>
              <w:t>5</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Pr>
                <w:rFonts w:eastAsia="Times New Roman"/>
                <w:b/>
                <w:sz w:val="18"/>
                <w:szCs w:val="18"/>
              </w:rPr>
              <w:t>---</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634"/>
        </w:trPr>
        <w:tc>
          <w:tcPr>
            <w:tcW w:w="732" w:type="pct"/>
            <w:gridSpan w:val="2"/>
            <w:vMerge/>
            <w:tcBorders>
              <w:left w:val="single" w:sz="4" w:space="0" w:color="000000"/>
              <w:bottom w:val="single" w:sz="4" w:space="0" w:color="000000"/>
              <w:right w:val="single" w:sz="4" w:space="0" w:color="000000"/>
            </w:tcBorders>
          </w:tcPr>
          <w:p w:rsidR="00264097" w:rsidRPr="007C054A" w:rsidRDefault="00264097" w:rsidP="00DE0060">
            <w:pPr>
              <w:spacing w:after="200"/>
              <w:rPr>
                <w:rFonts w:eastAsia="Times New Roman"/>
                <w:b/>
                <w:sz w:val="18"/>
                <w:szCs w:val="18"/>
              </w:rPr>
            </w:pPr>
          </w:p>
        </w:tc>
        <w:tc>
          <w:tcPr>
            <w:tcW w:w="1425" w:type="pct"/>
            <w:gridSpan w:val="2"/>
            <w:tcBorders>
              <w:left w:val="single" w:sz="4" w:space="0" w:color="000000"/>
              <w:bottom w:val="single" w:sz="4" w:space="0" w:color="000000"/>
              <w:right w:val="single" w:sz="4" w:space="0" w:color="000000"/>
            </w:tcBorders>
          </w:tcPr>
          <w:p w:rsidR="00264097" w:rsidRPr="007C054A" w:rsidRDefault="00264097" w:rsidP="00DE0060">
            <w:pPr>
              <w:spacing w:after="200"/>
              <w:rPr>
                <w:rFonts w:eastAsia="Times New Roman"/>
                <w:b/>
                <w:sz w:val="18"/>
                <w:szCs w:val="18"/>
              </w:rPr>
            </w:pPr>
            <w:proofErr w:type="spellStart"/>
            <w:r w:rsidRPr="007C054A">
              <w:rPr>
                <w:rFonts w:eastAsia="Times New Roman"/>
                <w:b/>
                <w:sz w:val="18"/>
                <w:szCs w:val="18"/>
              </w:rPr>
              <w:t>İleri</w:t>
            </w:r>
            <w:proofErr w:type="spellEnd"/>
            <w:r w:rsidRPr="007C054A">
              <w:rPr>
                <w:rFonts w:eastAsia="Times New Roman"/>
                <w:b/>
                <w:sz w:val="18"/>
                <w:szCs w:val="18"/>
              </w:rPr>
              <w:t xml:space="preserve"> Sol.  </w:t>
            </w:r>
            <w:proofErr w:type="spellStart"/>
            <w:r w:rsidRPr="007C054A">
              <w:rPr>
                <w:rFonts w:eastAsia="Times New Roman"/>
                <w:b/>
                <w:sz w:val="18"/>
                <w:szCs w:val="18"/>
              </w:rPr>
              <w:t>Biy</w:t>
            </w:r>
            <w:proofErr w:type="spellEnd"/>
            <w:r w:rsidRPr="007C054A">
              <w:rPr>
                <w:rFonts w:eastAsia="Times New Roman"/>
                <w:b/>
                <w:sz w:val="18"/>
                <w:szCs w:val="18"/>
              </w:rPr>
              <w:t xml:space="preserve">. </w:t>
            </w:r>
            <w:proofErr w:type="spellStart"/>
            <w:r w:rsidRPr="007C054A">
              <w:rPr>
                <w:rFonts w:eastAsia="Times New Roman"/>
                <w:b/>
                <w:sz w:val="18"/>
                <w:szCs w:val="18"/>
              </w:rPr>
              <w:t>ve</w:t>
            </w:r>
            <w:proofErr w:type="spellEnd"/>
            <w:r w:rsidRPr="007C054A">
              <w:rPr>
                <w:rFonts w:eastAsia="Times New Roman"/>
                <w:b/>
                <w:sz w:val="18"/>
                <w:szCs w:val="18"/>
              </w:rPr>
              <w:t xml:space="preserve"> Sol. </w:t>
            </w:r>
            <w:proofErr w:type="spellStart"/>
            <w:r w:rsidRPr="007C054A">
              <w:rPr>
                <w:rFonts w:eastAsia="Times New Roman"/>
                <w:b/>
                <w:sz w:val="18"/>
                <w:szCs w:val="18"/>
              </w:rPr>
              <w:t>Organları</w:t>
            </w:r>
            <w:proofErr w:type="spellEnd"/>
            <w:r w:rsidRPr="007C054A">
              <w:rPr>
                <w:rFonts w:eastAsia="Times New Roman"/>
                <w:b/>
                <w:sz w:val="18"/>
                <w:szCs w:val="18"/>
              </w:rPr>
              <w:t xml:space="preserve"> </w:t>
            </w:r>
            <w:proofErr w:type="spellStart"/>
            <w:r w:rsidRPr="007C054A">
              <w:rPr>
                <w:rFonts w:eastAsia="Times New Roman"/>
                <w:b/>
                <w:sz w:val="18"/>
                <w:szCs w:val="18"/>
              </w:rPr>
              <w:t>Kanserleri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Pr>
                <w:rFonts w:eastAsia="Times New Roman"/>
                <w:b/>
                <w:sz w:val="18"/>
                <w:szCs w:val="18"/>
              </w:rPr>
              <w:t>---</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7C054A" w:rsidRDefault="00264097" w:rsidP="00DE0060">
            <w:pPr>
              <w:spacing w:after="200"/>
              <w:jc w:val="center"/>
              <w:rPr>
                <w:rFonts w:eastAsia="Times New Roman"/>
                <w:b/>
                <w:sz w:val="18"/>
                <w:szCs w:val="18"/>
              </w:rPr>
            </w:pPr>
            <w:r w:rsidRPr="007C054A">
              <w:rPr>
                <w:rFonts w:eastAsia="Times New Roman"/>
                <w:b/>
                <w:sz w:val="18"/>
                <w:szCs w:val="18"/>
              </w:rPr>
              <w:t>5</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sz w:val="18"/>
                <w:szCs w:val="18"/>
              </w:rPr>
            </w:pPr>
          </w:p>
        </w:tc>
      </w:tr>
      <w:tr w:rsidR="00264097" w:rsidRPr="000C5AE2" w:rsidTr="00DE0060">
        <w:trPr>
          <w:trHeight w:val="410"/>
        </w:trPr>
        <w:tc>
          <w:tcPr>
            <w:tcW w:w="732" w:type="pct"/>
            <w:gridSpan w:val="2"/>
            <w:vMerge w:val="restart"/>
            <w:tcBorders>
              <w:top w:val="single" w:sz="4" w:space="0" w:color="000000"/>
              <w:left w:val="single" w:sz="4" w:space="0" w:color="000000"/>
              <w:right w:val="single" w:sz="4" w:space="0" w:color="000000"/>
            </w:tcBorders>
            <w:vAlign w:val="center"/>
          </w:tcPr>
          <w:p w:rsidR="00264097" w:rsidRPr="00526F26" w:rsidRDefault="00264097" w:rsidP="00DE0060">
            <w:pPr>
              <w:rPr>
                <w:rFonts w:eastAsia="Times New Roman"/>
                <w:b/>
                <w:sz w:val="18"/>
                <w:szCs w:val="18"/>
              </w:rPr>
            </w:pPr>
            <w:proofErr w:type="spellStart"/>
            <w:r w:rsidRPr="00526F26">
              <w:rPr>
                <w:rFonts w:eastAsia="Times New Roman"/>
                <w:b/>
                <w:sz w:val="18"/>
                <w:szCs w:val="18"/>
              </w:rPr>
              <w:t>Tıbbi</w:t>
            </w:r>
            <w:proofErr w:type="spellEnd"/>
            <w:r w:rsidRPr="00526F26">
              <w:rPr>
                <w:rFonts w:eastAsia="Times New Roman"/>
                <w:b/>
                <w:sz w:val="18"/>
                <w:szCs w:val="18"/>
              </w:rPr>
              <w:t xml:space="preserve"> </w:t>
            </w:r>
            <w:proofErr w:type="spellStart"/>
            <w:r w:rsidRPr="00526F26">
              <w:rPr>
                <w:rFonts w:eastAsia="Times New Roman"/>
                <w:b/>
                <w:sz w:val="18"/>
                <w:szCs w:val="18"/>
              </w:rPr>
              <w:t>Biyoloji</w:t>
            </w:r>
            <w:proofErr w:type="spellEnd"/>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526F26" w:rsidRDefault="00264097" w:rsidP="00DE0060">
            <w:pPr>
              <w:spacing w:after="200"/>
              <w:rPr>
                <w:rFonts w:eastAsia="Times New Roman"/>
                <w:b/>
                <w:sz w:val="18"/>
                <w:szCs w:val="18"/>
              </w:rPr>
            </w:pPr>
            <w:proofErr w:type="spellStart"/>
            <w:r w:rsidRPr="00526F26">
              <w:rPr>
                <w:rFonts w:eastAsia="Times New Roman"/>
                <w:b/>
                <w:sz w:val="18"/>
                <w:szCs w:val="18"/>
              </w:rPr>
              <w:t>Tıbbi</w:t>
            </w:r>
            <w:proofErr w:type="spellEnd"/>
            <w:r w:rsidRPr="00526F26">
              <w:rPr>
                <w:rFonts w:eastAsia="Times New Roman"/>
                <w:b/>
                <w:sz w:val="18"/>
                <w:szCs w:val="18"/>
              </w:rPr>
              <w:t xml:space="preserve"> </w:t>
            </w:r>
            <w:proofErr w:type="spellStart"/>
            <w:r w:rsidRPr="00526F26">
              <w:rPr>
                <w:rFonts w:eastAsia="Times New Roman"/>
                <w:b/>
                <w:sz w:val="18"/>
                <w:szCs w:val="18"/>
              </w:rPr>
              <w:t>Biyoloji</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526F26" w:rsidRDefault="00264097" w:rsidP="00DE0060">
            <w:pPr>
              <w:spacing w:after="200"/>
              <w:jc w:val="center"/>
              <w:rPr>
                <w:rFonts w:eastAsia="Times New Roman"/>
                <w:b/>
                <w:sz w:val="18"/>
                <w:szCs w:val="18"/>
              </w:rPr>
            </w:pPr>
            <w:r>
              <w:rPr>
                <w:rFonts w:eastAsia="Times New Roman"/>
                <w:b/>
                <w:sz w:val="18"/>
                <w:szCs w:val="18"/>
              </w:rPr>
              <w:t>4</w:t>
            </w: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526F26" w:rsidRDefault="00264097" w:rsidP="00DE0060">
            <w:pPr>
              <w:spacing w:after="200"/>
              <w:jc w:val="center"/>
              <w:rPr>
                <w:rFonts w:eastAsia="Times New Roman"/>
                <w:b/>
                <w:sz w:val="18"/>
                <w:szCs w:val="18"/>
              </w:rPr>
            </w:pPr>
          </w:p>
        </w:tc>
        <w:tc>
          <w:tcPr>
            <w:tcW w:w="1178" w:type="pct"/>
            <w:tcBorders>
              <w:top w:val="single" w:sz="4" w:space="0" w:color="000000"/>
              <w:left w:val="single" w:sz="4" w:space="0" w:color="000000"/>
              <w:bottom w:val="single" w:sz="4" w:space="0" w:color="000000"/>
              <w:right w:val="single" w:sz="4" w:space="0" w:color="000000"/>
            </w:tcBorders>
          </w:tcPr>
          <w:p w:rsidR="00264097" w:rsidRPr="00526F26" w:rsidRDefault="00264097" w:rsidP="00DE0060">
            <w:pPr>
              <w:spacing w:after="200"/>
              <w:jc w:val="center"/>
              <w:rPr>
                <w:rFonts w:eastAsia="Times New Roman"/>
                <w:b/>
                <w:sz w:val="18"/>
                <w:szCs w:val="18"/>
              </w:rPr>
            </w:pPr>
          </w:p>
        </w:tc>
      </w:tr>
      <w:tr w:rsidR="00264097" w:rsidRPr="000C5AE2" w:rsidTr="00DE0060">
        <w:trPr>
          <w:trHeight w:val="492"/>
        </w:trPr>
        <w:tc>
          <w:tcPr>
            <w:tcW w:w="732" w:type="pct"/>
            <w:gridSpan w:val="2"/>
            <w:vMerge/>
            <w:tcBorders>
              <w:left w:val="single" w:sz="4" w:space="0" w:color="000000"/>
              <w:bottom w:val="single" w:sz="4" w:space="0" w:color="000000"/>
              <w:right w:val="single" w:sz="4" w:space="0" w:color="000000"/>
            </w:tcBorders>
            <w:vAlign w:val="center"/>
          </w:tcPr>
          <w:p w:rsidR="00264097" w:rsidRPr="00526F26" w:rsidRDefault="00264097" w:rsidP="00DE0060">
            <w:pPr>
              <w:rPr>
                <w:rFonts w:eastAsia="Times New Roman"/>
                <w:b/>
                <w:sz w:val="18"/>
                <w:szCs w:val="18"/>
              </w:rPr>
            </w:pPr>
          </w:p>
        </w:tc>
        <w:tc>
          <w:tcPr>
            <w:tcW w:w="1425" w:type="pct"/>
            <w:gridSpan w:val="2"/>
            <w:tcBorders>
              <w:top w:val="single" w:sz="4" w:space="0" w:color="000000"/>
              <w:left w:val="single" w:sz="4" w:space="0" w:color="000000"/>
              <w:bottom w:val="single" w:sz="4" w:space="0" w:color="000000"/>
              <w:right w:val="single" w:sz="4" w:space="0" w:color="000000"/>
            </w:tcBorders>
          </w:tcPr>
          <w:p w:rsidR="00264097" w:rsidRPr="00526F26" w:rsidRDefault="00264097" w:rsidP="00DE0060">
            <w:pPr>
              <w:spacing w:after="200"/>
              <w:rPr>
                <w:rFonts w:eastAsia="Times New Roman"/>
                <w:b/>
                <w:sz w:val="18"/>
                <w:szCs w:val="18"/>
              </w:rPr>
            </w:pPr>
            <w:proofErr w:type="spellStart"/>
            <w:r w:rsidRPr="00526F26">
              <w:rPr>
                <w:rFonts w:eastAsia="Times New Roman"/>
                <w:b/>
                <w:sz w:val="18"/>
                <w:szCs w:val="18"/>
              </w:rPr>
              <w:t>Tıbbi</w:t>
            </w:r>
            <w:proofErr w:type="spellEnd"/>
            <w:r w:rsidRPr="00526F26">
              <w:rPr>
                <w:rFonts w:eastAsia="Times New Roman"/>
                <w:b/>
                <w:sz w:val="18"/>
                <w:szCs w:val="18"/>
              </w:rPr>
              <w:t xml:space="preserve"> </w:t>
            </w:r>
            <w:proofErr w:type="spellStart"/>
            <w:r w:rsidRPr="00526F26">
              <w:rPr>
                <w:rFonts w:eastAsia="Times New Roman"/>
                <w:b/>
                <w:sz w:val="18"/>
                <w:szCs w:val="18"/>
              </w:rPr>
              <w:t>Biyoloji</w:t>
            </w:r>
            <w:proofErr w:type="spellEnd"/>
            <w:r w:rsidRPr="00526F26">
              <w:rPr>
                <w:rFonts w:eastAsia="Times New Roman"/>
                <w:b/>
                <w:sz w:val="18"/>
                <w:szCs w:val="18"/>
              </w:rPr>
              <w:t xml:space="preserve"> </w:t>
            </w:r>
            <w:proofErr w:type="spellStart"/>
            <w:r w:rsidRPr="00526F26">
              <w:rPr>
                <w:rFonts w:eastAsia="Times New Roman"/>
                <w:b/>
                <w:sz w:val="18"/>
                <w:szCs w:val="18"/>
              </w:rPr>
              <w:t>ve</w:t>
            </w:r>
            <w:proofErr w:type="spellEnd"/>
            <w:r w:rsidRPr="00526F26">
              <w:rPr>
                <w:rFonts w:eastAsia="Times New Roman"/>
                <w:b/>
                <w:sz w:val="18"/>
                <w:szCs w:val="18"/>
              </w:rPr>
              <w:t xml:space="preserve"> </w:t>
            </w:r>
            <w:proofErr w:type="spellStart"/>
            <w:r w:rsidRPr="00526F26">
              <w:rPr>
                <w:rFonts w:eastAsia="Times New Roman"/>
                <w:b/>
                <w:sz w:val="18"/>
                <w:szCs w:val="18"/>
              </w:rPr>
              <w:t>Genetik</w:t>
            </w:r>
            <w:proofErr w:type="spellEnd"/>
          </w:p>
        </w:tc>
        <w:tc>
          <w:tcPr>
            <w:tcW w:w="750" w:type="pct"/>
            <w:tcBorders>
              <w:top w:val="single" w:sz="4" w:space="0" w:color="000000"/>
              <w:left w:val="single" w:sz="4" w:space="0" w:color="000000"/>
              <w:bottom w:val="single" w:sz="4" w:space="0" w:color="000000"/>
              <w:right w:val="single" w:sz="4" w:space="0" w:color="000000"/>
            </w:tcBorders>
            <w:vAlign w:val="center"/>
          </w:tcPr>
          <w:p w:rsidR="00264097" w:rsidRPr="00526F26" w:rsidRDefault="00264097" w:rsidP="00DE0060">
            <w:pPr>
              <w:spacing w:after="200"/>
              <w:jc w:val="center"/>
              <w:rPr>
                <w:rFonts w:eastAsia="Times New Roman"/>
                <w:b/>
                <w:sz w:val="18"/>
                <w:szCs w:val="18"/>
              </w:rPr>
            </w:pPr>
          </w:p>
        </w:tc>
        <w:tc>
          <w:tcPr>
            <w:tcW w:w="915" w:type="pct"/>
            <w:tcBorders>
              <w:top w:val="single" w:sz="4" w:space="0" w:color="000000"/>
              <w:left w:val="single" w:sz="4" w:space="0" w:color="000000"/>
              <w:bottom w:val="single" w:sz="4" w:space="0" w:color="000000"/>
              <w:right w:val="single" w:sz="4" w:space="0" w:color="000000"/>
            </w:tcBorders>
            <w:vAlign w:val="center"/>
          </w:tcPr>
          <w:p w:rsidR="00264097" w:rsidRPr="00526F26" w:rsidRDefault="00264097" w:rsidP="00DE0060">
            <w:pPr>
              <w:spacing w:after="200"/>
              <w:jc w:val="center"/>
              <w:rPr>
                <w:rFonts w:eastAsia="Times New Roman"/>
                <w:b/>
                <w:sz w:val="18"/>
                <w:szCs w:val="18"/>
              </w:rPr>
            </w:pPr>
            <w:r>
              <w:rPr>
                <w:rFonts w:eastAsia="Times New Roman"/>
                <w:b/>
                <w:sz w:val="18"/>
                <w:szCs w:val="18"/>
              </w:rPr>
              <w:t>2</w:t>
            </w:r>
          </w:p>
        </w:tc>
        <w:tc>
          <w:tcPr>
            <w:tcW w:w="1178" w:type="pct"/>
            <w:tcBorders>
              <w:top w:val="single" w:sz="4" w:space="0" w:color="000000"/>
              <w:left w:val="single" w:sz="4" w:space="0" w:color="000000"/>
              <w:bottom w:val="single" w:sz="4" w:space="0" w:color="000000"/>
              <w:right w:val="single" w:sz="4" w:space="0" w:color="000000"/>
            </w:tcBorders>
          </w:tcPr>
          <w:p w:rsidR="00264097" w:rsidRPr="00526F26" w:rsidRDefault="00264097" w:rsidP="00DE0060">
            <w:pPr>
              <w:spacing w:after="200"/>
              <w:jc w:val="center"/>
              <w:rPr>
                <w:rFonts w:eastAsia="Times New Roman"/>
                <w:b/>
                <w:sz w:val="18"/>
                <w:szCs w:val="18"/>
              </w:rPr>
            </w:pPr>
          </w:p>
        </w:tc>
      </w:tr>
      <w:tr w:rsidR="00264097" w:rsidRPr="000C5AE2" w:rsidTr="00DE0060">
        <w:trPr>
          <w:trHeight w:val="410"/>
        </w:trPr>
        <w:tc>
          <w:tcPr>
            <w:tcW w:w="2157" w:type="pct"/>
            <w:gridSpan w:val="4"/>
            <w:tcBorders>
              <w:left w:val="single" w:sz="4" w:space="0" w:color="000000"/>
              <w:bottom w:val="single" w:sz="4" w:space="0" w:color="000000"/>
              <w:right w:val="single" w:sz="4" w:space="0" w:color="000000"/>
            </w:tcBorders>
            <w:vAlign w:val="center"/>
          </w:tcPr>
          <w:p w:rsidR="00264097" w:rsidRPr="000423AE" w:rsidRDefault="00264097" w:rsidP="00DE0060">
            <w:pPr>
              <w:spacing w:after="200"/>
              <w:rPr>
                <w:rFonts w:eastAsia="Times New Roman"/>
                <w:b/>
                <w:sz w:val="18"/>
                <w:szCs w:val="18"/>
              </w:rPr>
            </w:pPr>
            <w:proofErr w:type="spellStart"/>
            <w:r w:rsidRPr="000423AE">
              <w:rPr>
                <w:rFonts w:eastAsia="Times New Roman"/>
                <w:b/>
                <w:sz w:val="18"/>
                <w:szCs w:val="18"/>
              </w:rPr>
              <w:t>Tıbbi</w:t>
            </w:r>
            <w:proofErr w:type="spellEnd"/>
            <w:r w:rsidRPr="000423AE">
              <w:rPr>
                <w:rFonts w:eastAsia="Times New Roman"/>
                <w:b/>
                <w:sz w:val="18"/>
                <w:szCs w:val="18"/>
              </w:rPr>
              <w:t xml:space="preserve"> </w:t>
            </w:r>
            <w:proofErr w:type="spellStart"/>
            <w:r w:rsidRPr="000423AE">
              <w:rPr>
                <w:rFonts w:eastAsia="Times New Roman"/>
                <w:b/>
                <w:sz w:val="18"/>
                <w:szCs w:val="18"/>
              </w:rPr>
              <w:t>Mikrobiyoloji</w:t>
            </w:r>
            <w:proofErr w:type="spellEnd"/>
          </w:p>
        </w:tc>
        <w:tc>
          <w:tcPr>
            <w:tcW w:w="750" w:type="pct"/>
            <w:tcBorders>
              <w:top w:val="single" w:sz="4" w:space="0" w:color="000000"/>
              <w:left w:val="single" w:sz="4" w:space="0" w:color="000000"/>
              <w:bottom w:val="single" w:sz="4" w:space="0" w:color="000000"/>
              <w:right w:val="single" w:sz="4" w:space="0" w:color="000000"/>
            </w:tcBorders>
          </w:tcPr>
          <w:p w:rsidR="00264097" w:rsidRPr="000423AE" w:rsidRDefault="00264097" w:rsidP="00DE0060">
            <w:pPr>
              <w:spacing w:after="200"/>
              <w:jc w:val="center"/>
              <w:rPr>
                <w:rFonts w:eastAsia="Times New Roman"/>
                <w:b/>
                <w:sz w:val="18"/>
                <w:szCs w:val="18"/>
              </w:rPr>
            </w:pPr>
            <w:r w:rsidRPr="000423AE">
              <w:rPr>
                <w:rFonts w:eastAsia="Times New Roman"/>
                <w:b/>
                <w:sz w:val="18"/>
                <w:szCs w:val="18"/>
              </w:rPr>
              <w:t>---</w:t>
            </w:r>
          </w:p>
        </w:tc>
        <w:tc>
          <w:tcPr>
            <w:tcW w:w="915" w:type="pct"/>
            <w:tcBorders>
              <w:top w:val="single" w:sz="4" w:space="0" w:color="000000"/>
              <w:left w:val="single" w:sz="4" w:space="0" w:color="000000"/>
              <w:bottom w:val="single" w:sz="4" w:space="0" w:color="000000"/>
              <w:right w:val="single" w:sz="4" w:space="0" w:color="000000"/>
            </w:tcBorders>
          </w:tcPr>
          <w:p w:rsidR="00264097" w:rsidRPr="000423AE" w:rsidRDefault="00264097" w:rsidP="00DE0060">
            <w:pPr>
              <w:spacing w:after="200"/>
              <w:jc w:val="center"/>
              <w:rPr>
                <w:rFonts w:eastAsia="Times New Roman"/>
                <w:b/>
                <w:sz w:val="18"/>
                <w:szCs w:val="18"/>
              </w:rPr>
            </w:pPr>
            <w:r w:rsidRPr="000423AE">
              <w:rPr>
                <w:rFonts w:eastAsia="Times New Roman"/>
                <w:b/>
                <w:sz w:val="18"/>
                <w:szCs w:val="18"/>
              </w:rPr>
              <w:t>1</w:t>
            </w:r>
          </w:p>
        </w:tc>
        <w:tc>
          <w:tcPr>
            <w:tcW w:w="1178" w:type="pct"/>
            <w:tcBorders>
              <w:top w:val="single" w:sz="4" w:space="0" w:color="000000"/>
              <w:left w:val="single" w:sz="4" w:space="0" w:color="000000"/>
              <w:bottom w:val="single" w:sz="4" w:space="0" w:color="000000"/>
              <w:right w:val="single" w:sz="4" w:space="0" w:color="000000"/>
            </w:tcBorders>
          </w:tcPr>
          <w:p w:rsidR="00264097" w:rsidRPr="000C5AE2" w:rsidRDefault="00264097" w:rsidP="00DE0060">
            <w:pPr>
              <w:spacing w:after="200"/>
              <w:jc w:val="center"/>
              <w:rPr>
                <w:rFonts w:eastAsia="Times New Roman"/>
                <w:b/>
                <w:sz w:val="18"/>
                <w:szCs w:val="18"/>
              </w:rPr>
            </w:pPr>
          </w:p>
        </w:tc>
      </w:tr>
      <w:tr w:rsidR="00264097" w:rsidRPr="000C5AE2" w:rsidTr="00DE0060">
        <w:trPr>
          <w:trHeight w:val="60"/>
        </w:trPr>
        <w:tc>
          <w:tcPr>
            <w:tcW w:w="695" w:type="pct"/>
            <w:tcBorders>
              <w:top w:val="nil"/>
              <w:left w:val="nil"/>
              <w:bottom w:val="nil"/>
              <w:right w:val="nil"/>
            </w:tcBorders>
            <w:vAlign w:val="center"/>
            <w:hideMark/>
          </w:tcPr>
          <w:p w:rsidR="00264097" w:rsidRPr="000C5AE2" w:rsidRDefault="00264097" w:rsidP="00DE0060">
            <w:pPr>
              <w:rPr>
                <w:rFonts w:eastAsia="MS Mincho"/>
                <w:sz w:val="18"/>
                <w:szCs w:val="18"/>
              </w:rPr>
            </w:pPr>
          </w:p>
        </w:tc>
        <w:tc>
          <w:tcPr>
            <w:tcW w:w="131" w:type="pct"/>
            <w:gridSpan w:val="2"/>
            <w:tcBorders>
              <w:top w:val="nil"/>
              <w:left w:val="nil"/>
              <w:bottom w:val="nil"/>
              <w:right w:val="nil"/>
            </w:tcBorders>
            <w:vAlign w:val="center"/>
            <w:hideMark/>
          </w:tcPr>
          <w:p w:rsidR="00264097" w:rsidRPr="000C5AE2" w:rsidRDefault="00264097" w:rsidP="00DE0060">
            <w:pPr>
              <w:rPr>
                <w:rFonts w:eastAsia="MS Mincho"/>
                <w:sz w:val="18"/>
                <w:szCs w:val="18"/>
              </w:rPr>
            </w:pPr>
          </w:p>
        </w:tc>
        <w:tc>
          <w:tcPr>
            <w:tcW w:w="1331" w:type="pct"/>
            <w:tcBorders>
              <w:top w:val="nil"/>
              <w:left w:val="nil"/>
              <w:bottom w:val="nil"/>
              <w:right w:val="nil"/>
            </w:tcBorders>
            <w:vAlign w:val="center"/>
            <w:hideMark/>
          </w:tcPr>
          <w:p w:rsidR="00264097" w:rsidRPr="000C5AE2" w:rsidRDefault="00264097" w:rsidP="00DE0060">
            <w:pPr>
              <w:rPr>
                <w:rFonts w:eastAsia="MS Mincho"/>
                <w:sz w:val="18"/>
                <w:szCs w:val="18"/>
              </w:rPr>
            </w:pPr>
          </w:p>
        </w:tc>
        <w:tc>
          <w:tcPr>
            <w:tcW w:w="750" w:type="pct"/>
            <w:tcBorders>
              <w:top w:val="nil"/>
              <w:left w:val="nil"/>
              <w:bottom w:val="nil"/>
              <w:right w:val="nil"/>
            </w:tcBorders>
            <w:vAlign w:val="center"/>
            <w:hideMark/>
          </w:tcPr>
          <w:p w:rsidR="00264097" w:rsidRPr="000C5AE2" w:rsidRDefault="00264097" w:rsidP="00DE0060">
            <w:pPr>
              <w:rPr>
                <w:rFonts w:eastAsia="MS Mincho"/>
                <w:sz w:val="18"/>
                <w:szCs w:val="18"/>
              </w:rPr>
            </w:pPr>
          </w:p>
        </w:tc>
        <w:tc>
          <w:tcPr>
            <w:tcW w:w="915" w:type="pct"/>
            <w:tcBorders>
              <w:top w:val="nil"/>
              <w:left w:val="nil"/>
              <w:bottom w:val="nil"/>
              <w:right w:val="nil"/>
            </w:tcBorders>
            <w:vAlign w:val="center"/>
            <w:hideMark/>
          </w:tcPr>
          <w:p w:rsidR="00264097" w:rsidRPr="000C5AE2" w:rsidRDefault="00264097" w:rsidP="00DE0060">
            <w:pPr>
              <w:rPr>
                <w:rFonts w:eastAsia="MS Mincho"/>
                <w:sz w:val="18"/>
                <w:szCs w:val="18"/>
              </w:rPr>
            </w:pPr>
          </w:p>
        </w:tc>
        <w:tc>
          <w:tcPr>
            <w:tcW w:w="1178" w:type="pct"/>
            <w:tcBorders>
              <w:top w:val="nil"/>
              <w:left w:val="nil"/>
              <w:bottom w:val="nil"/>
              <w:right w:val="nil"/>
            </w:tcBorders>
            <w:vAlign w:val="center"/>
            <w:hideMark/>
          </w:tcPr>
          <w:p w:rsidR="00264097" w:rsidRPr="000C5AE2" w:rsidRDefault="00264097" w:rsidP="00DE0060">
            <w:pPr>
              <w:rPr>
                <w:rFonts w:eastAsia="MS Mincho"/>
                <w:sz w:val="18"/>
                <w:szCs w:val="18"/>
              </w:rPr>
            </w:pPr>
          </w:p>
        </w:tc>
      </w:tr>
    </w:tbl>
    <w:p w:rsidR="00264097" w:rsidRPr="00AD6C69" w:rsidRDefault="00264097" w:rsidP="002A125B">
      <w:pPr>
        <w:widowControl/>
        <w:tabs>
          <w:tab w:val="left" w:pos="0"/>
        </w:tabs>
        <w:ind w:left="360"/>
        <w:jc w:val="both"/>
        <w:rPr>
          <w:rFonts w:ascii="Times New Roman" w:eastAsia="Times New Roman" w:hAnsi="Times New Roman" w:cs="Times New Roman"/>
          <w:b/>
          <w:color w:val="000000"/>
          <w:sz w:val="24"/>
          <w:szCs w:val="24"/>
        </w:rPr>
      </w:pPr>
    </w:p>
    <w:p w:rsidR="002A125B" w:rsidRPr="00AD6C69" w:rsidRDefault="002A125B" w:rsidP="002A125B">
      <w:pPr>
        <w:rPr>
          <w:rFonts w:ascii="Times New Roman" w:eastAsia="Times New Roman" w:hAnsi="Times New Roman" w:cs="Times New Roman"/>
          <w:b/>
          <w:bCs/>
          <w:sz w:val="24"/>
          <w:szCs w:val="24"/>
        </w:rPr>
      </w:pPr>
    </w:p>
    <w:p w:rsidR="00AD6C69" w:rsidRPr="000D75A9" w:rsidRDefault="00AD6C69">
      <w:pPr>
        <w:rPr>
          <w:rFonts w:ascii="Times New Roman" w:eastAsia="Times New Roman" w:hAnsi="Times New Roman" w:cs="Times New Roman"/>
          <w:b/>
          <w:bCs/>
          <w:sz w:val="24"/>
          <w:szCs w:val="24"/>
        </w:rPr>
      </w:pPr>
    </w:p>
    <w:p w:rsidR="00264097" w:rsidRDefault="00264097">
      <w:pPr>
        <w:ind w:left="1833" w:right="118"/>
        <w:rPr>
          <w:rFonts w:ascii="Times New Roman" w:hAnsi="Times New Roman" w:cs="Times New Roman"/>
          <w:b/>
          <w:color w:val="C00000"/>
          <w:sz w:val="24"/>
          <w:szCs w:val="24"/>
        </w:rPr>
      </w:pPr>
    </w:p>
    <w:p w:rsidR="00264097" w:rsidRDefault="00264097">
      <w:pPr>
        <w:ind w:left="1833" w:right="118"/>
        <w:rPr>
          <w:rFonts w:ascii="Times New Roman" w:hAnsi="Times New Roman" w:cs="Times New Roman"/>
          <w:b/>
          <w:color w:val="C00000"/>
          <w:sz w:val="24"/>
          <w:szCs w:val="24"/>
        </w:rPr>
      </w:pPr>
    </w:p>
    <w:p w:rsidR="00264097" w:rsidRDefault="00264097">
      <w:pPr>
        <w:ind w:left="1833" w:right="118"/>
        <w:rPr>
          <w:rFonts w:ascii="Times New Roman" w:hAnsi="Times New Roman" w:cs="Times New Roman"/>
          <w:b/>
          <w:color w:val="C00000"/>
          <w:sz w:val="24"/>
          <w:szCs w:val="24"/>
        </w:rPr>
      </w:pPr>
      <w:r>
        <w:rPr>
          <w:rFonts w:ascii="Times New Roman" w:hAnsi="Times New Roman" w:cs="Times New Roman"/>
          <w:b/>
          <w:color w:val="C00000"/>
          <w:sz w:val="24"/>
          <w:szCs w:val="24"/>
        </w:rPr>
        <w:br/>
      </w:r>
    </w:p>
    <w:p w:rsidR="00264097" w:rsidRDefault="00264097">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E02897" w:rsidRPr="000D75A9" w:rsidRDefault="00922831">
      <w:pPr>
        <w:ind w:left="1833" w:right="118"/>
        <w:rPr>
          <w:rFonts w:ascii="Times New Roman" w:eastAsia="Times New Roman" w:hAnsi="Times New Roman" w:cs="Times New Roman"/>
          <w:color w:val="C00000"/>
          <w:sz w:val="24"/>
          <w:szCs w:val="24"/>
        </w:rPr>
      </w:pPr>
      <w:r w:rsidRPr="000D75A9">
        <w:rPr>
          <w:rFonts w:ascii="Times New Roman" w:hAnsi="Times New Roman" w:cs="Times New Roman"/>
          <w:b/>
          <w:color w:val="C00000"/>
          <w:sz w:val="24"/>
          <w:szCs w:val="24"/>
        </w:rPr>
        <w:lastRenderedPageBreak/>
        <w:t xml:space="preserve">BAŞVURULAR, SINAVLAR </w:t>
      </w:r>
      <w:proofErr w:type="spellStart"/>
      <w:r w:rsidRPr="000D75A9">
        <w:rPr>
          <w:rFonts w:ascii="Times New Roman" w:hAnsi="Times New Roman" w:cs="Times New Roman"/>
          <w:b/>
          <w:color w:val="C00000"/>
          <w:sz w:val="24"/>
          <w:szCs w:val="24"/>
        </w:rPr>
        <w:t>ve</w:t>
      </w:r>
      <w:proofErr w:type="spellEnd"/>
      <w:r w:rsidRPr="000D75A9">
        <w:rPr>
          <w:rFonts w:ascii="Times New Roman" w:hAnsi="Times New Roman" w:cs="Times New Roman"/>
          <w:b/>
          <w:color w:val="C00000"/>
          <w:sz w:val="24"/>
          <w:szCs w:val="24"/>
        </w:rPr>
        <w:t xml:space="preserve"> KAYIT-KABUL İÇİN ÖNEMLİ</w:t>
      </w:r>
      <w:r w:rsidRPr="000D75A9">
        <w:rPr>
          <w:rFonts w:ascii="Times New Roman" w:hAnsi="Times New Roman" w:cs="Times New Roman"/>
          <w:b/>
          <w:color w:val="C00000"/>
          <w:spacing w:val="-19"/>
          <w:sz w:val="24"/>
          <w:szCs w:val="24"/>
        </w:rPr>
        <w:t xml:space="preserve"> </w:t>
      </w:r>
      <w:r w:rsidRPr="000D75A9">
        <w:rPr>
          <w:rFonts w:ascii="Times New Roman" w:hAnsi="Times New Roman" w:cs="Times New Roman"/>
          <w:b/>
          <w:color w:val="C00000"/>
          <w:sz w:val="24"/>
          <w:szCs w:val="24"/>
        </w:rPr>
        <w:t>TARİHLER</w:t>
      </w:r>
    </w:p>
    <w:p w:rsidR="00E02897" w:rsidRPr="000D75A9" w:rsidRDefault="009941B6" w:rsidP="00DB70E4">
      <w:pPr>
        <w:ind w:left="2880"/>
        <w:rPr>
          <w:rFonts w:ascii="Times New Roman" w:eastAsia="Times New Roman" w:hAnsi="Times New Roman" w:cs="Times New Roman"/>
          <w:b/>
          <w:bCs/>
          <w:color w:val="C00000"/>
          <w:sz w:val="24"/>
          <w:szCs w:val="24"/>
        </w:rPr>
      </w:pPr>
      <w:r w:rsidRPr="000D75A9">
        <w:rPr>
          <w:rFonts w:ascii="Times New Roman" w:hAnsi="Times New Roman" w:cs="Times New Roman"/>
          <w:b/>
          <w:color w:val="C00000"/>
          <w:sz w:val="24"/>
          <w:szCs w:val="24"/>
        </w:rPr>
        <w:t xml:space="preserve">       </w:t>
      </w:r>
      <w:r w:rsidR="00F77D8B" w:rsidRPr="000D75A9">
        <w:rPr>
          <w:rFonts w:ascii="Times New Roman" w:hAnsi="Times New Roman" w:cs="Times New Roman"/>
          <w:b/>
          <w:color w:val="C00000"/>
          <w:sz w:val="24"/>
          <w:szCs w:val="24"/>
        </w:rPr>
        <w:t xml:space="preserve">       </w:t>
      </w:r>
      <w:r w:rsidRPr="000D75A9">
        <w:rPr>
          <w:rFonts w:ascii="Times New Roman" w:hAnsi="Times New Roman" w:cs="Times New Roman"/>
          <w:b/>
          <w:color w:val="C00000"/>
          <w:sz w:val="24"/>
          <w:szCs w:val="24"/>
        </w:rPr>
        <w:t xml:space="preserve">    </w:t>
      </w:r>
      <w:proofErr w:type="gramStart"/>
      <w:r w:rsidRPr="000D75A9">
        <w:rPr>
          <w:rFonts w:ascii="Times New Roman" w:hAnsi="Times New Roman" w:cs="Times New Roman"/>
          <w:b/>
          <w:color w:val="C00000"/>
          <w:sz w:val="24"/>
          <w:szCs w:val="24"/>
        </w:rPr>
        <w:t xml:space="preserve">( </w:t>
      </w:r>
      <w:proofErr w:type="spellStart"/>
      <w:r w:rsidRPr="000D75A9">
        <w:rPr>
          <w:rFonts w:ascii="Times New Roman" w:hAnsi="Times New Roman" w:cs="Times New Roman"/>
          <w:b/>
          <w:color w:val="C00000"/>
          <w:sz w:val="24"/>
          <w:szCs w:val="24"/>
        </w:rPr>
        <w:t>Başvurular</w:t>
      </w:r>
      <w:proofErr w:type="spellEnd"/>
      <w:proofErr w:type="gramEnd"/>
      <w:r w:rsidRPr="000D75A9">
        <w:rPr>
          <w:rFonts w:ascii="Times New Roman" w:hAnsi="Times New Roman" w:cs="Times New Roman"/>
          <w:b/>
          <w:color w:val="C00000"/>
          <w:sz w:val="24"/>
          <w:szCs w:val="24"/>
        </w:rPr>
        <w:t xml:space="preserve"> On</w:t>
      </w:r>
      <w:r w:rsidR="005212DF" w:rsidRPr="000D75A9">
        <w:rPr>
          <w:rFonts w:ascii="Times New Roman" w:hAnsi="Times New Roman" w:cs="Times New Roman"/>
          <w:b/>
          <w:color w:val="C00000"/>
          <w:sz w:val="24"/>
          <w:szCs w:val="24"/>
        </w:rPr>
        <w:t>-</w:t>
      </w:r>
      <w:r w:rsidRPr="000D75A9">
        <w:rPr>
          <w:rFonts w:ascii="Times New Roman" w:hAnsi="Times New Roman" w:cs="Times New Roman"/>
          <w:b/>
          <w:color w:val="C00000"/>
          <w:sz w:val="24"/>
          <w:szCs w:val="24"/>
        </w:rPr>
        <w:t xml:space="preserve">line </w:t>
      </w:r>
      <w:proofErr w:type="spellStart"/>
      <w:r w:rsidRPr="000D75A9">
        <w:rPr>
          <w:rFonts w:ascii="Times New Roman" w:hAnsi="Times New Roman" w:cs="Times New Roman"/>
          <w:b/>
          <w:color w:val="C00000"/>
          <w:sz w:val="24"/>
          <w:szCs w:val="24"/>
        </w:rPr>
        <w:t>Yapılacaktır</w:t>
      </w:r>
      <w:proofErr w:type="spellEnd"/>
      <w:r w:rsidRPr="000D75A9">
        <w:rPr>
          <w:rFonts w:ascii="Times New Roman" w:hAnsi="Times New Roman" w:cs="Times New Roman"/>
          <w:b/>
          <w:color w:val="C00000"/>
          <w:sz w:val="24"/>
          <w:szCs w:val="24"/>
        </w:rPr>
        <w:t xml:space="preserve"> )</w:t>
      </w:r>
    </w:p>
    <w:tbl>
      <w:tblPr>
        <w:tblStyle w:val="TableNormal1"/>
        <w:tblW w:w="0" w:type="auto"/>
        <w:tblInd w:w="115" w:type="dxa"/>
        <w:tblLayout w:type="fixed"/>
        <w:tblLook w:val="01E0" w:firstRow="1" w:lastRow="1" w:firstColumn="1" w:lastColumn="1" w:noHBand="0" w:noVBand="0"/>
      </w:tblPr>
      <w:tblGrid>
        <w:gridCol w:w="2167"/>
        <w:gridCol w:w="8040"/>
      </w:tblGrid>
      <w:tr w:rsidR="00E02897" w:rsidRPr="000D75A9" w:rsidTr="00C11FE4">
        <w:trPr>
          <w:trHeight w:hRule="exact" w:val="373"/>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347D46" w:rsidP="00347D46">
            <w:pPr>
              <w:pStyle w:val="TableParagraph"/>
              <w:spacing w:line="270" w:lineRule="exact"/>
              <w:ind w:left="139"/>
              <w:jc w:val="center"/>
              <w:rPr>
                <w:rFonts w:ascii="Times New Roman" w:eastAsia="Times New Roman" w:hAnsi="Times New Roman" w:cs="Times New Roman"/>
                <w:sz w:val="24"/>
                <w:szCs w:val="24"/>
              </w:rPr>
            </w:pPr>
            <w:r>
              <w:rPr>
                <w:rFonts w:ascii="Times New Roman" w:hAnsi="Times New Roman" w:cs="Times New Roman"/>
                <w:sz w:val="24"/>
                <w:szCs w:val="24"/>
              </w:rPr>
              <w:t xml:space="preserve">      26 </w:t>
            </w:r>
            <w:proofErr w:type="spellStart"/>
            <w:r>
              <w:rPr>
                <w:rFonts w:ascii="Times New Roman" w:hAnsi="Times New Roman" w:cs="Times New Roman"/>
                <w:sz w:val="24"/>
                <w:szCs w:val="24"/>
              </w:rPr>
              <w:t>Aralık</w:t>
            </w:r>
            <w:proofErr w:type="spellEnd"/>
            <w:r>
              <w:rPr>
                <w:rFonts w:ascii="Times New Roman" w:hAnsi="Times New Roman" w:cs="Times New Roman"/>
                <w:sz w:val="24"/>
                <w:szCs w:val="24"/>
              </w:rPr>
              <w:t xml:space="preserve"> </w:t>
            </w:r>
            <w:r w:rsidR="00922831" w:rsidRPr="000D75A9">
              <w:rPr>
                <w:rFonts w:ascii="Times New Roman" w:hAnsi="Times New Roman" w:cs="Times New Roman"/>
                <w:sz w:val="24"/>
                <w:szCs w:val="24"/>
              </w:rPr>
              <w:t>202</w:t>
            </w:r>
            <w:r w:rsidR="00432C78">
              <w:rPr>
                <w:rFonts w:ascii="Times New Roman" w:hAnsi="Times New Roman" w:cs="Times New Roman"/>
                <w:sz w:val="24"/>
                <w:szCs w:val="24"/>
              </w:rPr>
              <w:t>2</w:t>
            </w:r>
          </w:p>
        </w:tc>
        <w:tc>
          <w:tcPr>
            <w:tcW w:w="8040"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line="270" w:lineRule="exact"/>
              <w:ind w:left="116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Başvuruların</w:t>
            </w:r>
            <w:proofErr w:type="spellEnd"/>
            <w:r w:rsidRPr="000D75A9">
              <w:rPr>
                <w:rFonts w:ascii="Times New Roman" w:hAnsi="Times New Roman" w:cs="Times New Roman"/>
                <w:spacing w:val="-7"/>
                <w:sz w:val="24"/>
                <w:szCs w:val="24"/>
              </w:rPr>
              <w:t xml:space="preserve"> </w:t>
            </w:r>
            <w:proofErr w:type="spellStart"/>
            <w:r w:rsidRPr="000D75A9">
              <w:rPr>
                <w:rFonts w:ascii="Times New Roman" w:hAnsi="Times New Roman" w:cs="Times New Roman"/>
                <w:sz w:val="24"/>
                <w:szCs w:val="24"/>
              </w:rPr>
              <w:t>başlaması</w:t>
            </w:r>
            <w:proofErr w:type="spellEnd"/>
          </w:p>
        </w:tc>
      </w:tr>
      <w:tr w:rsidR="00E02897" w:rsidRPr="000D75A9" w:rsidTr="00E60C36">
        <w:trPr>
          <w:trHeight w:hRule="exact" w:val="1257"/>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E02897" w:rsidP="001F2E57">
            <w:pPr>
              <w:pStyle w:val="TableParagraph"/>
              <w:jc w:val="right"/>
              <w:rPr>
                <w:rFonts w:ascii="Times New Roman" w:eastAsia="Times New Roman" w:hAnsi="Times New Roman" w:cs="Times New Roman"/>
                <w:b/>
                <w:bCs/>
                <w:sz w:val="24"/>
                <w:szCs w:val="24"/>
              </w:rPr>
            </w:pPr>
          </w:p>
          <w:p w:rsidR="00E02897" w:rsidRPr="000D75A9" w:rsidRDefault="00E02897" w:rsidP="001F2E57">
            <w:pPr>
              <w:pStyle w:val="TableParagraph"/>
              <w:spacing w:before="2"/>
              <w:jc w:val="right"/>
              <w:rPr>
                <w:rFonts w:ascii="Times New Roman" w:eastAsia="Times New Roman" w:hAnsi="Times New Roman" w:cs="Times New Roman"/>
                <w:b/>
                <w:bCs/>
                <w:sz w:val="24"/>
                <w:szCs w:val="24"/>
              </w:rPr>
            </w:pPr>
          </w:p>
          <w:p w:rsidR="00E02897" w:rsidRPr="000D75A9" w:rsidRDefault="00347D46" w:rsidP="00347D46">
            <w:pPr>
              <w:pStyle w:val="TableParagraph"/>
              <w:ind w:left="263"/>
              <w:jc w:val="center"/>
              <w:rPr>
                <w:rFonts w:ascii="Times New Roman" w:eastAsia="Times New Roman" w:hAnsi="Times New Roman" w:cs="Times New Roman"/>
                <w:sz w:val="24"/>
                <w:szCs w:val="24"/>
              </w:rPr>
            </w:pPr>
            <w:r>
              <w:rPr>
                <w:rFonts w:ascii="Times New Roman" w:hAnsi="Times New Roman" w:cs="Times New Roman"/>
                <w:sz w:val="24"/>
                <w:szCs w:val="24"/>
              </w:rPr>
              <w:t xml:space="preserve">      15 </w:t>
            </w:r>
            <w:proofErr w:type="spellStart"/>
            <w:r>
              <w:rPr>
                <w:rFonts w:ascii="Times New Roman" w:hAnsi="Times New Roman" w:cs="Times New Roman"/>
                <w:sz w:val="24"/>
                <w:szCs w:val="24"/>
              </w:rPr>
              <w:t>Ocak</w:t>
            </w:r>
            <w:proofErr w:type="spellEnd"/>
            <w:r w:rsidR="00922831" w:rsidRPr="000D75A9">
              <w:rPr>
                <w:rFonts w:ascii="Times New Roman" w:hAnsi="Times New Roman" w:cs="Times New Roman"/>
                <w:spacing w:val="-5"/>
                <w:sz w:val="24"/>
                <w:szCs w:val="24"/>
              </w:rPr>
              <w:t xml:space="preserve"> </w:t>
            </w:r>
            <w:r>
              <w:rPr>
                <w:rFonts w:ascii="Times New Roman" w:hAnsi="Times New Roman" w:cs="Times New Roman"/>
                <w:sz w:val="24"/>
                <w:szCs w:val="24"/>
              </w:rPr>
              <w:t>2023</w:t>
            </w:r>
          </w:p>
        </w:tc>
        <w:tc>
          <w:tcPr>
            <w:tcW w:w="8040" w:type="dxa"/>
            <w:tcBorders>
              <w:top w:val="single" w:sz="4" w:space="0" w:color="000000"/>
              <w:left w:val="single" w:sz="4" w:space="0" w:color="000000"/>
              <w:bottom w:val="single" w:sz="4" w:space="0" w:color="000000"/>
              <w:right w:val="single" w:sz="4" w:space="0" w:color="000000"/>
            </w:tcBorders>
          </w:tcPr>
          <w:p w:rsidR="00C11FE4" w:rsidRPr="000D75A9" w:rsidRDefault="00C11FE4">
            <w:pPr>
              <w:pStyle w:val="TableParagraph"/>
              <w:spacing w:line="268" w:lineRule="exact"/>
              <w:ind w:left="1168"/>
              <w:jc w:val="both"/>
              <w:rPr>
                <w:rFonts w:ascii="Times New Roman" w:eastAsia="Times New Roman" w:hAnsi="Times New Roman" w:cs="Times New Roman"/>
                <w:sz w:val="24"/>
                <w:szCs w:val="24"/>
              </w:rPr>
            </w:pPr>
            <w:r w:rsidRPr="000D75A9">
              <w:rPr>
                <w:rFonts w:ascii="Times New Roman" w:eastAsia="Times New Roman" w:hAnsi="Times New Roman" w:cs="Times New Roman"/>
                <w:sz w:val="24"/>
                <w:szCs w:val="24"/>
              </w:rPr>
              <w:t xml:space="preserve">Son </w:t>
            </w:r>
            <w:proofErr w:type="spellStart"/>
            <w:r w:rsidRPr="000D75A9">
              <w:rPr>
                <w:rFonts w:ascii="Times New Roman" w:eastAsia="Times New Roman" w:hAnsi="Times New Roman" w:cs="Times New Roman"/>
                <w:sz w:val="24"/>
                <w:szCs w:val="24"/>
              </w:rPr>
              <w:t>başvuru</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tarihi</w:t>
            </w:r>
            <w:proofErr w:type="spellEnd"/>
            <w:r w:rsidRPr="000D75A9">
              <w:rPr>
                <w:rFonts w:ascii="Times New Roman" w:eastAsia="Times New Roman" w:hAnsi="Times New Roman" w:cs="Times New Roman"/>
                <w:sz w:val="24"/>
                <w:szCs w:val="24"/>
              </w:rPr>
              <w:t xml:space="preserve"> (23:59</w:t>
            </w:r>
            <w:r w:rsidR="00922831" w:rsidRPr="000D75A9">
              <w:rPr>
                <w:rFonts w:ascii="Times New Roman" w:eastAsia="Times New Roman" w:hAnsi="Times New Roman" w:cs="Times New Roman"/>
                <w:sz w:val="24"/>
                <w:szCs w:val="24"/>
              </w:rPr>
              <w:t>’a</w:t>
            </w:r>
            <w:r w:rsidR="00922831" w:rsidRPr="000D75A9">
              <w:rPr>
                <w:rFonts w:ascii="Times New Roman" w:eastAsia="Times New Roman" w:hAnsi="Times New Roman" w:cs="Times New Roman"/>
                <w:spacing w:val="-8"/>
                <w:sz w:val="24"/>
                <w:szCs w:val="24"/>
              </w:rPr>
              <w:t xml:space="preserve"> </w:t>
            </w:r>
            <w:proofErr w:type="spellStart"/>
            <w:r w:rsidR="00922831" w:rsidRPr="000D75A9">
              <w:rPr>
                <w:rFonts w:ascii="Times New Roman" w:eastAsia="Times New Roman" w:hAnsi="Times New Roman" w:cs="Times New Roman"/>
                <w:sz w:val="24"/>
                <w:szCs w:val="24"/>
              </w:rPr>
              <w:t>kadar</w:t>
            </w:r>
            <w:proofErr w:type="spellEnd"/>
            <w:r w:rsidR="00922831" w:rsidRPr="000D75A9">
              <w:rPr>
                <w:rFonts w:ascii="Times New Roman" w:eastAsia="Times New Roman" w:hAnsi="Times New Roman" w:cs="Times New Roman"/>
                <w:sz w:val="24"/>
                <w:szCs w:val="24"/>
              </w:rPr>
              <w:t>)</w:t>
            </w:r>
          </w:p>
          <w:p w:rsidR="00C11FE4" w:rsidRPr="000D75A9" w:rsidRDefault="00C11FE4" w:rsidP="00C11FE4">
            <w:pPr>
              <w:pStyle w:val="TableParagraph"/>
              <w:ind w:right="102"/>
              <w:rPr>
                <w:rFonts w:ascii="Times New Roman" w:hAnsi="Times New Roman" w:cs="Times New Roman"/>
                <w:sz w:val="24"/>
                <w:szCs w:val="24"/>
              </w:rPr>
            </w:pPr>
            <w:r w:rsidRPr="000D75A9">
              <w:rPr>
                <w:rFonts w:ascii="Times New Roman" w:hAnsi="Times New Roman" w:cs="Times New Roman"/>
                <w:sz w:val="24"/>
                <w:szCs w:val="24"/>
              </w:rPr>
              <w:t xml:space="preserve">                   </w:t>
            </w:r>
            <w:r w:rsidR="006671BC" w:rsidRPr="000D75A9">
              <w:rPr>
                <w:rFonts w:ascii="Times New Roman" w:hAnsi="Times New Roman" w:cs="Times New Roman"/>
                <w:sz w:val="24"/>
                <w:szCs w:val="24"/>
              </w:rPr>
              <w:t>(</w:t>
            </w:r>
            <w:r w:rsidRPr="000D75A9">
              <w:rPr>
                <w:rFonts w:ascii="Times New Roman" w:hAnsi="Times New Roman" w:cs="Times New Roman"/>
                <w:sz w:val="24"/>
                <w:szCs w:val="24"/>
              </w:rPr>
              <w:t xml:space="preserve"> </w:t>
            </w:r>
            <w:r w:rsidR="00922831" w:rsidRPr="000D75A9">
              <w:rPr>
                <w:rFonts w:ascii="Times New Roman" w:hAnsi="Times New Roman" w:cs="Times New Roman"/>
                <w:sz w:val="24"/>
                <w:szCs w:val="24"/>
              </w:rPr>
              <w:t xml:space="preserve">Online </w:t>
            </w:r>
            <w:proofErr w:type="spellStart"/>
            <w:r w:rsidR="00922831" w:rsidRPr="000D75A9">
              <w:rPr>
                <w:rFonts w:ascii="Times New Roman" w:hAnsi="Times New Roman" w:cs="Times New Roman"/>
                <w:sz w:val="24"/>
                <w:szCs w:val="24"/>
              </w:rPr>
              <w:t>olarak</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sisteme</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girilen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bilgiler</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ile</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başvuru</w:t>
            </w:r>
            <w:proofErr w:type="spellEnd"/>
            <w:r w:rsidR="00922831" w:rsidRPr="000D75A9">
              <w:rPr>
                <w:rFonts w:ascii="Times New Roman" w:hAnsi="Times New Roman" w:cs="Times New Roman"/>
                <w:spacing w:val="43"/>
                <w:sz w:val="24"/>
                <w:szCs w:val="24"/>
              </w:rPr>
              <w:t xml:space="preserve"> </w:t>
            </w:r>
            <w:proofErr w:type="spellStart"/>
            <w:r w:rsidR="00922831" w:rsidRPr="000D75A9">
              <w:rPr>
                <w:rFonts w:ascii="Times New Roman" w:hAnsi="Times New Roman" w:cs="Times New Roman"/>
                <w:sz w:val="24"/>
                <w:szCs w:val="24"/>
              </w:rPr>
              <w:t>formlarındaki</w:t>
            </w:r>
            <w:proofErr w:type="spellEnd"/>
            <w:r w:rsidR="00922831" w:rsidRPr="000D75A9">
              <w:rPr>
                <w:rFonts w:ascii="Times New Roman" w:hAnsi="Times New Roman" w:cs="Times New Roman"/>
                <w:sz w:val="24"/>
                <w:szCs w:val="24"/>
              </w:rPr>
              <w:t xml:space="preserve"> </w:t>
            </w:r>
            <w:r w:rsidRPr="000D75A9">
              <w:rPr>
                <w:rFonts w:ascii="Times New Roman" w:hAnsi="Times New Roman" w:cs="Times New Roman"/>
                <w:sz w:val="24"/>
                <w:szCs w:val="24"/>
              </w:rPr>
              <w:t xml:space="preserve">           </w:t>
            </w:r>
          </w:p>
          <w:p w:rsidR="00C11FE4" w:rsidRPr="000D75A9" w:rsidRDefault="00C11FE4" w:rsidP="00C11FE4">
            <w:pPr>
              <w:pStyle w:val="TableParagraph"/>
              <w:ind w:right="102"/>
              <w:rPr>
                <w:rFonts w:ascii="Times New Roman" w:hAnsi="Times New Roman" w:cs="Times New Roman"/>
                <w:sz w:val="24"/>
                <w:szCs w:val="24"/>
              </w:rPr>
            </w:pPr>
            <w:r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bilgilerin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uyuşmadığı</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durumlarda</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adayın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başvurusu</w:t>
            </w:r>
            <w:proofErr w:type="spellEnd"/>
            <w:r w:rsidR="00922831" w:rsidRPr="000D75A9">
              <w:rPr>
                <w:rFonts w:ascii="Times New Roman" w:hAnsi="Times New Roman" w:cs="Times New Roman"/>
                <w:spacing w:val="37"/>
                <w:sz w:val="24"/>
                <w:szCs w:val="24"/>
              </w:rPr>
              <w:t xml:space="preserve"> </w:t>
            </w:r>
            <w:proofErr w:type="spellStart"/>
            <w:r w:rsidR="00922831" w:rsidRPr="000D75A9">
              <w:rPr>
                <w:rFonts w:ascii="Times New Roman" w:hAnsi="Times New Roman" w:cs="Times New Roman"/>
                <w:sz w:val="24"/>
                <w:szCs w:val="24"/>
              </w:rPr>
              <w:t>geçersiz</w:t>
            </w:r>
            <w:proofErr w:type="spellEnd"/>
            <w:r w:rsidR="00922831" w:rsidRPr="000D75A9">
              <w:rPr>
                <w:rFonts w:ascii="Times New Roman" w:hAnsi="Times New Roman" w:cs="Times New Roman"/>
                <w:sz w:val="24"/>
                <w:szCs w:val="24"/>
              </w:rPr>
              <w:t xml:space="preserve"> </w:t>
            </w:r>
            <w:r w:rsidRPr="000D75A9">
              <w:rPr>
                <w:rFonts w:ascii="Times New Roman" w:hAnsi="Times New Roman" w:cs="Times New Roman"/>
                <w:sz w:val="24"/>
                <w:szCs w:val="24"/>
              </w:rPr>
              <w:t xml:space="preserve"> </w:t>
            </w:r>
          </w:p>
          <w:p w:rsidR="00E02897" w:rsidRPr="000D75A9" w:rsidRDefault="00C11FE4" w:rsidP="00C11FE4">
            <w:pPr>
              <w:pStyle w:val="TableParagraph"/>
              <w:ind w:right="102"/>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                    </w:t>
            </w:r>
            <w:proofErr w:type="spellStart"/>
            <w:proofErr w:type="gramStart"/>
            <w:r w:rsidR="00922831" w:rsidRPr="000D75A9">
              <w:rPr>
                <w:rFonts w:ascii="Times New Roman" w:hAnsi="Times New Roman" w:cs="Times New Roman"/>
                <w:sz w:val="24"/>
                <w:szCs w:val="24"/>
              </w:rPr>
              <w:t>sayılacaktır</w:t>
            </w:r>
            <w:proofErr w:type="spellEnd"/>
            <w:proofErr w:type="gramEnd"/>
            <w:r w:rsidR="00922831" w:rsidRPr="000D75A9">
              <w:rPr>
                <w:rFonts w:ascii="Times New Roman" w:hAnsi="Times New Roman" w:cs="Times New Roman"/>
                <w:sz w:val="24"/>
                <w:szCs w:val="24"/>
              </w:rPr>
              <w:t>.</w:t>
            </w:r>
            <w:r w:rsidR="006671BC" w:rsidRPr="000D75A9">
              <w:rPr>
                <w:rFonts w:ascii="Times New Roman" w:hAnsi="Times New Roman" w:cs="Times New Roman"/>
                <w:sz w:val="24"/>
                <w:szCs w:val="24"/>
              </w:rPr>
              <w:t>)</w:t>
            </w:r>
          </w:p>
        </w:tc>
      </w:tr>
      <w:tr w:rsidR="001F2E57" w:rsidRPr="000D75A9" w:rsidTr="006671BC">
        <w:trPr>
          <w:trHeight w:hRule="exact" w:val="601"/>
        </w:trPr>
        <w:tc>
          <w:tcPr>
            <w:tcW w:w="2167" w:type="dxa"/>
            <w:tcBorders>
              <w:top w:val="single" w:sz="4" w:space="0" w:color="000000"/>
              <w:left w:val="single" w:sz="4" w:space="0" w:color="000000"/>
              <w:bottom w:val="single" w:sz="4" w:space="0" w:color="000000"/>
              <w:right w:val="single" w:sz="4" w:space="0" w:color="000000"/>
            </w:tcBorders>
          </w:tcPr>
          <w:p w:rsidR="001F2E57" w:rsidRPr="000D75A9" w:rsidRDefault="00347D46" w:rsidP="00347D46">
            <w:pPr>
              <w:pStyle w:val="TableParagraph"/>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20 </w:t>
            </w:r>
            <w:proofErr w:type="spellStart"/>
            <w:r>
              <w:rPr>
                <w:rFonts w:ascii="Times New Roman" w:eastAsia="Times New Roman" w:hAnsi="Times New Roman" w:cs="Times New Roman"/>
                <w:bCs/>
                <w:sz w:val="24"/>
                <w:szCs w:val="24"/>
              </w:rPr>
              <w:t>Ocak</w:t>
            </w:r>
            <w:proofErr w:type="spellEnd"/>
            <w:r w:rsidR="00432C7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2023</w:t>
            </w:r>
          </w:p>
        </w:tc>
        <w:tc>
          <w:tcPr>
            <w:tcW w:w="8040" w:type="dxa"/>
            <w:tcBorders>
              <w:top w:val="single" w:sz="4" w:space="0" w:color="000000"/>
              <w:left w:val="single" w:sz="4" w:space="0" w:color="000000"/>
              <w:bottom w:val="single" w:sz="4" w:space="0" w:color="000000"/>
              <w:right w:val="single" w:sz="4" w:space="0" w:color="000000"/>
            </w:tcBorders>
          </w:tcPr>
          <w:p w:rsidR="001F2E57" w:rsidRPr="000D75A9" w:rsidRDefault="00DA5205" w:rsidP="00DA5205">
            <w:pPr>
              <w:pStyle w:val="TableParagraph"/>
              <w:spacing w:line="268" w:lineRule="exact"/>
              <w:ind w:left="1168"/>
              <w:jc w:val="both"/>
              <w:rPr>
                <w:rFonts w:ascii="Times New Roman" w:eastAsia="Times New Roman" w:hAnsi="Times New Roman" w:cs="Times New Roman"/>
                <w:sz w:val="24"/>
                <w:szCs w:val="24"/>
              </w:rPr>
            </w:pPr>
            <w:proofErr w:type="spellStart"/>
            <w:r w:rsidRPr="000D75A9">
              <w:rPr>
                <w:rFonts w:ascii="Times New Roman" w:eastAsia="Times New Roman" w:hAnsi="Times New Roman" w:cs="Times New Roman"/>
                <w:sz w:val="24"/>
                <w:szCs w:val="24"/>
              </w:rPr>
              <w:t>Mülakat</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sınavına</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girmeye</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hak</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kazanan</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adayların</w:t>
            </w:r>
            <w:proofErr w:type="spellEnd"/>
            <w:r w:rsidRPr="000D75A9">
              <w:rPr>
                <w:rFonts w:ascii="Times New Roman" w:eastAsia="Times New Roman" w:hAnsi="Times New Roman" w:cs="Times New Roman"/>
                <w:sz w:val="24"/>
                <w:szCs w:val="24"/>
              </w:rPr>
              <w:t xml:space="preserve">  </w:t>
            </w:r>
            <w:proofErr w:type="spellStart"/>
            <w:r w:rsidR="001F2E57" w:rsidRPr="000D75A9">
              <w:rPr>
                <w:rFonts w:ascii="Times New Roman" w:eastAsia="Times New Roman" w:hAnsi="Times New Roman" w:cs="Times New Roman"/>
                <w:sz w:val="24"/>
                <w:szCs w:val="24"/>
              </w:rPr>
              <w:t>ilanı</w:t>
            </w:r>
            <w:proofErr w:type="spellEnd"/>
          </w:p>
        </w:tc>
      </w:tr>
      <w:tr w:rsidR="00E02897" w:rsidRPr="000D75A9" w:rsidTr="00270940">
        <w:trPr>
          <w:trHeight w:hRule="exact" w:val="694"/>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347D46" w:rsidP="00347D46">
            <w:pPr>
              <w:pStyle w:val="TableParagraph"/>
              <w:spacing w:before="128"/>
              <w:ind w:left="263"/>
              <w:jc w:val="center"/>
              <w:rPr>
                <w:rFonts w:ascii="Times New Roman" w:eastAsia="Times New Roman" w:hAnsi="Times New Roman" w:cs="Times New Roman"/>
                <w:sz w:val="24"/>
                <w:szCs w:val="24"/>
              </w:rPr>
            </w:pPr>
            <w:r>
              <w:rPr>
                <w:rFonts w:ascii="Times New Roman" w:hAnsi="Times New Roman" w:cs="Times New Roman"/>
                <w:sz w:val="24"/>
                <w:szCs w:val="24"/>
              </w:rPr>
              <w:t xml:space="preserve">     25 </w:t>
            </w:r>
            <w:proofErr w:type="spellStart"/>
            <w:r>
              <w:rPr>
                <w:rFonts w:ascii="Times New Roman" w:hAnsi="Times New Roman" w:cs="Times New Roman"/>
                <w:sz w:val="24"/>
                <w:szCs w:val="24"/>
              </w:rPr>
              <w:t>Ocak</w:t>
            </w:r>
            <w:proofErr w:type="spellEnd"/>
            <w:r w:rsidR="00922831" w:rsidRPr="000D75A9">
              <w:rPr>
                <w:rFonts w:ascii="Times New Roman" w:hAnsi="Times New Roman" w:cs="Times New Roman"/>
                <w:spacing w:val="-5"/>
                <w:sz w:val="24"/>
                <w:szCs w:val="24"/>
              </w:rPr>
              <w:t xml:space="preserve"> </w:t>
            </w:r>
            <w:r w:rsidR="005212DF" w:rsidRPr="000D75A9">
              <w:rPr>
                <w:rFonts w:ascii="Times New Roman" w:hAnsi="Times New Roman" w:cs="Times New Roman"/>
                <w:sz w:val="24"/>
                <w:szCs w:val="24"/>
              </w:rPr>
              <w:t>202</w:t>
            </w:r>
            <w:r>
              <w:rPr>
                <w:rFonts w:ascii="Times New Roman" w:hAnsi="Times New Roman" w:cs="Times New Roman"/>
                <w:sz w:val="24"/>
                <w:szCs w:val="24"/>
              </w:rPr>
              <w:t>3</w:t>
            </w:r>
          </w:p>
        </w:tc>
        <w:tc>
          <w:tcPr>
            <w:tcW w:w="8040" w:type="dxa"/>
            <w:tcBorders>
              <w:top w:val="single" w:sz="4" w:space="0" w:color="000000"/>
              <w:left w:val="single" w:sz="4" w:space="0" w:color="000000"/>
              <w:bottom w:val="single" w:sz="4" w:space="0" w:color="000000"/>
              <w:right w:val="single" w:sz="4" w:space="0" w:color="000000"/>
            </w:tcBorders>
          </w:tcPr>
          <w:p w:rsidR="00E02897" w:rsidRPr="000D75A9" w:rsidRDefault="00922831" w:rsidP="000E1882">
            <w:pPr>
              <w:pStyle w:val="TableParagraph"/>
              <w:tabs>
                <w:tab w:val="left" w:pos="3667"/>
                <w:tab w:val="left" w:pos="6340"/>
              </w:tabs>
              <w:spacing w:line="244" w:lineRule="auto"/>
              <w:ind w:left="1168" w:right="101"/>
              <w:rPr>
                <w:rFonts w:ascii="Times New Roman" w:eastAsia="Times New Roman" w:hAnsi="Times New Roman" w:cs="Times New Roman"/>
                <w:sz w:val="24"/>
                <w:szCs w:val="24"/>
              </w:rPr>
            </w:pPr>
            <w:proofErr w:type="spellStart"/>
            <w:proofErr w:type="gramStart"/>
            <w:r w:rsidRPr="000D75A9">
              <w:rPr>
                <w:rFonts w:ascii="Times New Roman" w:eastAsia="Times New Roman" w:hAnsi="Times New Roman" w:cs="Times New Roman"/>
                <w:sz w:val="24"/>
                <w:szCs w:val="24"/>
              </w:rPr>
              <w:t>Müla</w:t>
            </w:r>
            <w:r w:rsidR="005212DF" w:rsidRPr="000D75A9">
              <w:rPr>
                <w:rFonts w:ascii="Times New Roman" w:eastAsia="Times New Roman" w:hAnsi="Times New Roman" w:cs="Times New Roman"/>
                <w:sz w:val="24"/>
                <w:szCs w:val="24"/>
              </w:rPr>
              <w:t>kat</w:t>
            </w:r>
            <w:proofErr w:type="spellEnd"/>
            <w:r w:rsidR="005212DF" w:rsidRPr="000D75A9">
              <w:rPr>
                <w:rFonts w:ascii="Times New Roman" w:eastAsia="Times New Roman" w:hAnsi="Times New Roman" w:cs="Times New Roman"/>
                <w:sz w:val="24"/>
                <w:szCs w:val="24"/>
              </w:rPr>
              <w:t xml:space="preserve">  </w:t>
            </w:r>
            <w:proofErr w:type="spellStart"/>
            <w:r w:rsidR="005212DF" w:rsidRPr="000D75A9">
              <w:rPr>
                <w:rFonts w:ascii="Times New Roman" w:eastAsia="Times New Roman" w:hAnsi="Times New Roman" w:cs="Times New Roman"/>
                <w:sz w:val="24"/>
                <w:szCs w:val="24"/>
              </w:rPr>
              <w:t>sınavı</w:t>
            </w:r>
            <w:proofErr w:type="spellEnd"/>
            <w:proofErr w:type="gramEnd"/>
            <w:r w:rsidR="005212DF" w:rsidRPr="000D75A9">
              <w:rPr>
                <w:rFonts w:ascii="Times New Roman" w:eastAsia="Times New Roman" w:hAnsi="Times New Roman" w:cs="Times New Roman"/>
                <w:sz w:val="24"/>
                <w:szCs w:val="24"/>
              </w:rPr>
              <w:t xml:space="preserve">  </w:t>
            </w:r>
            <w:r w:rsidR="00270940" w:rsidRPr="000D75A9">
              <w:rPr>
                <w:rFonts w:ascii="Times New Roman" w:eastAsia="Times New Roman" w:hAnsi="Times New Roman" w:cs="Times New Roman"/>
                <w:sz w:val="24"/>
                <w:szCs w:val="24"/>
              </w:rPr>
              <w:t>(</w:t>
            </w:r>
            <w:proofErr w:type="spellStart"/>
            <w:r w:rsidR="000E1882">
              <w:rPr>
                <w:rFonts w:ascii="Times New Roman" w:eastAsia="Times New Roman" w:hAnsi="Times New Roman" w:cs="Times New Roman"/>
                <w:sz w:val="24"/>
                <w:szCs w:val="24"/>
              </w:rPr>
              <w:t>Yazılı</w:t>
            </w:r>
            <w:proofErr w:type="spellEnd"/>
            <w:r w:rsidR="000E1882">
              <w:rPr>
                <w:rFonts w:ascii="Times New Roman" w:eastAsia="Times New Roman" w:hAnsi="Times New Roman" w:cs="Times New Roman"/>
                <w:sz w:val="24"/>
                <w:szCs w:val="24"/>
              </w:rPr>
              <w:t xml:space="preserve"> </w:t>
            </w:r>
            <w:proofErr w:type="spellStart"/>
            <w:r w:rsidR="000E1882">
              <w:rPr>
                <w:rFonts w:ascii="Times New Roman" w:eastAsia="Times New Roman" w:hAnsi="Times New Roman" w:cs="Times New Roman"/>
                <w:sz w:val="24"/>
                <w:szCs w:val="24"/>
              </w:rPr>
              <w:t>ve</w:t>
            </w:r>
            <w:proofErr w:type="spellEnd"/>
            <w:r w:rsidR="000E1882">
              <w:rPr>
                <w:rFonts w:ascii="Times New Roman" w:eastAsia="Times New Roman" w:hAnsi="Times New Roman" w:cs="Times New Roman"/>
                <w:sz w:val="24"/>
                <w:szCs w:val="24"/>
              </w:rPr>
              <w:t>/</w:t>
            </w:r>
            <w:proofErr w:type="spellStart"/>
            <w:r w:rsidR="000E1882">
              <w:rPr>
                <w:rFonts w:ascii="Times New Roman" w:eastAsia="Times New Roman" w:hAnsi="Times New Roman" w:cs="Times New Roman"/>
                <w:sz w:val="24"/>
                <w:szCs w:val="24"/>
              </w:rPr>
              <w:t>veya</w:t>
            </w:r>
            <w:proofErr w:type="spellEnd"/>
            <w:r w:rsidR="000E1882">
              <w:rPr>
                <w:rFonts w:ascii="Times New Roman" w:eastAsia="Times New Roman" w:hAnsi="Times New Roman" w:cs="Times New Roman"/>
                <w:sz w:val="24"/>
                <w:szCs w:val="24"/>
              </w:rPr>
              <w:t xml:space="preserve"> </w:t>
            </w:r>
            <w:proofErr w:type="spellStart"/>
            <w:r w:rsidR="000E1882">
              <w:rPr>
                <w:rFonts w:ascii="Times New Roman" w:eastAsia="Times New Roman" w:hAnsi="Times New Roman" w:cs="Times New Roman"/>
                <w:sz w:val="24"/>
                <w:szCs w:val="24"/>
              </w:rPr>
              <w:t>sözlü</w:t>
            </w:r>
            <w:proofErr w:type="spellEnd"/>
            <w:r w:rsidR="000E1882">
              <w:rPr>
                <w:rFonts w:ascii="Times New Roman" w:eastAsia="Times New Roman" w:hAnsi="Times New Roman" w:cs="Times New Roman"/>
                <w:sz w:val="24"/>
                <w:szCs w:val="24"/>
              </w:rPr>
              <w:t xml:space="preserve"> </w:t>
            </w:r>
            <w:proofErr w:type="spellStart"/>
            <w:r w:rsidR="000E1882">
              <w:rPr>
                <w:rFonts w:ascii="Times New Roman" w:eastAsia="Times New Roman" w:hAnsi="Times New Roman" w:cs="Times New Roman"/>
                <w:sz w:val="24"/>
                <w:szCs w:val="24"/>
              </w:rPr>
              <w:t>sınav</w:t>
            </w:r>
            <w:proofErr w:type="spellEnd"/>
            <w:r w:rsidR="00E60C36" w:rsidRPr="000D75A9">
              <w:rPr>
                <w:rFonts w:ascii="Times New Roman" w:eastAsia="Times New Roman" w:hAnsi="Times New Roman" w:cs="Times New Roman"/>
                <w:sz w:val="24"/>
                <w:szCs w:val="24"/>
              </w:rPr>
              <w:t xml:space="preserve"> </w:t>
            </w:r>
            <w:proofErr w:type="spellStart"/>
            <w:r w:rsidR="00E60C36" w:rsidRPr="000D75A9">
              <w:rPr>
                <w:rFonts w:ascii="Times New Roman" w:eastAsia="Times New Roman" w:hAnsi="Times New Roman" w:cs="Times New Roman"/>
                <w:sz w:val="24"/>
                <w:szCs w:val="24"/>
              </w:rPr>
              <w:t>ilgili</w:t>
            </w:r>
            <w:proofErr w:type="spellEnd"/>
            <w:r w:rsidR="00E60C36" w:rsidRPr="000D75A9">
              <w:rPr>
                <w:rFonts w:ascii="Times New Roman" w:eastAsia="Times New Roman" w:hAnsi="Times New Roman" w:cs="Times New Roman"/>
                <w:sz w:val="24"/>
                <w:szCs w:val="24"/>
              </w:rPr>
              <w:t xml:space="preserve"> </w:t>
            </w:r>
            <w:proofErr w:type="spellStart"/>
            <w:r w:rsidR="00E60C36" w:rsidRPr="000D75A9">
              <w:rPr>
                <w:rFonts w:ascii="Times New Roman" w:eastAsia="Times New Roman" w:hAnsi="Times New Roman" w:cs="Times New Roman"/>
                <w:sz w:val="24"/>
                <w:szCs w:val="24"/>
              </w:rPr>
              <w:t>anabili</w:t>
            </w:r>
            <w:r w:rsidR="00270940" w:rsidRPr="000D75A9">
              <w:rPr>
                <w:rFonts w:ascii="Times New Roman" w:eastAsia="Times New Roman" w:hAnsi="Times New Roman" w:cs="Times New Roman"/>
                <w:sz w:val="24"/>
                <w:szCs w:val="24"/>
              </w:rPr>
              <w:t>m</w:t>
            </w:r>
            <w:proofErr w:type="spellEnd"/>
            <w:r w:rsidR="00270940" w:rsidRPr="000D75A9">
              <w:rPr>
                <w:rFonts w:ascii="Times New Roman" w:eastAsia="Times New Roman" w:hAnsi="Times New Roman" w:cs="Times New Roman"/>
                <w:sz w:val="24"/>
                <w:szCs w:val="24"/>
              </w:rPr>
              <w:t xml:space="preserve"> </w:t>
            </w:r>
            <w:proofErr w:type="spellStart"/>
            <w:r w:rsidR="00270940" w:rsidRPr="000D75A9">
              <w:rPr>
                <w:rFonts w:ascii="Times New Roman" w:eastAsia="Times New Roman" w:hAnsi="Times New Roman" w:cs="Times New Roman"/>
                <w:sz w:val="24"/>
                <w:szCs w:val="24"/>
              </w:rPr>
              <w:t>dalı</w:t>
            </w:r>
            <w:proofErr w:type="spellEnd"/>
            <w:r w:rsidR="00270940" w:rsidRPr="000D75A9">
              <w:rPr>
                <w:rFonts w:ascii="Times New Roman" w:eastAsia="Times New Roman" w:hAnsi="Times New Roman" w:cs="Times New Roman"/>
                <w:sz w:val="24"/>
                <w:szCs w:val="24"/>
              </w:rPr>
              <w:t xml:space="preserve"> </w:t>
            </w:r>
            <w:proofErr w:type="spellStart"/>
            <w:r w:rsidR="00270940" w:rsidRPr="000D75A9">
              <w:rPr>
                <w:rFonts w:ascii="Times New Roman" w:eastAsia="Times New Roman" w:hAnsi="Times New Roman" w:cs="Times New Roman"/>
                <w:sz w:val="24"/>
                <w:szCs w:val="24"/>
              </w:rPr>
              <w:t>başkanlıklarında</w:t>
            </w:r>
            <w:proofErr w:type="spellEnd"/>
            <w:r w:rsidR="00270940" w:rsidRPr="000D75A9">
              <w:rPr>
                <w:rFonts w:ascii="Times New Roman" w:eastAsia="Times New Roman" w:hAnsi="Times New Roman" w:cs="Times New Roman"/>
                <w:sz w:val="24"/>
                <w:szCs w:val="24"/>
              </w:rPr>
              <w:t xml:space="preserve"> </w:t>
            </w:r>
            <w:proofErr w:type="spellStart"/>
            <w:r w:rsidR="00E60C36" w:rsidRPr="000D75A9">
              <w:rPr>
                <w:rFonts w:ascii="Times New Roman" w:eastAsia="Times New Roman" w:hAnsi="Times New Roman" w:cs="Times New Roman"/>
                <w:sz w:val="24"/>
                <w:szCs w:val="24"/>
              </w:rPr>
              <w:t>saat</w:t>
            </w:r>
            <w:proofErr w:type="spellEnd"/>
            <w:r w:rsidR="00E60C36" w:rsidRPr="000D75A9">
              <w:rPr>
                <w:rFonts w:ascii="Times New Roman" w:eastAsia="Times New Roman" w:hAnsi="Times New Roman" w:cs="Times New Roman"/>
                <w:sz w:val="24"/>
                <w:szCs w:val="24"/>
              </w:rPr>
              <w:t xml:space="preserve"> 09.00’da </w:t>
            </w:r>
            <w:r w:rsidR="00270940" w:rsidRPr="000D75A9">
              <w:rPr>
                <w:rFonts w:ascii="Times New Roman" w:eastAsia="Times New Roman" w:hAnsi="Times New Roman" w:cs="Times New Roman"/>
                <w:sz w:val="24"/>
                <w:szCs w:val="24"/>
              </w:rPr>
              <w:t>YÜZ</w:t>
            </w:r>
            <w:r w:rsidR="00E60C36" w:rsidRPr="000D75A9">
              <w:rPr>
                <w:rFonts w:ascii="Times New Roman" w:eastAsia="Times New Roman" w:hAnsi="Times New Roman" w:cs="Times New Roman"/>
                <w:sz w:val="24"/>
                <w:szCs w:val="24"/>
              </w:rPr>
              <w:t xml:space="preserve"> </w:t>
            </w:r>
            <w:r w:rsidR="00270940" w:rsidRPr="000D75A9">
              <w:rPr>
                <w:rFonts w:ascii="Times New Roman" w:eastAsia="Times New Roman" w:hAnsi="Times New Roman" w:cs="Times New Roman"/>
                <w:sz w:val="24"/>
                <w:szCs w:val="24"/>
              </w:rPr>
              <w:t xml:space="preserve">YÜZE </w:t>
            </w:r>
            <w:proofErr w:type="spellStart"/>
            <w:r w:rsidR="00270940" w:rsidRPr="000D75A9">
              <w:rPr>
                <w:rFonts w:ascii="Times New Roman" w:eastAsia="Times New Roman" w:hAnsi="Times New Roman" w:cs="Times New Roman"/>
                <w:sz w:val="24"/>
                <w:szCs w:val="24"/>
              </w:rPr>
              <w:t>yapılacaktır</w:t>
            </w:r>
            <w:proofErr w:type="spellEnd"/>
            <w:r w:rsidR="00270940" w:rsidRPr="000D75A9">
              <w:rPr>
                <w:rFonts w:ascii="Times New Roman" w:eastAsia="Times New Roman" w:hAnsi="Times New Roman" w:cs="Times New Roman"/>
                <w:sz w:val="24"/>
                <w:szCs w:val="24"/>
              </w:rPr>
              <w:t>.</w:t>
            </w:r>
          </w:p>
        </w:tc>
      </w:tr>
      <w:tr w:rsidR="00E02897" w:rsidRPr="000D75A9" w:rsidTr="001F2E57">
        <w:trPr>
          <w:trHeight w:hRule="exact" w:val="377"/>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347D46" w:rsidP="00347D46">
            <w:pPr>
              <w:pStyle w:val="TableParagraph"/>
              <w:spacing w:line="268" w:lineRule="exact"/>
              <w:ind w:lef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Ocak</w:t>
            </w:r>
            <w:proofErr w:type="spellEnd"/>
            <w:r>
              <w:rPr>
                <w:rFonts w:ascii="Times New Roman" w:eastAsia="Times New Roman" w:hAnsi="Times New Roman" w:cs="Times New Roman"/>
                <w:sz w:val="24"/>
                <w:szCs w:val="24"/>
              </w:rPr>
              <w:t xml:space="preserve"> 2023</w:t>
            </w:r>
            <w:r w:rsidR="006E26A8" w:rsidRPr="000D75A9">
              <w:rPr>
                <w:rFonts w:ascii="Times New Roman" w:eastAsia="Times New Roman" w:hAnsi="Times New Roman" w:cs="Times New Roman"/>
                <w:sz w:val="24"/>
                <w:szCs w:val="24"/>
              </w:rPr>
              <w:t xml:space="preserve"> </w:t>
            </w:r>
          </w:p>
        </w:tc>
        <w:tc>
          <w:tcPr>
            <w:tcW w:w="8040" w:type="dxa"/>
            <w:tcBorders>
              <w:top w:val="single" w:sz="4" w:space="0" w:color="000000"/>
              <w:left w:val="single" w:sz="4" w:space="0" w:color="000000"/>
              <w:bottom w:val="single" w:sz="4" w:space="0" w:color="000000"/>
              <w:right w:val="single" w:sz="4" w:space="0" w:color="000000"/>
            </w:tcBorders>
          </w:tcPr>
          <w:p w:rsidR="00E02897" w:rsidRPr="000D75A9" w:rsidRDefault="006E26A8">
            <w:pPr>
              <w:pStyle w:val="TableParagraph"/>
              <w:spacing w:line="268" w:lineRule="exact"/>
              <w:ind w:left="116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Sonuçların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Enstitüye</w:t>
            </w:r>
            <w:proofErr w:type="spellEnd"/>
            <w:r w:rsidRPr="000D75A9">
              <w:rPr>
                <w:rFonts w:ascii="Times New Roman" w:hAnsi="Times New Roman" w:cs="Times New Roman"/>
                <w:spacing w:val="-10"/>
                <w:sz w:val="24"/>
                <w:szCs w:val="24"/>
              </w:rPr>
              <w:t xml:space="preserve">  </w:t>
            </w:r>
            <w:proofErr w:type="spellStart"/>
            <w:r w:rsidRPr="000D75A9">
              <w:rPr>
                <w:rFonts w:ascii="Times New Roman" w:hAnsi="Times New Roman" w:cs="Times New Roman"/>
                <w:sz w:val="24"/>
                <w:szCs w:val="24"/>
              </w:rPr>
              <w:t>gönderilmesi</w:t>
            </w:r>
            <w:proofErr w:type="spellEnd"/>
          </w:p>
        </w:tc>
      </w:tr>
      <w:tr w:rsidR="00E02897" w:rsidRPr="000D75A9" w:rsidTr="001F2E57">
        <w:trPr>
          <w:trHeight w:hRule="exact" w:val="425"/>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347D46" w:rsidP="00347D46">
            <w:pPr>
              <w:pStyle w:val="TableParagraph"/>
              <w:spacing w:line="268" w:lineRule="exact"/>
              <w:ind w:left="26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 </w:t>
            </w:r>
            <w:proofErr w:type="spellStart"/>
            <w:r>
              <w:rPr>
                <w:rFonts w:ascii="Times New Roman" w:eastAsia="Times New Roman" w:hAnsi="Times New Roman" w:cs="Times New Roman"/>
                <w:sz w:val="24"/>
                <w:szCs w:val="24"/>
              </w:rPr>
              <w:t>Şubat</w:t>
            </w:r>
            <w:proofErr w:type="spellEnd"/>
            <w:r>
              <w:rPr>
                <w:rFonts w:ascii="Times New Roman" w:eastAsia="Times New Roman" w:hAnsi="Times New Roman" w:cs="Times New Roman"/>
                <w:sz w:val="24"/>
                <w:szCs w:val="24"/>
              </w:rPr>
              <w:t xml:space="preserve"> 2023</w:t>
            </w:r>
          </w:p>
        </w:tc>
        <w:tc>
          <w:tcPr>
            <w:tcW w:w="8040" w:type="dxa"/>
            <w:tcBorders>
              <w:top w:val="single" w:sz="4" w:space="0" w:color="000000"/>
              <w:left w:val="single" w:sz="4" w:space="0" w:color="000000"/>
              <w:bottom w:val="single" w:sz="4" w:space="0" w:color="000000"/>
              <w:right w:val="single" w:sz="4" w:space="0" w:color="000000"/>
            </w:tcBorders>
          </w:tcPr>
          <w:p w:rsidR="00E02897" w:rsidRPr="000D75A9" w:rsidRDefault="006E26A8">
            <w:pPr>
              <w:pStyle w:val="TableParagraph"/>
              <w:spacing w:line="268" w:lineRule="exact"/>
              <w:ind w:left="116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Sonuçlarının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Enstitü</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tarafından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ilan</w:t>
            </w:r>
            <w:proofErr w:type="spellEnd"/>
            <w:r w:rsidRPr="000D75A9">
              <w:rPr>
                <w:rFonts w:ascii="Times New Roman" w:hAnsi="Times New Roman" w:cs="Times New Roman"/>
                <w:spacing w:val="-12"/>
                <w:sz w:val="24"/>
                <w:szCs w:val="24"/>
              </w:rPr>
              <w:t xml:space="preserve">  </w:t>
            </w:r>
            <w:proofErr w:type="spellStart"/>
            <w:r w:rsidRPr="000D75A9">
              <w:rPr>
                <w:rFonts w:ascii="Times New Roman" w:hAnsi="Times New Roman" w:cs="Times New Roman"/>
                <w:sz w:val="24"/>
                <w:szCs w:val="24"/>
              </w:rPr>
              <w:t>edilmesi</w:t>
            </w:r>
            <w:proofErr w:type="spellEnd"/>
          </w:p>
        </w:tc>
      </w:tr>
      <w:tr w:rsidR="00E02897" w:rsidRPr="000D75A9" w:rsidTr="006E26A8">
        <w:trPr>
          <w:trHeight w:hRule="exact" w:val="678"/>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347D46" w:rsidP="00347D46">
            <w:pPr>
              <w:pStyle w:val="TableParagraph"/>
              <w:spacing w:line="268" w:lineRule="exact"/>
              <w:ind w:left="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07-10 </w:t>
            </w:r>
            <w:proofErr w:type="spellStart"/>
            <w:r>
              <w:rPr>
                <w:rFonts w:ascii="Times New Roman" w:eastAsia="Times New Roman" w:hAnsi="Times New Roman" w:cs="Times New Roman"/>
                <w:sz w:val="24"/>
                <w:szCs w:val="24"/>
              </w:rPr>
              <w:t>Şubat</w:t>
            </w:r>
            <w:proofErr w:type="spellEnd"/>
            <w:r>
              <w:rPr>
                <w:rFonts w:ascii="Times New Roman" w:eastAsia="Times New Roman" w:hAnsi="Times New Roman" w:cs="Times New Roman"/>
                <w:sz w:val="24"/>
                <w:szCs w:val="24"/>
              </w:rPr>
              <w:t xml:space="preserve"> 2023</w:t>
            </w:r>
          </w:p>
        </w:tc>
        <w:tc>
          <w:tcPr>
            <w:tcW w:w="8040" w:type="dxa"/>
            <w:tcBorders>
              <w:top w:val="single" w:sz="4" w:space="0" w:color="000000"/>
              <w:left w:val="single" w:sz="4" w:space="0" w:color="000000"/>
              <w:bottom w:val="single" w:sz="4" w:space="0" w:color="000000"/>
              <w:right w:val="single" w:sz="4" w:space="0" w:color="000000"/>
            </w:tcBorders>
          </w:tcPr>
          <w:p w:rsidR="006E26A8" w:rsidRPr="000D75A9" w:rsidRDefault="006E26A8" w:rsidP="006E26A8">
            <w:pPr>
              <w:pStyle w:val="TableParagraph"/>
              <w:spacing w:line="268" w:lineRule="exact"/>
              <w:ind w:left="1168"/>
              <w:rPr>
                <w:rFonts w:ascii="Times New Roman" w:hAnsi="Times New Roman" w:cs="Times New Roman"/>
                <w:sz w:val="24"/>
                <w:szCs w:val="24"/>
              </w:rPr>
            </w:pPr>
            <w:proofErr w:type="spellStart"/>
            <w:r w:rsidRPr="000D75A9">
              <w:rPr>
                <w:rFonts w:ascii="Times New Roman" w:hAnsi="Times New Roman" w:cs="Times New Roman"/>
                <w:sz w:val="24"/>
                <w:szCs w:val="24"/>
              </w:rPr>
              <w:t>Programlara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kabul</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edilen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kesin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kayıtlarının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yapılması</w:t>
            </w:r>
            <w:proofErr w:type="spellEnd"/>
          </w:p>
          <w:p w:rsidR="00E02897" w:rsidRPr="000D75A9" w:rsidRDefault="006E26A8" w:rsidP="006E26A8">
            <w:pPr>
              <w:pStyle w:val="TableParagraph"/>
              <w:spacing w:line="268" w:lineRule="exact"/>
              <w:ind w:left="1168"/>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tarafından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sayfasından</w:t>
            </w:r>
            <w:proofErr w:type="spellEnd"/>
            <w:r w:rsidRPr="000D75A9">
              <w:rPr>
                <w:rFonts w:ascii="Times New Roman" w:hAnsi="Times New Roman" w:cs="Times New Roman"/>
                <w:sz w:val="24"/>
                <w:szCs w:val="24"/>
              </w:rPr>
              <w:t xml:space="preserve"> </w:t>
            </w:r>
            <w:r w:rsidRPr="000D75A9">
              <w:rPr>
                <w:rFonts w:ascii="Times New Roman" w:hAnsi="Times New Roman" w:cs="Times New Roman"/>
                <w:b/>
                <w:i/>
                <w:sz w:val="24"/>
                <w:szCs w:val="24"/>
              </w:rPr>
              <w:t>on-line</w:t>
            </w: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yapılacaktır</w:t>
            </w:r>
            <w:proofErr w:type="spellEnd"/>
            <w:r w:rsidRPr="000D75A9">
              <w:rPr>
                <w:rFonts w:ascii="Times New Roman" w:hAnsi="Times New Roman" w:cs="Times New Roman"/>
                <w:sz w:val="24"/>
                <w:szCs w:val="24"/>
              </w:rPr>
              <w:t>)</w:t>
            </w:r>
          </w:p>
        </w:tc>
      </w:tr>
      <w:tr w:rsidR="009B049A" w:rsidRPr="000D75A9" w:rsidTr="009B049A">
        <w:trPr>
          <w:trHeight w:hRule="exact" w:val="1153"/>
        </w:trPr>
        <w:tc>
          <w:tcPr>
            <w:tcW w:w="2167" w:type="dxa"/>
            <w:tcBorders>
              <w:top w:val="single" w:sz="4" w:space="0" w:color="000000"/>
              <w:left w:val="single" w:sz="4" w:space="0" w:color="000000"/>
              <w:bottom w:val="single" w:sz="4" w:space="0" w:color="000000"/>
              <w:right w:val="single" w:sz="4" w:space="0" w:color="000000"/>
            </w:tcBorders>
          </w:tcPr>
          <w:p w:rsidR="009B049A" w:rsidRPr="000D75A9" w:rsidRDefault="00347D46" w:rsidP="00347D46">
            <w:pPr>
              <w:pStyle w:val="TableParagraph"/>
              <w:spacing w:line="268" w:lineRule="exact"/>
              <w:ind w:left="263"/>
              <w:jc w:val="center"/>
              <w:rPr>
                <w:rFonts w:ascii="Times New Roman" w:hAnsi="Times New Roman" w:cs="Times New Roman"/>
                <w:sz w:val="24"/>
                <w:szCs w:val="24"/>
              </w:rPr>
            </w:pPr>
            <w:r>
              <w:rPr>
                <w:rFonts w:ascii="Times New Roman" w:hAnsi="Times New Roman" w:cs="Times New Roman"/>
                <w:sz w:val="24"/>
                <w:szCs w:val="24"/>
              </w:rPr>
              <w:t xml:space="preserve">    13 </w:t>
            </w:r>
            <w:proofErr w:type="spellStart"/>
            <w:r>
              <w:rPr>
                <w:rFonts w:ascii="Times New Roman" w:hAnsi="Times New Roman" w:cs="Times New Roman"/>
                <w:sz w:val="24"/>
                <w:szCs w:val="24"/>
              </w:rPr>
              <w:t>Şubat</w:t>
            </w:r>
            <w:proofErr w:type="spellEnd"/>
            <w:r>
              <w:rPr>
                <w:rFonts w:ascii="Times New Roman" w:hAnsi="Times New Roman" w:cs="Times New Roman"/>
                <w:sz w:val="24"/>
                <w:szCs w:val="24"/>
              </w:rPr>
              <w:t xml:space="preserve"> 2023</w:t>
            </w:r>
          </w:p>
        </w:tc>
        <w:tc>
          <w:tcPr>
            <w:tcW w:w="8040" w:type="dxa"/>
            <w:tcBorders>
              <w:top w:val="single" w:sz="4" w:space="0" w:color="000000"/>
              <w:left w:val="single" w:sz="4" w:space="0" w:color="000000"/>
              <w:bottom w:val="single" w:sz="4" w:space="0" w:color="000000"/>
              <w:right w:val="single" w:sz="4" w:space="0" w:color="000000"/>
            </w:tcBorders>
          </w:tcPr>
          <w:p w:rsidR="009B049A" w:rsidRPr="000D75A9" w:rsidRDefault="009B049A" w:rsidP="009B049A">
            <w:pPr>
              <w:pStyle w:val="TableParagraph"/>
              <w:spacing w:line="268" w:lineRule="exact"/>
              <w:ind w:left="1168"/>
              <w:rPr>
                <w:rFonts w:ascii="Times New Roman" w:hAnsi="Times New Roman" w:cs="Times New Roman"/>
                <w:sz w:val="24"/>
                <w:szCs w:val="24"/>
              </w:rPr>
            </w:pPr>
            <w:proofErr w:type="spellStart"/>
            <w:r w:rsidRPr="000D75A9">
              <w:rPr>
                <w:rFonts w:ascii="Times New Roman" w:hAnsi="Times New Roman" w:cs="Times New Roman"/>
                <w:sz w:val="24"/>
                <w:szCs w:val="24"/>
              </w:rPr>
              <w:t>Programlara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yedek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listeden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kabul</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edilen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adayların</w:t>
            </w:r>
            <w:proofErr w:type="spellEnd"/>
            <w:r w:rsidR="00DA5205" w:rsidRPr="000D75A9">
              <w:rPr>
                <w:rFonts w:ascii="Times New Roman" w:hAnsi="Times New Roman" w:cs="Times New Roman"/>
                <w:sz w:val="24"/>
                <w:szCs w:val="24"/>
              </w:rPr>
              <w:t xml:space="preserve"> </w:t>
            </w:r>
            <w:proofErr w:type="spellStart"/>
            <w:r w:rsidR="00DA5205" w:rsidRPr="000D75A9">
              <w:rPr>
                <w:rFonts w:ascii="Times New Roman" w:hAnsi="Times New Roman" w:cs="Times New Roman"/>
                <w:sz w:val="24"/>
                <w:szCs w:val="24"/>
              </w:rPr>
              <w:t>kesin</w:t>
            </w:r>
            <w:proofErr w:type="spellEnd"/>
            <w:r w:rsidR="00DA5205" w:rsidRPr="000D75A9">
              <w:rPr>
                <w:rFonts w:ascii="Times New Roman" w:hAnsi="Times New Roman" w:cs="Times New Roman"/>
                <w:sz w:val="24"/>
                <w:szCs w:val="24"/>
              </w:rPr>
              <w:t xml:space="preserve"> </w:t>
            </w:r>
            <w:proofErr w:type="spellStart"/>
            <w:r w:rsidR="00DA5205" w:rsidRPr="000D75A9">
              <w:rPr>
                <w:rFonts w:ascii="Times New Roman" w:hAnsi="Times New Roman" w:cs="Times New Roman"/>
                <w:sz w:val="24"/>
                <w:szCs w:val="24"/>
              </w:rPr>
              <w:t>kayıtlarının</w:t>
            </w:r>
            <w:proofErr w:type="spellEnd"/>
            <w:r w:rsidR="00DA5205" w:rsidRPr="000D75A9">
              <w:rPr>
                <w:rFonts w:ascii="Times New Roman" w:hAnsi="Times New Roman" w:cs="Times New Roman"/>
                <w:sz w:val="24"/>
                <w:szCs w:val="24"/>
              </w:rPr>
              <w:t xml:space="preserve"> </w:t>
            </w:r>
            <w:proofErr w:type="spellStart"/>
            <w:r w:rsidR="00DA5205" w:rsidRPr="000D75A9">
              <w:rPr>
                <w:rFonts w:ascii="Times New Roman" w:hAnsi="Times New Roman" w:cs="Times New Roman"/>
                <w:sz w:val="24"/>
                <w:szCs w:val="24"/>
              </w:rPr>
              <w:t>yapılması</w:t>
            </w:r>
            <w:proofErr w:type="spellEnd"/>
            <w:r w:rsidR="00DA5205" w:rsidRPr="000D75A9">
              <w:rPr>
                <w:rFonts w:ascii="Times New Roman" w:hAnsi="Times New Roman" w:cs="Times New Roman"/>
                <w:sz w:val="24"/>
                <w:szCs w:val="24"/>
              </w:rPr>
              <w:t xml:space="preserve"> (</w:t>
            </w:r>
            <w:proofErr w:type="spellStart"/>
            <w:r w:rsidR="00DA5205" w:rsidRPr="000D75A9">
              <w:rPr>
                <w:rFonts w:ascii="Times New Roman" w:hAnsi="Times New Roman" w:cs="Times New Roman"/>
                <w:sz w:val="24"/>
                <w:szCs w:val="24"/>
              </w:rPr>
              <w:t>Yedek</w:t>
            </w:r>
            <w:proofErr w:type="spellEnd"/>
            <w:r w:rsidR="00DA5205" w:rsidRPr="000D75A9">
              <w:rPr>
                <w:rFonts w:ascii="Times New Roman" w:hAnsi="Times New Roman" w:cs="Times New Roman"/>
                <w:sz w:val="24"/>
                <w:szCs w:val="24"/>
              </w:rPr>
              <w:t xml:space="preserve"> </w:t>
            </w:r>
            <w:proofErr w:type="spellStart"/>
            <w:r w:rsidR="00DA5205" w:rsidRPr="000D75A9">
              <w:rPr>
                <w:rFonts w:ascii="Times New Roman" w:hAnsi="Times New Roman" w:cs="Times New Roman"/>
                <w:sz w:val="24"/>
                <w:szCs w:val="24"/>
              </w:rPr>
              <w:t>liste</w:t>
            </w:r>
            <w:proofErr w:type="spellEnd"/>
            <w:r w:rsidR="00DA5205" w:rsidRPr="000D75A9">
              <w:rPr>
                <w:rFonts w:ascii="Times New Roman" w:hAnsi="Times New Roman" w:cs="Times New Roman"/>
                <w:sz w:val="24"/>
                <w:szCs w:val="24"/>
              </w:rPr>
              <w:t xml:space="preserve"> </w:t>
            </w:r>
            <w:proofErr w:type="spellStart"/>
            <w:r w:rsidR="00DA5205" w:rsidRPr="000D75A9">
              <w:rPr>
                <w:rFonts w:ascii="Times New Roman" w:hAnsi="Times New Roman" w:cs="Times New Roman"/>
                <w:sz w:val="24"/>
                <w:szCs w:val="24"/>
              </w:rPr>
              <w:t>s</w:t>
            </w:r>
            <w:r w:rsidRPr="000D75A9">
              <w:rPr>
                <w:rFonts w:ascii="Times New Roman" w:hAnsi="Times New Roman" w:cs="Times New Roman"/>
                <w:sz w:val="24"/>
                <w:szCs w:val="24"/>
              </w:rPr>
              <w:t>adece</w:t>
            </w:r>
            <w:proofErr w:type="spellEnd"/>
            <w:r w:rsidR="00AD6C69" w:rsidRPr="00AD6C69">
              <w:rPr>
                <w:rFonts w:ascii="Times New Roman" w:eastAsia="Times New Roman" w:hAnsi="Times New Roman" w:cs="Times New Roman"/>
                <w:sz w:val="24"/>
                <w:szCs w:val="24"/>
              </w:rPr>
              <w:t xml:space="preserve"> </w:t>
            </w:r>
            <w:proofErr w:type="spellStart"/>
            <w:r w:rsidRPr="000D75A9">
              <w:rPr>
                <w:rFonts w:ascii="Times New Roman" w:hAnsi="Times New Roman" w:cs="Times New Roman"/>
                <w:sz w:val="24"/>
                <w:szCs w:val="24"/>
              </w:rPr>
              <w:t>Beden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Eğitimi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Spor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Anabilim</w:t>
            </w:r>
            <w:proofErr w:type="spellEnd"/>
            <w:r w:rsidRPr="000D75A9">
              <w:rPr>
                <w:rFonts w:ascii="Times New Roman" w:hAnsi="Times New Roman" w:cs="Times New Roman"/>
                <w:sz w:val="24"/>
                <w:szCs w:val="24"/>
              </w:rPr>
              <w:t xml:space="preserve"> Dalı </w:t>
            </w:r>
            <w:proofErr w:type="spellStart"/>
            <w:r w:rsidR="00347D46">
              <w:rPr>
                <w:rFonts w:ascii="Times New Roman" w:hAnsi="Times New Roman" w:cs="Times New Roman"/>
                <w:sz w:val="24"/>
                <w:szCs w:val="24"/>
              </w:rPr>
              <w:t>doktora</w:t>
            </w:r>
            <w:proofErr w:type="spellEnd"/>
            <w:r w:rsidR="00347D46">
              <w:rPr>
                <w:rFonts w:ascii="Times New Roman" w:hAnsi="Times New Roman" w:cs="Times New Roman"/>
                <w:sz w:val="24"/>
                <w:szCs w:val="24"/>
              </w:rPr>
              <w:t xml:space="preserve"> </w:t>
            </w: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için</w:t>
            </w:r>
            <w:r w:rsidR="00270940" w:rsidRPr="000D75A9">
              <w:rPr>
                <w:rFonts w:ascii="Times New Roman" w:hAnsi="Times New Roman" w:cs="Times New Roman"/>
                <w:sz w:val="24"/>
                <w:szCs w:val="24"/>
              </w:rPr>
              <w:t>dir</w:t>
            </w:r>
            <w:proofErr w:type="spellEnd"/>
            <w:r w:rsidRPr="000D75A9">
              <w:rPr>
                <w:rFonts w:ascii="Times New Roman" w:hAnsi="Times New Roman" w:cs="Times New Roman"/>
                <w:sz w:val="24"/>
                <w:szCs w:val="24"/>
              </w:rPr>
              <w:t>)</w:t>
            </w:r>
          </w:p>
          <w:p w:rsidR="009B049A" w:rsidRPr="000D75A9" w:rsidRDefault="009B049A" w:rsidP="009B049A">
            <w:pPr>
              <w:pStyle w:val="TableParagraph"/>
              <w:spacing w:line="268" w:lineRule="exact"/>
              <w:ind w:left="1168"/>
              <w:rPr>
                <w:rFonts w:ascii="Times New Roman" w:hAnsi="Times New Roman" w:cs="Times New Roman"/>
                <w:sz w:val="24"/>
                <w:szCs w:val="24"/>
              </w:rPr>
            </w:pP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tarafından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sayfasından</w:t>
            </w:r>
            <w:proofErr w:type="spellEnd"/>
            <w:r w:rsidRPr="000D75A9">
              <w:rPr>
                <w:rFonts w:ascii="Times New Roman" w:hAnsi="Times New Roman" w:cs="Times New Roman"/>
                <w:sz w:val="24"/>
                <w:szCs w:val="24"/>
              </w:rPr>
              <w:t xml:space="preserve"> </w:t>
            </w:r>
            <w:r w:rsidRPr="000D75A9">
              <w:rPr>
                <w:rFonts w:ascii="Times New Roman" w:hAnsi="Times New Roman" w:cs="Times New Roman"/>
                <w:b/>
                <w:i/>
                <w:sz w:val="24"/>
                <w:szCs w:val="24"/>
              </w:rPr>
              <w:t>on-line</w:t>
            </w: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yapılacaktır</w:t>
            </w:r>
            <w:proofErr w:type="spellEnd"/>
            <w:r w:rsidRPr="000D75A9">
              <w:rPr>
                <w:rFonts w:ascii="Times New Roman" w:hAnsi="Times New Roman" w:cs="Times New Roman"/>
                <w:sz w:val="24"/>
                <w:szCs w:val="24"/>
              </w:rPr>
              <w:t>)</w:t>
            </w:r>
          </w:p>
        </w:tc>
      </w:tr>
      <w:tr w:rsidR="00E02897" w:rsidRPr="000D75A9" w:rsidTr="001F2E57">
        <w:trPr>
          <w:trHeight w:hRule="exact" w:val="720"/>
        </w:trPr>
        <w:tc>
          <w:tcPr>
            <w:tcW w:w="2167" w:type="dxa"/>
            <w:tcBorders>
              <w:top w:val="single" w:sz="4" w:space="0" w:color="000000"/>
              <w:left w:val="single" w:sz="4" w:space="0" w:color="000000"/>
              <w:bottom w:val="single" w:sz="4" w:space="0" w:color="000000"/>
              <w:right w:val="single" w:sz="4" w:space="0" w:color="000000"/>
            </w:tcBorders>
          </w:tcPr>
          <w:p w:rsidR="00E02897" w:rsidRPr="000D75A9" w:rsidRDefault="00347D46" w:rsidP="00347D46">
            <w:pPr>
              <w:pStyle w:val="TableParagraph"/>
              <w:spacing w:line="268" w:lineRule="exact"/>
              <w:ind w:left="105"/>
              <w:jc w:val="center"/>
              <w:rPr>
                <w:rFonts w:ascii="Times New Roman" w:eastAsia="Times New Roman" w:hAnsi="Times New Roman" w:cs="Times New Roman"/>
                <w:sz w:val="24"/>
                <w:szCs w:val="24"/>
              </w:rPr>
            </w:pPr>
            <w:r>
              <w:rPr>
                <w:rFonts w:ascii="Times New Roman" w:hAnsi="Times New Roman" w:cs="Times New Roman"/>
                <w:sz w:val="24"/>
                <w:szCs w:val="24"/>
              </w:rPr>
              <w:t xml:space="preserve">   13-17</w:t>
            </w:r>
            <w:r w:rsidR="00D9431D">
              <w:rPr>
                <w:rFonts w:ascii="Times New Roman" w:hAnsi="Times New Roman" w:cs="Times New Roman"/>
                <w:sz w:val="24"/>
                <w:szCs w:val="24"/>
              </w:rPr>
              <w:t xml:space="preserve"> </w:t>
            </w:r>
            <w:proofErr w:type="spellStart"/>
            <w:r>
              <w:rPr>
                <w:rFonts w:ascii="Times New Roman" w:hAnsi="Times New Roman" w:cs="Times New Roman"/>
                <w:sz w:val="24"/>
                <w:szCs w:val="24"/>
              </w:rPr>
              <w:t>Şubat</w:t>
            </w:r>
            <w:proofErr w:type="spellEnd"/>
            <w:r>
              <w:rPr>
                <w:rFonts w:ascii="Times New Roman" w:hAnsi="Times New Roman" w:cs="Times New Roman"/>
                <w:sz w:val="24"/>
                <w:szCs w:val="24"/>
              </w:rPr>
              <w:t xml:space="preserve"> 2023</w:t>
            </w:r>
            <w:r w:rsidR="006E26A8" w:rsidRPr="000D75A9">
              <w:rPr>
                <w:rFonts w:ascii="Times New Roman" w:hAnsi="Times New Roman" w:cs="Times New Roman"/>
                <w:sz w:val="24"/>
                <w:szCs w:val="24"/>
              </w:rPr>
              <w:t xml:space="preserve"> </w:t>
            </w:r>
            <w:r w:rsidR="00922831" w:rsidRPr="000D75A9">
              <w:rPr>
                <w:rFonts w:ascii="Times New Roman" w:hAnsi="Times New Roman" w:cs="Times New Roman"/>
                <w:spacing w:val="-6"/>
                <w:sz w:val="24"/>
                <w:szCs w:val="24"/>
              </w:rPr>
              <w:t xml:space="preserve"> </w:t>
            </w:r>
          </w:p>
        </w:tc>
        <w:tc>
          <w:tcPr>
            <w:tcW w:w="8040" w:type="dxa"/>
            <w:tcBorders>
              <w:top w:val="single" w:sz="4" w:space="0" w:color="000000"/>
              <w:left w:val="single" w:sz="4" w:space="0" w:color="000000"/>
              <w:bottom w:val="single" w:sz="4" w:space="0" w:color="000000"/>
              <w:right w:val="single" w:sz="4" w:space="0" w:color="000000"/>
            </w:tcBorders>
          </w:tcPr>
          <w:p w:rsidR="001F2E57" w:rsidRPr="000D75A9" w:rsidRDefault="006E26A8">
            <w:pPr>
              <w:pStyle w:val="TableParagraph"/>
              <w:spacing w:line="268" w:lineRule="exact"/>
              <w:ind w:left="116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Lisansüstü</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ders</w:t>
            </w:r>
            <w:proofErr w:type="spellEnd"/>
            <w:r w:rsidRPr="000D75A9">
              <w:rPr>
                <w:rFonts w:ascii="Times New Roman" w:hAnsi="Times New Roman" w:cs="Times New Roman"/>
                <w:spacing w:val="-8"/>
                <w:sz w:val="24"/>
                <w:szCs w:val="24"/>
              </w:rPr>
              <w:t xml:space="preserve"> </w:t>
            </w:r>
            <w:proofErr w:type="spellStart"/>
            <w:r w:rsidRPr="000D75A9">
              <w:rPr>
                <w:rFonts w:ascii="Times New Roman" w:hAnsi="Times New Roman" w:cs="Times New Roman"/>
                <w:sz w:val="24"/>
                <w:szCs w:val="24"/>
              </w:rPr>
              <w:t>kayıtları</w:t>
            </w:r>
            <w:proofErr w:type="spellEnd"/>
          </w:p>
        </w:tc>
      </w:tr>
    </w:tbl>
    <w:p w:rsidR="00E02897" w:rsidRDefault="00E02897">
      <w:pPr>
        <w:spacing w:before="1"/>
        <w:rPr>
          <w:rFonts w:ascii="Times New Roman" w:eastAsia="Times New Roman" w:hAnsi="Times New Roman" w:cs="Times New Roman"/>
          <w:b/>
          <w:bCs/>
          <w:sz w:val="24"/>
          <w:szCs w:val="24"/>
        </w:rPr>
      </w:pPr>
    </w:p>
    <w:p w:rsidR="009C7C22" w:rsidRDefault="009C7C22">
      <w:pPr>
        <w:spacing w:before="1"/>
        <w:rPr>
          <w:rFonts w:ascii="Times New Roman" w:eastAsia="Times New Roman" w:hAnsi="Times New Roman" w:cs="Times New Roman"/>
          <w:b/>
          <w:bCs/>
          <w:sz w:val="24"/>
          <w:szCs w:val="24"/>
        </w:rPr>
      </w:pPr>
      <w:proofErr w:type="spellStart"/>
      <w:r w:rsidRPr="009C7C22">
        <w:rPr>
          <w:rFonts w:ascii="Times New Roman" w:eastAsia="Times New Roman" w:hAnsi="Times New Roman" w:cs="Times New Roman"/>
          <w:b/>
          <w:bCs/>
          <w:sz w:val="24"/>
          <w:szCs w:val="24"/>
        </w:rPr>
        <w:t>Enstitümüzde</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Teorik</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derslerde</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devam</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zorunluluğu</w:t>
      </w:r>
      <w:proofErr w:type="spellEnd"/>
      <w:r w:rsidRPr="009C7C22">
        <w:rPr>
          <w:rFonts w:ascii="Times New Roman" w:eastAsia="Times New Roman" w:hAnsi="Times New Roman" w:cs="Times New Roman"/>
          <w:b/>
          <w:bCs/>
          <w:sz w:val="24"/>
          <w:szCs w:val="24"/>
        </w:rPr>
        <w:t xml:space="preserve"> %70, </w:t>
      </w:r>
      <w:proofErr w:type="spellStart"/>
      <w:r w:rsidRPr="009C7C22">
        <w:rPr>
          <w:rFonts w:ascii="Times New Roman" w:eastAsia="Times New Roman" w:hAnsi="Times New Roman" w:cs="Times New Roman"/>
          <w:b/>
          <w:bCs/>
          <w:sz w:val="24"/>
          <w:szCs w:val="24"/>
        </w:rPr>
        <w:t>uygulama</w:t>
      </w:r>
      <w:r>
        <w:rPr>
          <w:rFonts w:ascii="Times New Roman" w:eastAsia="Times New Roman" w:hAnsi="Times New Roman" w:cs="Times New Roman"/>
          <w:b/>
          <w:bCs/>
          <w:sz w:val="24"/>
          <w:szCs w:val="24"/>
        </w:rPr>
        <w:t>lı</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derslerde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ise</w:t>
      </w:r>
      <w:proofErr w:type="spellEnd"/>
      <w:r>
        <w:rPr>
          <w:rFonts w:ascii="Times New Roman" w:eastAsia="Times New Roman" w:hAnsi="Times New Roman" w:cs="Times New Roman"/>
          <w:b/>
          <w:bCs/>
          <w:sz w:val="24"/>
          <w:szCs w:val="24"/>
        </w:rPr>
        <w:t xml:space="preserve"> </w:t>
      </w:r>
      <w:r w:rsidRPr="009C7C22">
        <w:rPr>
          <w:rFonts w:ascii="Times New Roman" w:eastAsia="Times New Roman" w:hAnsi="Times New Roman" w:cs="Times New Roman"/>
          <w:b/>
          <w:bCs/>
          <w:sz w:val="24"/>
          <w:szCs w:val="24"/>
        </w:rPr>
        <w:t xml:space="preserve">%80’dir. </w:t>
      </w:r>
      <w:proofErr w:type="spellStart"/>
      <w:r w:rsidRPr="009C7C22">
        <w:rPr>
          <w:rFonts w:ascii="Times New Roman" w:eastAsia="Times New Roman" w:hAnsi="Times New Roman" w:cs="Times New Roman"/>
          <w:b/>
          <w:bCs/>
          <w:sz w:val="24"/>
          <w:szCs w:val="24"/>
        </w:rPr>
        <w:t>Derslerin</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haftanın</w:t>
      </w:r>
      <w:proofErr w:type="spellEnd"/>
      <w:r w:rsidRPr="009C7C22">
        <w:rPr>
          <w:rFonts w:ascii="Times New Roman" w:eastAsia="Times New Roman" w:hAnsi="Times New Roman" w:cs="Times New Roman"/>
          <w:b/>
          <w:bCs/>
          <w:sz w:val="24"/>
          <w:szCs w:val="24"/>
        </w:rPr>
        <w:t> </w:t>
      </w:r>
      <w:r w:rsidRPr="009C7C22">
        <w:rPr>
          <w:rFonts w:ascii="Times New Roman" w:eastAsia="Times New Roman" w:hAnsi="Times New Roman" w:cs="Times New Roman"/>
          <w:b/>
          <w:bCs/>
          <w:sz w:val="24"/>
          <w:szCs w:val="24"/>
          <w:u w:val="single"/>
        </w:rPr>
        <w:t xml:space="preserve">EN AZ 2 </w:t>
      </w:r>
      <w:proofErr w:type="spellStart"/>
      <w:r w:rsidRPr="009C7C22">
        <w:rPr>
          <w:rFonts w:ascii="Times New Roman" w:eastAsia="Times New Roman" w:hAnsi="Times New Roman" w:cs="Times New Roman"/>
          <w:b/>
          <w:bCs/>
          <w:sz w:val="24"/>
          <w:szCs w:val="24"/>
          <w:u w:val="single"/>
        </w:rPr>
        <w:t>veya</w:t>
      </w:r>
      <w:proofErr w:type="spellEnd"/>
      <w:r w:rsidRPr="009C7C22">
        <w:rPr>
          <w:rFonts w:ascii="Times New Roman" w:eastAsia="Times New Roman" w:hAnsi="Times New Roman" w:cs="Times New Roman"/>
          <w:b/>
          <w:bCs/>
          <w:sz w:val="24"/>
          <w:szCs w:val="24"/>
          <w:u w:val="single"/>
        </w:rPr>
        <w:t xml:space="preserve"> 3 </w:t>
      </w:r>
      <w:proofErr w:type="spellStart"/>
      <w:r w:rsidRPr="009C7C22">
        <w:rPr>
          <w:rFonts w:ascii="Times New Roman" w:eastAsia="Times New Roman" w:hAnsi="Times New Roman" w:cs="Times New Roman"/>
          <w:b/>
          <w:bCs/>
          <w:sz w:val="24"/>
          <w:szCs w:val="24"/>
          <w:u w:val="single"/>
        </w:rPr>
        <w:t>güne</w:t>
      </w:r>
      <w:proofErr w:type="spellEnd"/>
      <w:r w:rsidRPr="009C7C22">
        <w:rPr>
          <w:rFonts w:ascii="Times New Roman" w:eastAsia="Times New Roman" w:hAnsi="Times New Roman" w:cs="Times New Roman"/>
          <w:b/>
          <w:bCs/>
          <w:sz w:val="24"/>
          <w:szCs w:val="24"/>
        </w:rPr>
        <w:t> </w:t>
      </w:r>
      <w:proofErr w:type="spellStart"/>
      <w:r w:rsidRPr="009C7C22">
        <w:rPr>
          <w:rFonts w:ascii="Times New Roman" w:eastAsia="Times New Roman" w:hAnsi="Times New Roman" w:cs="Times New Roman"/>
          <w:b/>
          <w:bCs/>
          <w:sz w:val="24"/>
          <w:szCs w:val="24"/>
        </w:rPr>
        <w:t>dağılabileceği</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unutulmamalı</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ve</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adayların</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başvurmadan</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önce</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bu</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vakti</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ayırabileceklerinden</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emin</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olmaları</w:t>
      </w:r>
      <w:proofErr w:type="spellEnd"/>
      <w:r w:rsidRPr="009C7C22">
        <w:rPr>
          <w:rFonts w:ascii="Times New Roman" w:eastAsia="Times New Roman" w:hAnsi="Times New Roman" w:cs="Times New Roman"/>
          <w:b/>
          <w:bCs/>
          <w:sz w:val="24"/>
          <w:szCs w:val="24"/>
        </w:rPr>
        <w:t xml:space="preserve"> </w:t>
      </w:r>
      <w:proofErr w:type="spellStart"/>
      <w:r w:rsidRPr="009C7C22">
        <w:rPr>
          <w:rFonts w:ascii="Times New Roman" w:eastAsia="Times New Roman" w:hAnsi="Times New Roman" w:cs="Times New Roman"/>
          <w:b/>
          <w:bCs/>
          <w:sz w:val="24"/>
          <w:szCs w:val="24"/>
        </w:rPr>
        <w:t>gerekir</w:t>
      </w:r>
      <w:proofErr w:type="spellEnd"/>
      <w:r w:rsidRPr="009C7C22">
        <w:rPr>
          <w:rFonts w:ascii="Times New Roman" w:eastAsia="Times New Roman" w:hAnsi="Times New Roman" w:cs="Times New Roman"/>
          <w:b/>
          <w:bCs/>
          <w:sz w:val="24"/>
          <w:szCs w:val="24"/>
        </w:rPr>
        <w:t>. </w:t>
      </w:r>
    </w:p>
    <w:p w:rsidR="009C7C22" w:rsidRDefault="009C7C22">
      <w:pPr>
        <w:spacing w:before="1"/>
        <w:rPr>
          <w:rFonts w:ascii="Times New Roman" w:eastAsia="Times New Roman" w:hAnsi="Times New Roman" w:cs="Times New Roman"/>
          <w:b/>
          <w:bCs/>
          <w:sz w:val="24"/>
          <w:szCs w:val="24"/>
        </w:rPr>
      </w:pPr>
    </w:p>
    <w:p w:rsidR="009C7C22" w:rsidRDefault="009C7C22">
      <w:pPr>
        <w:spacing w:before="1"/>
        <w:rPr>
          <w:rFonts w:ascii="Times New Roman" w:eastAsia="Times New Roman" w:hAnsi="Times New Roman" w:cs="Times New Roman"/>
          <w:b/>
          <w:bCs/>
          <w:sz w:val="24"/>
          <w:szCs w:val="24"/>
        </w:rPr>
      </w:pPr>
    </w:p>
    <w:p w:rsidR="009C7C22" w:rsidRPr="000D75A9" w:rsidRDefault="009C7C22">
      <w:pPr>
        <w:spacing w:before="1"/>
        <w:rPr>
          <w:rFonts w:ascii="Times New Roman" w:eastAsia="Times New Roman" w:hAnsi="Times New Roman" w:cs="Times New Roman"/>
          <w:b/>
          <w:bCs/>
          <w:sz w:val="24"/>
          <w:szCs w:val="24"/>
        </w:rPr>
      </w:pPr>
    </w:p>
    <w:p w:rsidR="00DA5205" w:rsidRPr="000D75A9" w:rsidRDefault="00837DAF" w:rsidP="00DB70E4">
      <w:pPr>
        <w:pStyle w:val="TableParagraph"/>
        <w:spacing w:line="268" w:lineRule="exact"/>
        <w:rPr>
          <w:rFonts w:ascii="Times New Roman" w:hAnsi="Times New Roman" w:cs="Times New Roman"/>
          <w:b/>
          <w:sz w:val="24"/>
          <w:szCs w:val="24"/>
        </w:rPr>
      </w:pPr>
      <w:proofErr w:type="spellStart"/>
      <w:r w:rsidRPr="000D75A9">
        <w:rPr>
          <w:rFonts w:ascii="Times New Roman" w:eastAsia="Times New Roman" w:hAnsi="Times New Roman" w:cs="Times New Roman"/>
          <w:b/>
          <w:bCs/>
          <w:sz w:val="24"/>
          <w:szCs w:val="24"/>
        </w:rPr>
        <w:t>Yedek</w:t>
      </w:r>
      <w:proofErr w:type="spellEnd"/>
      <w:r w:rsidRPr="000D75A9">
        <w:rPr>
          <w:rFonts w:ascii="Times New Roman" w:eastAsia="Times New Roman" w:hAnsi="Times New Roman" w:cs="Times New Roman"/>
          <w:b/>
          <w:bCs/>
          <w:sz w:val="24"/>
          <w:szCs w:val="24"/>
        </w:rPr>
        <w:t xml:space="preserve"> </w:t>
      </w:r>
      <w:proofErr w:type="spellStart"/>
      <w:r w:rsidRPr="000D75A9">
        <w:rPr>
          <w:rFonts w:ascii="Times New Roman" w:eastAsia="Times New Roman" w:hAnsi="Times New Roman" w:cs="Times New Roman"/>
          <w:b/>
          <w:bCs/>
          <w:sz w:val="24"/>
          <w:szCs w:val="24"/>
        </w:rPr>
        <w:t>Öğrenci</w:t>
      </w:r>
      <w:proofErr w:type="spellEnd"/>
      <w:r w:rsidRPr="000D75A9">
        <w:rPr>
          <w:rFonts w:ascii="Times New Roman" w:eastAsia="Times New Roman" w:hAnsi="Times New Roman" w:cs="Times New Roman"/>
          <w:b/>
          <w:bCs/>
          <w:sz w:val="24"/>
          <w:szCs w:val="24"/>
        </w:rPr>
        <w:t xml:space="preserve"> </w:t>
      </w:r>
      <w:proofErr w:type="spellStart"/>
      <w:r w:rsidRPr="000D75A9">
        <w:rPr>
          <w:rFonts w:ascii="Times New Roman" w:eastAsia="Times New Roman" w:hAnsi="Times New Roman" w:cs="Times New Roman"/>
          <w:b/>
          <w:bCs/>
          <w:sz w:val="24"/>
          <w:szCs w:val="24"/>
        </w:rPr>
        <w:t>Kontenjanı</w:t>
      </w:r>
      <w:proofErr w:type="spellEnd"/>
      <w:r w:rsidRPr="000D75A9">
        <w:rPr>
          <w:rFonts w:ascii="Times New Roman" w:eastAsia="Times New Roman" w:hAnsi="Times New Roman" w:cs="Times New Roman"/>
          <w:b/>
          <w:bCs/>
          <w:sz w:val="24"/>
          <w:szCs w:val="24"/>
        </w:rPr>
        <w:t xml:space="preserve"> </w:t>
      </w:r>
      <w:proofErr w:type="spellStart"/>
      <w:r w:rsidR="009B049A" w:rsidRPr="000D75A9">
        <w:rPr>
          <w:rFonts w:ascii="Times New Roman" w:hAnsi="Times New Roman" w:cs="Times New Roman"/>
          <w:b/>
          <w:sz w:val="24"/>
          <w:szCs w:val="24"/>
        </w:rPr>
        <w:t>Beden</w:t>
      </w:r>
      <w:proofErr w:type="spellEnd"/>
      <w:r w:rsidR="009B049A" w:rsidRPr="000D75A9">
        <w:rPr>
          <w:rFonts w:ascii="Times New Roman" w:hAnsi="Times New Roman" w:cs="Times New Roman"/>
          <w:b/>
          <w:sz w:val="24"/>
          <w:szCs w:val="24"/>
        </w:rPr>
        <w:t xml:space="preserve"> </w:t>
      </w:r>
      <w:proofErr w:type="spellStart"/>
      <w:r w:rsidR="009B049A" w:rsidRPr="000D75A9">
        <w:rPr>
          <w:rFonts w:ascii="Times New Roman" w:hAnsi="Times New Roman" w:cs="Times New Roman"/>
          <w:b/>
          <w:sz w:val="24"/>
          <w:szCs w:val="24"/>
        </w:rPr>
        <w:t>Eğitimi</w:t>
      </w:r>
      <w:proofErr w:type="spellEnd"/>
      <w:r w:rsidR="009B049A" w:rsidRPr="000D75A9">
        <w:rPr>
          <w:rFonts w:ascii="Times New Roman" w:hAnsi="Times New Roman" w:cs="Times New Roman"/>
          <w:b/>
          <w:sz w:val="24"/>
          <w:szCs w:val="24"/>
        </w:rPr>
        <w:t xml:space="preserve"> </w:t>
      </w:r>
      <w:proofErr w:type="spellStart"/>
      <w:r w:rsidR="009B049A" w:rsidRPr="000D75A9">
        <w:rPr>
          <w:rFonts w:ascii="Times New Roman" w:hAnsi="Times New Roman" w:cs="Times New Roman"/>
          <w:b/>
          <w:sz w:val="24"/>
          <w:szCs w:val="24"/>
        </w:rPr>
        <w:t>ve</w:t>
      </w:r>
      <w:proofErr w:type="spellEnd"/>
      <w:r w:rsidR="009B049A" w:rsidRPr="000D75A9">
        <w:rPr>
          <w:rFonts w:ascii="Times New Roman" w:hAnsi="Times New Roman" w:cs="Times New Roman"/>
          <w:b/>
          <w:sz w:val="24"/>
          <w:szCs w:val="24"/>
        </w:rPr>
        <w:t xml:space="preserve"> </w:t>
      </w:r>
      <w:proofErr w:type="spellStart"/>
      <w:r w:rsidR="009B049A" w:rsidRPr="000D75A9">
        <w:rPr>
          <w:rFonts w:ascii="Times New Roman" w:hAnsi="Times New Roman" w:cs="Times New Roman"/>
          <w:b/>
          <w:sz w:val="24"/>
          <w:szCs w:val="24"/>
        </w:rPr>
        <w:t>Spor</w:t>
      </w:r>
      <w:proofErr w:type="spellEnd"/>
      <w:r w:rsidR="009B049A" w:rsidRPr="000D75A9">
        <w:rPr>
          <w:rFonts w:ascii="Times New Roman" w:hAnsi="Times New Roman" w:cs="Times New Roman"/>
          <w:b/>
          <w:sz w:val="24"/>
          <w:szCs w:val="24"/>
        </w:rPr>
        <w:t xml:space="preserve"> </w:t>
      </w:r>
      <w:proofErr w:type="spellStart"/>
      <w:r w:rsidR="009B049A" w:rsidRPr="000D75A9">
        <w:rPr>
          <w:rFonts w:ascii="Times New Roman" w:hAnsi="Times New Roman" w:cs="Times New Roman"/>
          <w:b/>
          <w:sz w:val="24"/>
          <w:szCs w:val="24"/>
        </w:rPr>
        <w:t>Anabilim</w:t>
      </w:r>
      <w:proofErr w:type="spellEnd"/>
      <w:r w:rsidR="009B049A" w:rsidRPr="000D75A9">
        <w:rPr>
          <w:rFonts w:ascii="Times New Roman" w:hAnsi="Times New Roman" w:cs="Times New Roman"/>
          <w:b/>
          <w:sz w:val="24"/>
          <w:szCs w:val="24"/>
        </w:rPr>
        <w:t xml:space="preserve"> Da</w:t>
      </w:r>
      <w:r w:rsidR="00347D46">
        <w:rPr>
          <w:rFonts w:ascii="Times New Roman" w:hAnsi="Times New Roman" w:cs="Times New Roman"/>
          <w:b/>
          <w:sz w:val="24"/>
          <w:szCs w:val="24"/>
        </w:rPr>
        <w:t xml:space="preserve">lı </w:t>
      </w:r>
      <w:proofErr w:type="spellStart"/>
      <w:r w:rsidR="00642373">
        <w:rPr>
          <w:rFonts w:ascii="Times New Roman" w:hAnsi="Times New Roman" w:cs="Times New Roman"/>
          <w:b/>
          <w:sz w:val="24"/>
          <w:szCs w:val="24"/>
        </w:rPr>
        <w:t>doktora</w:t>
      </w:r>
      <w:proofErr w:type="spellEnd"/>
      <w:r w:rsidR="00642373">
        <w:rPr>
          <w:rFonts w:ascii="Times New Roman" w:hAnsi="Times New Roman" w:cs="Times New Roman"/>
          <w:b/>
          <w:sz w:val="24"/>
          <w:szCs w:val="24"/>
        </w:rPr>
        <w:t xml:space="preserve"> </w:t>
      </w:r>
      <w:proofErr w:type="spellStart"/>
      <w:r w:rsidR="00642373">
        <w:rPr>
          <w:rFonts w:ascii="Times New Roman" w:hAnsi="Times New Roman" w:cs="Times New Roman"/>
          <w:b/>
          <w:sz w:val="24"/>
          <w:szCs w:val="24"/>
        </w:rPr>
        <w:t>programı</w:t>
      </w:r>
      <w:proofErr w:type="spellEnd"/>
      <w:r w:rsidR="00642373">
        <w:rPr>
          <w:rFonts w:ascii="Times New Roman" w:hAnsi="Times New Roman" w:cs="Times New Roman"/>
          <w:b/>
          <w:sz w:val="24"/>
          <w:szCs w:val="24"/>
        </w:rPr>
        <w:t xml:space="preserve"> </w:t>
      </w:r>
      <w:proofErr w:type="spellStart"/>
      <w:r w:rsidR="009B049A" w:rsidRPr="000D75A9">
        <w:rPr>
          <w:rFonts w:ascii="Times New Roman" w:hAnsi="Times New Roman" w:cs="Times New Roman"/>
          <w:b/>
          <w:sz w:val="24"/>
          <w:szCs w:val="24"/>
        </w:rPr>
        <w:t>için</w:t>
      </w:r>
      <w:proofErr w:type="spellEnd"/>
      <w:r w:rsidR="009B049A" w:rsidRPr="000D75A9">
        <w:rPr>
          <w:rFonts w:ascii="Times New Roman" w:hAnsi="Times New Roman" w:cs="Times New Roman"/>
          <w:b/>
          <w:sz w:val="24"/>
          <w:szCs w:val="24"/>
        </w:rPr>
        <w:t xml:space="preserve"> </w:t>
      </w:r>
      <w:proofErr w:type="spellStart"/>
      <w:r w:rsidR="009B049A" w:rsidRPr="000D75A9">
        <w:rPr>
          <w:rFonts w:ascii="Times New Roman" w:hAnsi="Times New Roman" w:cs="Times New Roman"/>
          <w:b/>
          <w:sz w:val="24"/>
          <w:szCs w:val="24"/>
        </w:rPr>
        <w:t>açılacaktır</w:t>
      </w:r>
      <w:proofErr w:type="spellEnd"/>
      <w:r w:rsidR="009B049A" w:rsidRPr="000D75A9">
        <w:rPr>
          <w:rFonts w:ascii="Times New Roman" w:hAnsi="Times New Roman" w:cs="Times New Roman"/>
          <w:b/>
          <w:sz w:val="24"/>
          <w:szCs w:val="24"/>
        </w:rPr>
        <w:t>.</w:t>
      </w:r>
      <w:r w:rsidR="00DA5205" w:rsidRPr="000D75A9">
        <w:rPr>
          <w:rFonts w:ascii="Times New Roman" w:hAnsi="Times New Roman" w:cs="Times New Roman"/>
          <w:b/>
          <w:sz w:val="24"/>
          <w:szCs w:val="24"/>
        </w:rPr>
        <w:t xml:space="preserve"> </w:t>
      </w:r>
    </w:p>
    <w:p w:rsidR="008E70EE" w:rsidRDefault="00DA5205" w:rsidP="000F505B">
      <w:pPr>
        <w:pStyle w:val="TableParagraph"/>
        <w:spacing w:line="268" w:lineRule="exact"/>
        <w:rPr>
          <w:rFonts w:ascii="Times New Roman" w:hAnsi="Times New Roman" w:cs="Times New Roman"/>
          <w:b/>
          <w:sz w:val="24"/>
          <w:szCs w:val="24"/>
        </w:rPr>
      </w:pPr>
      <w:proofErr w:type="spellStart"/>
      <w:r w:rsidRPr="000D75A9">
        <w:rPr>
          <w:rFonts w:ascii="Times New Roman" w:hAnsi="Times New Roman" w:cs="Times New Roman"/>
          <w:b/>
          <w:sz w:val="24"/>
          <w:szCs w:val="24"/>
        </w:rPr>
        <w:t>Diğer</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Anabilim</w:t>
      </w:r>
      <w:proofErr w:type="spellEnd"/>
      <w:r w:rsidR="00270940"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Dalla</w:t>
      </w:r>
      <w:r w:rsidR="00270940" w:rsidRPr="000D75A9">
        <w:rPr>
          <w:rFonts w:ascii="Times New Roman" w:hAnsi="Times New Roman" w:cs="Times New Roman"/>
          <w:b/>
          <w:sz w:val="24"/>
          <w:szCs w:val="24"/>
        </w:rPr>
        <w:t>rının</w:t>
      </w:r>
      <w:proofErr w:type="spellEnd"/>
      <w:r w:rsidR="00270940" w:rsidRPr="000D75A9">
        <w:rPr>
          <w:rFonts w:ascii="Times New Roman" w:hAnsi="Times New Roman" w:cs="Times New Roman"/>
          <w:b/>
          <w:sz w:val="24"/>
          <w:szCs w:val="24"/>
        </w:rPr>
        <w:t xml:space="preserve"> </w:t>
      </w:r>
      <w:proofErr w:type="spellStart"/>
      <w:r w:rsidR="00270940" w:rsidRPr="000D75A9">
        <w:rPr>
          <w:rFonts w:ascii="Times New Roman" w:hAnsi="Times New Roman" w:cs="Times New Roman"/>
          <w:b/>
          <w:sz w:val="24"/>
          <w:szCs w:val="24"/>
        </w:rPr>
        <w:t>yedek</w:t>
      </w:r>
      <w:proofErr w:type="spellEnd"/>
      <w:r w:rsidR="00270940" w:rsidRPr="000D75A9">
        <w:rPr>
          <w:rFonts w:ascii="Times New Roman" w:hAnsi="Times New Roman" w:cs="Times New Roman"/>
          <w:b/>
          <w:sz w:val="24"/>
          <w:szCs w:val="24"/>
        </w:rPr>
        <w:t xml:space="preserve"> </w:t>
      </w:r>
      <w:proofErr w:type="spellStart"/>
      <w:r w:rsidR="00270940" w:rsidRPr="000D75A9">
        <w:rPr>
          <w:rFonts w:ascii="Times New Roman" w:hAnsi="Times New Roman" w:cs="Times New Roman"/>
          <w:b/>
          <w:sz w:val="24"/>
          <w:szCs w:val="24"/>
        </w:rPr>
        <w:t>öğrenci</w:t>
      </w:r>
      <w:proofErr w:type="spellEnd"/>
      <w:r w:rsidR="00270940" w:rsidRPr="000D75A9">
        <w:rPr>
          <w:rFonts w:ascii="Times New Roman" w:hAnsi="Times New Roman" w:cs="Times New Roman"/>
          <w:b/>
          <w:sz w:val="24"/>
          <w:szCs w:val="24"/>
        </w:rPr>
        <w:t xml:space="preserve"> </w:t>
      </w:r>
      <w:proofErr w:type="spellStart"/>
      <w:r w:rsidR="00270940" w:rsidRPr="000D75A9">
        <w:rPr>
          <w:rFonts w:ascii="Times New Roman" w:hAnsi="Times New Roman" w:cs="Times New Roman"/>
          <w:b/>
          <w:sz w:val="24"/>
          <w:szCs w:val="24"/>
        </w:rPr>
        <w:t>kontenjanı</w:t>
      </w:r>
      <w:proofErr w:type="spellEnd"/>
      <w:r w:rsidR="00270940"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bulunmamaktadır</w:t>
      </w:r>
      <w:proofErr w:type="spellEnd"/>
      <w:r w:rsidRPr="000D75A9">
        <w:rPr>
          <w:rFonts w:ascii="Times New Roman" w:hAnsi="Times New Roman" w:cs="Times New Roman"/>
          <w:b/>
          <w:sz w:val="24"/>
          <w:szCs w:val="24"/>
        </w:rPr>
        <w:t>.</w:t>
      </w:r>
    </w:p>
    <w:p w:rsidR="00E60C36" w:rsidRDefault="00E60C36" w:rsidP="00E60C36">
      <w:pPr>
        <w:pStyle w:val="ListParagraph"/>
        <w:tabs>
          <w:tab w:val="left" w:pos="828"/>
        </w:tabs>
        <w:spacing w:before="8"/>
        <w:ind w:left="828" w:right="118"/>
        <w:rPr>
          <w:rFonts w:ascii="Times New Roman" w:eastAsia="Times New Roman" w:hAnsi="Times New Roman" w:cs="Times New Roman"/>
          <w:sz w:val="24"/>
          <w:szCs w:val="24"/>
        </w:rPr>
      </w:pPr>
    </w:p>
    <w:p w:rsidR="000E1882" w:rsidRDefault="000E1882" w:rsidP="00E60C36">
      <w:pPr>
        <w:pStyle w:val="ListParagraph"/>
        <w:tabs>
          <w:tab w:val="left" w:pos="828"/>
        </w:tabs>
        <w:spacing w:before="8"/>
        <w:ind w:left="828" w:right="118"/>
        <w:rPr>
          <w:rFonts w:ascii="Times New Roman" w:eastAsia="Times New Roman" w:hAnsi="Times New Roman" w:cs="Times New Roman"/>
          <w:sz w:val="24"/>
          <w:szCs w:val="24"/>
        </w:rPr>
      </w:pPr>
    </w:p>
    <w:p w:rsidR="000E1882" w:rsidRDefault="000E1882"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Default="00264097" w:rsidP="00AC3BE0">
      <w:pPr>
        <w:tabs>
          <w:tab w:val="left" w:pos="828"/>
        </w:tabs>
        <w:spacing w:before="8"/>
        <w:ind w:right="118"/>
        <w:rPr>
          <w:rFonts w:ascii="Times New Roman" w:eastAsia="Times New Roman" w:hAnsi="Times New Roman" w:cs="Times New Roman"/>
          <w:sz w:val="24"/>
          <w:szCs w:val="24"/>
        </w:rPr>
      </w:pPr>
    </w:p>
    <w:p w:rsidR="00264097" w:rsidRPr="00AC3BE0" w:rsidRDefault="00264097" w:rsidP="00AC3BE0">
      <w:pPr>
        <w:tabs>
          <w:tab w:val="left" w:pos="828"/>
        </w:tabs>
        <w:spacing w:before="8"/>
        <w:ind w:right="118"/>
        <w:rPr>
          <w:rFonts w:ascii="Times New Roman" w:eastAsia="Times New Roman" w:hAnsi="Times New Roman" w:cs="Times New Roman"/>
          <w:sz w:val="24"/>
          <w:szCs w:val="24"/>
        </w:rPr>
      </w:pPr>
    </w:p>
    <w:p w:rsidR="0068327E" w:rsidRPr="000D75A9" w:rsidRDefault="003046B5" w:rsidP="00305154">
      <w:pPr>
        <w:pStyle w:val="Heading1"/>
        <w:spacing w:before="69"/>
        <w:ind w:left="2248" w:right="118"/>
        <w:rPr>
          <w:rFonts w:cs="Times New Roman"/>
          <w:bCs w:val="0"/>
        </w:rPr>
      </w:pPr>
      <w:r w:rsidRPr="000D75A9">
        <w:rPr>
          <w:rFonts w:cs="Times New Roman"/>
          <w:color w:val="BF0000"/>
        </w:rPr>
        <w:lastRenderedPageBreak/>
        <w:t xml:space="preserve">MÜLAKAT </w:t>
      </w:r>
      <w:proofErr w:type="gramStart"/>
      <w:r w:rsidRPr="000D75A9">
        <w:rPr>
          <w:rFonts w:cs="Times New Roman"/>
          <w:color w:val="BF0000"/>
        </w:rPr>
        <w:t xml:space="preserve">SINAVINA </w:t>
      </w:r>
      <w:r w:rsidR="00922831" w:rsidRPr="000D75A9">
        <w:rPr>
          <w:rFonts w:cs="Times New Roman"/>
          <w:color w:val="BF0000"/>
        </w:rPr>
        <w:t xml:space="preserve"> GİREBİLMEK</w:t>
      </w:r>
      <w:proofErr w:type="gramEnd"/>
      <w:r w:rsidR="00922831" w:rsidRPr="000D75A9">
        <w:rPr>
          <w:rFonts w:cs="Times New Roman"/>
          <w:color w:val="BF0000"/>
        </w:rPr>
        <w:t xml:space="preserve"> İÇİN İSTENEN</w:t>
      </w:r>
      <w:r w:rsidR="00922831" w:rsidRPr="000D75A9">
        <w:rPr>
          <w:rFonts w:cs="Times New Roman"/>
          <w:color w:val="BF0000"/>
          <w:spacing w:val="-15"/>
        </w:rPr>
        <w:t xml:space="preserve"> </w:t>
      </w:r>
      <w:r w:rsidR="00922831" w:rsidRPr="000D75A9">
        <w:rPr>
          <w:rFonts w:cs="Times New Roman"/>
          <w:color w:val="BF0000"/>
        </w:rPr>
        <w:t>BELGELER</w:t>
      </w:r>
    </w:p>
    <w:p w:rsidR="00E02897" w:rsidRPr="000D75A9" w:rsidRDefault="00922831" w:rsidP="0068327E">
      <w:pPr>
        <w:pStyle w:val="ListParagraph"/>
        <w:numPr>
          <w:ilvl w:val="0"/>
          <w:numId w:val="4"/>
        </w:numPr>
        <w:tabs>
          <w:tab w:val="left" w:pos="528"/>
        </w:tabs>
        <w:spacing w:before="69"/>
        <w:ind w:right="118" w:hanging="427"/>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Online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proofErr w:type="gramStart"/>
      <w:r w:rsidRPr="000D75A9">
        <w:rPr>
          <w:rFonts w:ascii="Times New Roman" w:hAnsi="Times New Roman" w:cs="Times New Roman"/>
          <w:sz w:val="24"/>
          <w:szCs w:val="24"/>
        </w:rPr>
        <w:t>çıktısı</w:t>
      </w:r>
      <w:proofErr w:type="spellEnd"/>
      <w:r w:rsidRPr="000D75A9">
        <w:rPr>
          <w:rFonts w:ascii="Times New Roman" w:hAnsi="Times New Roman" w:cs="Times New Roman"/>
          <w:sz w:val="24"/>
          <w:szCs w:val="24"/>
        </w:rPr>
        <w:t xml:space="preserve"> </w:t>
      </w:r>
      <w:r w:rsidR="0068327E" w:rsidRPr="000D75A9">
        <w:rPr>
          <w:rFonts w:ascii="Times New Roman" w:hAnsi="Times New Roman" w:cs="Times New Roman"/>
          <w:sz w:val="24"/>
          <w:szCs w:val="24"/>
        </w:rPr>
        <w:t xml:space="preserve"> </w:t>
      </w:r>
      <w:r w:rsidRPr="000D75A9">
        <w:rPr>
          <w:rFonts w:ascii="Times New Roman" w:hAnsi="Times New Roman" w:cs="Times New Roman"/>
          <w:sz w:val="24"/>
          <w:szCs w:val="24"/>
        </w:rPr>
        <w:t>(</w:t>
      </w:r>
      <w:proofErr w:type="gramEnd"/>
      <w:r w:rsidRPr="000D75A9">
        <w:rPr>
          <w:rFonts w:ascii="Times New Roman" w:hAnsi="Times New Roman" w:cs="Times New Roman"/>
          <w:i/>
          <w:sz w:val="24"/>
          <w:szCs w:val="24"/>
        </w:rPr>
        <w:t xml:space="preserve">Online </w:t>
      </w:r>
      <w:proofErr w:type="spellStart"/>
      <w:r w:rsidRPr="000D75A9">
        <w:rPr>
          <w:rFonts w:ascii="Times New Roman" w:hAnsi="Times New Roman" w:cs="Times New Roman"/>
          <w:i/>
          <w:sz w:val="24"/>
          <w:szCs w:val="24"/>
        </w:rPr>
        <w:t>Başvuru</w:t>
      </w:r>
      <w:proofErr w:type="spellEnd"/>
      <w:r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Sistemine</w:t>
      </w:r>
      <w:proofErr w:type="spellEnd"/>
      <w:r w:rsidRPr="000D75A9">
        <w:rPr>
          <w:rFonts w:ascii="Times New Roman" w:hAnsi="Times New Roman" w:cs="Times New Roman"/>
          <w:i/>
          <w:sz w:val="24"/>
          <w:szCs w:val="24"/>
        </w:rPr>
        <w:t xml:space="preserve"> </w:t>
      </w:r>
      <w:r w:rsidR="0068327E" w:rsidRPr="000D75A9">
        <w:rPr>
          <w:rFonts w:ascii="Times New Roman" w:hAnsi="Times New Roman" w:cs="Times New Roman"/>
          <w:i/>
          <w:sz w:val="24"/>
          <w:szCs w:val="24"/>
        </w:rPr>
        <w:t xml:space="preserve"> </w:t>
      </w:r>
      <w:proofErr w:type="spellStart"/>
      <w:r w:rsidR="0068327E" w:rsidRPr="000D75A9">
        <w:rPr>
          <w:rFonts w:ascii="Times New Roman" w:hAnsi="Times New Roman" w:cs="Times New Roman"/>
          <w:i/>
          <w:sz w:val="24"/>
          <w:szCs w:val="24"/>
        </w:rPr>
        <w:t>giriş</w:t>
      </w:r>
      <w:proofErr w:type="spellEnd"/>
      <w:r w:rsidR="0068327E"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geçerli</w:t>
      </w:r>
      <w:proofErr w:type="spellEnd"/>
      <w:r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bir</w:t>
      </w:r>
      <w:proofErr w:type="spellEnd"/>
      <w:r w:rsidRPr="000D75A9">
        <w:rPr>
          <w:rFonts w:ascii="Times New Roman" w:hAnsi="Times New Roman" w:cs="Times New Roman"/>
          <w:i/>
          <w:sz w:val="24"/>
          <w:szCs w:val="24"/>
        </w:rPr>
        <w:t xml:space="preserve"> e-mail </w:t>
      </w:r>
      <w:proofErr w:type="spellStart"/>
      <w:r w:rsidRPr="000D75A9">
        <w:rPr>
          <w:rFonts w:ascii="Times New Roman" w:hAnsi="Times New Roman" w:cs="Times New Roman"/>
          <w:i/>
          <w:sz w:val="24"/>
          <w:szCs w:val="24"/>
        </w:rPr>
        <w:t>adresi</w:t>
      </w:r>
      <w:proofErr w:type="spellEnd"/>
      <w:r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üzerinden</w:t>
      </w:r>
      <w:proofErr w:type="spellEnd"/>
      <w:r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şifre</w:t>
      </w:r>
      <w:proofErr w:type="spellEnd"/>
      <w:r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talep</w:t>
      </w:r>
      <w:proofErr w:type="spellEnd"/>
      <w:r w:rsidRPr="000D75A9">
        <w:rPr>
          <w:rFonts w:ascii="Times New Roman" w:hAnsi="Times New Roman" w:cs="Times New Roman"/>
          <w:i/>
          <w:spacing w:val="36"/>
          <w:sz w:val="24"/>
          <w:szCs w:val="24"/>
        </w:rPr>
        <w:t xml:space="preserve"> </w:t>
      </w:r>
      <w:proofErr w:type="spellStart"/>
      <w:r w:rsidRPr="000D75A9">
        <w:rPr>
          <w:rFonts w:ascii="Times New Roman" w:hAnsi="Times New Roman" w:cs="Times New Roman"/>
          <w:i/>
          <w:sz w:val="24"/>
          <w:szCs w:val="24"/>
        </w:rPr>
        <w:t>edilerek</w:t>
      </w:r>
      <w:proofErr w:type="spellEnd"/>
      <w:r w:rsidR="0068327E" w:rsidRPr="000D75A9">
        <w:rPr>
          <w:rFonts w:ascii="Times New Roman" w:hAnsi="Times New Roman" w:cs="Times New Roman"/>
          <w:i/>
          <w:sz w:val="24"/>
          <w:szCs w:val="24"/>
        </w:rPr>
        <w:t xml:space="preserve"> </w:t>
      </w:r>
      <w:proofErr w:type="spellStart"/>
      <w:r w:rsidRPr="000D75A9">
        <w:rPr>
          <w:rFonts w:ascii="Times New Roman" w:hAnsi="Times New Roman" w:cs="Times New Roman"/>
          <w:i/>
          <w:sz w:val="24"/>
          <w:szCs w:val="24"/>
        </w:rPr>
        <w:t>ulaşılabilmektedir</w:t>
      </w:r>
      <w:proofErr w:type="spellEnd"/>
      <w:r w:rsidRPr="000D75A9">
        <w:rPr>
          <w:rFonts w:ascii="Times New Roman" w:hAnsi="Times New Roman" w:cs="Times New Roman"/>
          <w:sz w:val="24"/>
          <w:szCs w:val="24"/>
        </w:rPr>
        <w:t>).</w:t>
      </w:r>
    </w:p>
    <w:p w:rsidR="00E02897" w:rsidRPr="000D75A9" w:rsidRDefault="00E02897">
      <w:pPr>
        <w:spacing w:before="11"/>
        <w:rPr>
          <w:rFonts w:ascii="Times New Roman" w:eastAsia="Times New Roman" w:hAnsi="Times New Roman" w:cs="Times New Roman"/>
          <w:sz w:val="24"/>
          <w:szCs w:val="24"/>
        </w:rPr>
      </w:pPr>
    </w:p>
    <w:p w:rsidR="00E02897" w:rsidRPr="000D75A9" w:rsidRDefault="00922831">
      <w:pPr>
        <w:pStyle w:val="ListParagraph"/>
        <w:numPr>
          <w:ilvl w:val="0"/>
          <w:numId w:val="4"/>
        </w:numPr>
        <w:tabs>
          <w:tab w:val="left" w:pos="528"/>
        </w:tabs>
        <w:spacing w:before="69"/>
        <w:ind w:right="118" w:hanging="427"/>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Diploma </w:t>
      </w:r>
      <w:proofErr w:type="spellStart"/>
      <w:r w:rsidRPr="000D75A9">
        <w:rPr>
          <w:rFonts w:ascii="Times New Roman" w:hAnsi="Times New Roman" w:cs="Times New Roman"/>
          <w:sz w:val="24"/>
          <w:szCs w:val="24"/>
        </w:rPr>
        <w:t>veya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onaylı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geçici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mezuniyet</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belgesi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Henüz</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mezun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olmamış</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öğrencisinin</w:t>
      </w:r>
      <w:proofErr w:type="spellEnd"/>
      <w:r w:rsidRPr="000D75A9">
        <w:rPr>
          <w:rFonts w:ascii="Times New Roman" w:hAnsi="Times New Roman" w:cs="Times New Roman"/>
          <w:spacing w:val="5"/>
          <w:sz w:val="24"/>
          <w:szCs w:val="24"/>
        </w:rPr>
        <w:t xml:space="preserve"> </w:t>
      </w:r>
      <w:proofErr w:type="spellStart"/>
      <w:r w:rsidRPr="000D75A9">
        <w:rPr>
          <w:rFonts w:ascii="Times New Roman" w:hAnsi="Times New Roman" w:cs="Times New Roman"/>
          <w:sz w:val="24"/>
          <w:szCs w:val="24"/>
        </w:rPr>
        <w:t>başvurduğu</w:t>
      </w:r>
      <w:proofErr w:type="spellEnd"/>
    </w:p>
    <w:p w:rsidR="00E02897" w:rsidRPr="000D75A9" w:rsidRDefault="00922831">
      <w:pPr>
        <w:pStyle w:val="BodyText"/>
        <w:spacing w:before="0"/>
        <w:ind w:right="118"/>
        <w:rPr>
          <w:rFonts w:cs="Times New Roman"/>
        </w:rPr>
      </w:pPr>
      <w:proofErr w:type="spellStart"/>
      <w:proofErr w:type="gramStart"/>
      <w:r w:rsidRPr="000D75A9">
        <w:rPr>
          <w:rFonts w:cs="Times New Roman"/>
        </w:rPr>
        <w:t>yarıyıl</w:t>
      </w:r>
      <w:proofErr w:type="spellEnd"/>
      <w:proofErr w:type="gramEnd"/>
      <w:r w:rsidRPr="000D75A9">
        <w:rPr>
          <w:rFonts w:cs="Times New Roman"/>
        </w:rPr>
        <w:t xml:space="preserve"> </w:t>
      </w:r>
      <w:proofErr w:type="spellStart"/>
      <w:r w:rsidRPr="000D75A9">
        <w:rPr>
          <w:rFonts w:cs="Times New Roman"/>
        </w:rPr>
        <w:t>sonunda</w:t>
      </w:r>
      <w:proofErr w:type="spellEnd"/>
      <w:r w:rsidRPr="000D75A9">
        <w:rPr>
          <w:rFonts w:cs="Times New Roman"/>
        </w:rPr>
        <w:t xml:space="preserve"> </w:t>
      </w:r>
      <w:r w:rsidR="006671BC" w:rsidRPr="000D75A9">
        <w:rPr>
          <w:rFonts w:cs="Times New Roman"/>
        </w:rPr>
        <w:t xml:space="preserve"> </w:t>
      </w:r>
      <w:proofErr w:type="spellStart"/>
      <w:r w:rsidRPr="000D75A9">
        <w:rPr>
          <w:rFonts w:cs="Times New Roman"/>
        </w:rPr>
        <w:t>mezun</w:t>
      </w:r>
      <w:proofErr w:type="spellEnd"/>
      <w:r w:rsidRPr="000D75A9">
        <w:rPr>
          <w:rFonts w:cs="Times New Roman"/>
        </w:rPr>
        <w:t xml:space="preserve"> </w:t>
      </w:r>
      <w:proofErr w:type="spellStart"/>
      <w:r w:rsidRPr="000D75A9">
        <w:rPr>
          <w:rFonts w:cs="Times New Roman"/>
        </w:rPr>
        <w:t>olabileceğini</w:t>
      </w:r>
      <w:proofErr w:type="spellEnd"/>
      <w:r w:rsidRPr="000D75A9">
        <w:rPr>
          <w:rFonts w:cs="Times New Roman"/>
        </w:rPr>
        <w:t xml:space="preserve"> </w:t>
      </w:r>
      <w:proofErr w:type="spellStart"/>
      <w:r w:rsidRPr="000D75A9">
        <w:rPr>
          <w:rFonts w:cs="Times New Roman"/>
        </w:rPr>
        <w:t>gösterir</w:t>
      </w:r>
      <w:proofErr w:type="spellEnd"/>
      <w:r w:rsidRPr="000D75A9">
        <w:rPr>
          <w:rFonts w:cs="Times New Roman"/>
        </w:rPr>
        <w:t xml:space="preserve"> </w:t>
      </w:r>
      <w:proofErr w:type="spellStart"/>
      <w:r w:rsidRPr="000D75A9">
        <w:rPr>
          <w:rFonts w:cs="Times New Roman"/>
        </w:rPr>
        <w:t>belge</w:t>
      </w:r>
      <w:proofErr w:type="spellEnd"/>
      <w:r w:rsidRPr="000D75A9">
        <w:rPr>
          <w:rFonts w:cs="Times New Roman"/>
        </w:rPr>
        <w:t xml:space="preserve">, Online </w:t>
      </w:r>
      <w:proofErr w:type="spellStart"/>
      <w:r w:rsidRPr="000D75A9">
        <w:rPr>
          <w:rFonts w:cs="Times New Roman"/>
        </w:rPr>
        <w:t>başvuru</w:t>
      </w:r>
      <w:proofErr w:type="spellEnd"/>
      <w:r w:rsidRPr="000D75A9">
        <w:rPr>
          <w:rFonts w:cs="Times New Roman"/>
        </w:rPr>
        <w:t xml:space="preserve"> </w:t>
      </w:r>
      <w:r w:rsidR="0068327E" w:rsidRPr="000D75A9">
        <w:rPr>
          <w:rFonts w:cs="Times New Roman"/>
        </w:rPr>
        <w:t xml:space="preserve"> </w:t>
      </w:r>
      <w:proofErr w:type="spellStart"/>
      <w:r w:rsidRPr="000D75A9">
        <w:rPr>
          <w:rFonts w:cs="Times New Roman"/>
        </w:rPr>
        <w:t>sistemine</w:t>
      </w:r>
      <w:proofErr w:type="spellEnd"/>
      <w:r w:rsidRPr="000D75A9">
        <w:rPr>
          <w:rFonts w:cs="Times New Roman"/>
        </w:rPr>
        <w:t xml:space="preserve"> </w:t>
      </w:r>
      <w:r w:rsidRPr="000D75A9">
        <w:rPr>
          <w:rFonts w:cs="Times New Roman"/>
          <w:b/>
        </w:rPr>
        <w:t xml:space="preserve">pdf </w:t>
      </w:r>
      <w:proofErr w:type="spellStart"/>
      <w:r w:rsidRPr="000D75A9">
        <w:rPr>
          <w:rFonts w:cs="Times New Roman"/>
        </w:rPr>
        <w:t>olarak</w:t>
      </w:r>
      <w:proofErr w:type="spellEnd"/>
      <w:r w:rsidRPr="000D75A9">
        <w:rPr>
          <w:rFonts w:cs="Times New Roman"/>
          <w:spacing w:val="-24"/>
        </w:rPr>
        <w:t xml:space="preserve"> </w:t>
      </w:r>
      <w:r w:rsidR="0068327E" w:rsidRPr="000D75A9">
        <w:rPr>
          <w:rFonts w:cs="Times New Roman"/>
          <w:spacing w:val="-24"/>
        </w:rPr>
        <w:t xml:space="preserve"> </w:t>
      </w:r>
      <w:proofErr w:type="spellStart"/>
      <w:r w:rsidRPr="000D75A9">
        <w:rPr>
          <w:rFonts w:cs="Times New Roman"/>
        </w:rPr>
        <w:t>yüklenecektir</w:t>
      </w:r>
      <w:proofErr w:type="spellEnd"/>
      <w:r w:rsidRPr="000D75A9">
        <w:rPr>
          <w:rFonts w:cs="Times New Roman"/>
        </w:rPr>
        <w:t>).</w:t>
      </w:r>
    </w:p>
    <w:p w:rsidR="00E02897" w:rsidRPr="000D75A9" w:rsidRDefault="00E02897">
      <w:pPr>
        <w:spacing w:before="11"/>
        <w:rPr>
          <w:rFonts w:ascii="Times New Roman" w:eastAsia="Times New Roman" w:hAnsi="Times New Roman" w:cs="Times New Roman"/>
          <w:sz w:val="24"/>
          <w:szCs w:val="24"/>
        </w:rPr>
      </w:pPr>
    </w:p>
    <w:p w:rsidR="00E02897" w:rsidRPr="000D75A9" w:rsidRDefault="00922831">
      <w:pPr>
        <w:pStyle w:val="ListParagraph"/>
        <w:numPr>
          <w:ilvl w:val="0"/>
          <w:numId w:val="4"/>
        </w:numPr>
        <w:tabs>
          <w:tab w:val="left" w:pos="528"/>
        </w:tabs>
        <w:spacing w:before="69"/>
        <w:ind w:right="118" w:hanging="427"/>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Mezun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olduğu</w:t>
      </w:r>
      <w:proofErr w:type="spellEnd"/>
      <w:r w:rsidRPr="000D75A9">
        <w:rPr>
          <w:rFonts w:ascii="Times New Roman" w:hAnsi="Times New Roman" w:cs="Times New Roman"/>
          <w:sz w:val="24"/>
          <w:szCs w:val="24"/>
        </w:rPr>
        <w:t>/</w:t>
      </w:r>
      <w:proofErr w:type="spellStart"/>
      <w:r w:rsidRPr="000D75A9">
        <w:rPr>
          <w:rFonts w:ascii="Times New Roman" w:hAnsi="Times New Roman" w:cs="Times New Roman"/>
          <w:sz w:val="24"/>
          <w:szCs w:val="24"/>
        </w:rPr>
        <w:t>olacağı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Öğretim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Kurumundan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alınmış</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tüm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dersleri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notları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gösterir</w:t>
      </w:r>
      <w:proofErr w:type="spellEnd"/>
      <w:r w:rsidRPr="000D75A9">
        <w:rPr>
          <w:rFonts w:ascii="Times New Roman" w:hAnsi="Times New Roman" w:cs="Times New Roman"/>
          <w:spacing w:val="2"/>
          <w:sz w:val="24"/>
          <w:szCs w:val="24"/>
        </w:rPr>
        <w:t xml:space="preserve"> </w:t>
      </w:r>
      <w:proofErr w:type="spellStart"/>
      <w:r w:rsidRPr="000D75A9">
        <w:rPr>
          <w:rFonts w:ascii="Times New Roman" w:hAnsi="Times New Roman" w:cs="Times New Roman"/>
          <w:sz w:val="24"/>
          <w:szCs w:val="24"/>
        </w:rPr>
        <w:t>onaylı</w:t>
      </w:r>
      <w:proofErr w:type="spellEnd"/>
    </w:p>
    <w:p w:rsidR="00E02897" w:rsidRPr="000D75A9" w:rsidRDefault="00922831">
      <w:pPr>
        <w:pStyle w:val="BodyText"/>
        <w:spacing w:before="0"/>
        <w:ind w:right="118"/>
        <w:rPr>
          <w:rFonts w:cs="Times New Roman"/>
        </w:rPr>
      </w:pPr>
      <w:proofErr w:type="spellStart"/>
      <w:proofErr w:type="gramStart"/>
      <w:r w:rsidRPr="000D75A9">
        <w:rPr>
          <w:rFonts w:cs="Times New Roman"/>
        </w:rPr>
        <w:t>belge</w:t>
      </w:r>
      <w:proofErr w:type="spellEnd"/>
      <w:proofErr w:type="gramEnd"/>
      <w:r w:rsidRPr="000D75A9">
        <w:rPr>
          <w:rFonts w:cs="Times New Roman"/>
        </w:rPr>
        <w:t>. (</w:t>
      </w:r>
      <w:proofErr w:type="spellStart"/>
      <w:r w:rsidRPr="000D75A9">
        <w:rPr>
          <w:rFonts w:cs="Times New Roman"/>
        </w:rPr>
        <w:t>Transkript</w:t>
      </w:r>
      <w:proofErr w:type="spellEnd"/>
      <w:r w:rsidRPr="000D75A9">
        <w:rPr>
          <w:rFonts w:cs="Times New Roman"/>
        </w:rPr>
        <w:t xml:space="preserve">) (Online </w:t>
      </w:r>
      <w:proofErr w:type="spellStart"/>
      <w:r w:rsidRPr="000D75A9">
        <w:rPr>
          <w:rFonts w:cs="Times New Roman"/>
        </w:rPr>
        <w:t>başvuru</w:t>
      </w:r>
      <w:proofErr w:type="spellEnd"/>
      <w:r w:rsidRPr="000D75A9">
        <w:rPr>
          <w:rFonts w:cs="Times New Roman"/>
        </w:rPr>
        <w:t xml:space="preserve"> </w:t>
      </w:r>
      <w:proofErr w:type="spellStart"/>
      <w:r w:rsidRPr="000D75A9">
        <w:rPr>
          <w:rFonts w:cs="Times New Roman"/>
        </w:rPr>
        <w:t>sistemine</w:t>
      </w:r>
      <w:proofErr w:type="spellEnd"/>
      <w:r w:rsidRPr="000D75A9">
        <w:rPr>
          <w:rFonts w:cs="Times New Roman"/>
        </w:rPr>
        <w:t xml:space="preserve"> </w:t>
      </w:r>
      <w:r w:rsidRPr="000D75A9">
        <w:rPr>
          <w:rFonts w:cs="Times New Roman"/>
          <w:b/>
        </w:rPr>
        <w:t xml:space="preserve">pdf </w:t>
      </w:r>
      <w:proofErr w:type="spellStart"/>
      <w:proofErr w:type="gramStart"/>
      <w:r w:rsidRPr="000D75A9">
        <w:rPr>
          <w:rFonts w:cs="Times New Roman"/>
        </w:rPr>
        <w:t>olarak</w:t>
      </w:r>
      <w:proofErr w:type="spellEnd"/>
      <w:r w:rsidRPr="000D75A9">
        <w:rPr>
          <w:rFonts w:cs="Times New Roman"/>
          <w:spacing w:val="-20"/>
        </w:rPr>
        <w:t xml:space="preserve"> </w:t>
      </w:r>
      <w:r w:rsidR="0068327E" w:rsidRPr="000D75A9">
        <w:rPr>
          <w:rFonts w:cs="Times New Roman"/>
          <w:spacing w:val="-20"/>
        </w:rPr>
        <w:t xml:space="preserve"> </w:t>
      </w:r>
      <w:proofErr w:type="spellStart"/>
      <w:r w:rsidRPr="000D75A9">
        <w:rPr>
          <w:rFonts w:cs="Times New Roman"/>
        </w:rPr>
        <w:t>yüklenecektir</w:t>
      </w:r>
      <w:proofErr w:type="spellEnd"/>
      <w:proofErr w:type="gramEnd"/>
      <w:r w:rsidRPr="000D75A9">
        <w:rPr>
          <w:rFonts w:cs="Times New Roman"/>
        </w:rPr>
        <w:t>).</w:t>
      </w:r>
    </w:p>
    <w:p w:rsidR="00E02897" w:rsidRPr="000D75A9" w:rsidRDefault="00E02897">
      <w:pPr>
        <w:spacing w:before="11"/>
        <w:rPr>
          <w:rFonts w:ascii="Times New Roman" w:eastAsia="Times New Roman" w:hAnsi="Times New Roman" w:cs="Times New Roman"/>
          <w:sz w:val="24"/>
          <w:szCs w:val="24"/>
        </w:rPr>
      </w:pPr>
    </w:p>
    <w:p w:rsidR="00E02897" w:rsidRPr="000D75A9" w:rsidRDefault="00922831">
      <w:pPr>
        <w:pStyle w:val="ListParagraph"/>
        <w:numPr>
          <w:ilvl w:val="0"/>
          <w:numId w:val="4"/>
        </w:numPr>
        <w:tabs>
          <w:tab w:val="left" w:pos="528"/>
        </w:tabs>
        <w:spacing w:before="69"/>
        <w:ind w:right="118" w:hanging="427"/>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ALES </w:t>
      </w:r>
      <w:proofErr w:type="spellStart"/>
      <w:r w:rsidRPr="000D75A9">
        <w:rPr>
          <w:rFonts w:ascii="Times New Roman" w:hAnsi="Times New Roman" w:cs="Times New Roman"/>
          <w:sz w:val="24"/>
          <w:szCs w:val="24"/>
        </w:rPr>
        <w:t>sonuç</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belgesi</w:t>
      </w:r>
      <w:proofErr w:type="spellEnd"/>
      <w:r w:rsidRPr="000D75A9">
        <w:rPr>
          <w:rFonts w:ascii="Times New Roman" w:hAnsi="Times New Roman" w:cs="Times New Roman"/>
          <w:sz w:val="24"/>
          <w:szCs w:val="24"/>
        </w:rPr>
        <w:t xml:space="preserve"> (Online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sistemine</w:t>
      </w:r>
      <w:proofErr w:type="spellEnd"/>
      <w:r w:rsidRPr="000D75A9">
        <w:rPr>
          <w:rFonts w:ascii="Times New Roman" w:hAnsi="Times New Roman" w:cs="Times New Roman"/>
          <w:sz w:val="24"/>
          <w:szCs w:val="24"/>
        </w:rPr>
        <w:t xml:space="preserve"> </w:t>
      </w:r>
      <w:r w:rsidRPr="000D75A9">
        <w:rPr>
          <w:rFonts w:ascii="Times New Roman" w:hAnsi="Times New Roman" w:cs="Times New Roman"/>
          <w:b/>
          <w:sz w:val="24"/>
          <w:szCs w:val="24"/>
        </w:rPr>
        <w:t xml:space="preserve">pdf </w:t>
      </w:r>
      <w:proofErr w:type="spellStart"/>
      <w:proofErr w:type="gramStart"/>
      <w:r w:rsidRPr="000D75A9">
        <w:rPr>
          <w:rFonts w:ascii="Times New Roman" w:hAnsi="Times New Roman" w:cs="Times New Roman"/>
          <w:sz w:val="24"/>
          <w:szCs w:val="24"/>
        </w:rPr>
        <w:t>olarak</w:t>
      </w:r>
      <w:proofErr w:type="spellEnd"/>
      <w:r w:rsidRPr="000D75A9">
        <w:rPr>
          <w:rFonts w:ascii="Times New Roman" w:hAnsi="Times New Roman" w:cs="Times New Roman"/>
          <w:spacing w:val="-3"/>
          <w:sz w:val="24"/>
          <w:szCs w:val="24"/>
        </w:rPr>
        <w:t xml:space="preserve"> </w:t>
      </w:r>
      <w:r w:rsidR="0068327E" w:rsidRPr="000D75A9">
        <w:rPr>
          <w:rFonts w:ascii="Times New Roman" w:hAnsi="Times New Roman" w:cs="Times New Roman"/>
          <w:spacing w:val="-3"/>
          <w:sz w:val="24"/>
          <w:szCs w:val="24"/>
        </w:rPr>
        <w:t xml:space="preserve"> </w:t>
      </w:r>
      <w:proofErr w:type="spellStart"/>
      <w:r w:rsidRPr="000D75A9">
        <w:rPr>
          <w:rFonts w:ascii="Times New Roman" w:hAnsi="Times New Roman" w:cs="Times New Roman"/>
          <w:sz w:val="24"/>
          <w:szCs w:val="24"/>
        </w:rPr>
        <w:t>yüklenecektir</w:t>
      </w:r>
      <w:proofErr w:type="spellEnd"/>
      <w:proofErr w:type="gramEnd"/>
      <w:r w:rsidRPr="000D75A9">
        <w:rPr>
          <w:rFonts w:ascii="Times New Roman" w:hAnsi="Times New Roman" w:cs="Times New Roman"/>
          <w:sz w:val="24"/>
          <w:szCs w:val="24"/>
        </w:rPr>
        <w:t>).</w:t>
      </w:r>
    </w:p>
    <w:p w:rsidR="00E02897" w:rsidRPr="000D75A9" w:rsidRDefault="00E02897">
      <w:pPr>
        <w:spacing w:before="11"/>
        <w:rPr>
          <w:rFonts w:ascii="Times New Roman" w:eastAsia="Times New Roman" w:hAnsi="Times New Roman" w:cs="Times New Roman"/>
          <w:sz w:val="24"/>
          <w:szCs w:val="24"/>
        </w:rPr>
      </w:pPr>
    </w:p>
    <w:p w:rsidR="00E02897" w:rsidRPr="000D75A9" w:rsidRDefault="00922831">
      <w:pPr>
        <w:pStyle w:val="ListParagraph"/>
        <w:numPr>
          <w:ilvl w:val="0"/>
          <w:numId w:val="4"/>
        </w:numPr>
        <w:tabs>
          <w:tab w:val="left" w:pos="528"/>
        </w:tabs>
        <w:spacing w:before="69"/>
        <w:ind w:right="118" w:hanging="427"/>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Doktora</w:t>
      </w:r>
      <w:proofErr w:type="spellEnd"/>
      <w:r w:rsidRPr="000D75A9">
        <w:rPr>
          <w:rFonts w:ascii="Times New Roman" w:hAnsi="Times New Roman" w:cs="Times New Roman"/>
          <w:spacing w:val="48"/>
          <w:sz w:val="24"/>
          <w:szCs w:val="24"/>
        </w:rPr>
        <w:t xml:space="preserve"> </w:t>
      </w:r>
      <w:proofErr w:type="spellStart"/>
      <w:r w:rsidRPr="000D75A9">
        <w:rPr>
          <w:rFonts w:ascii="Times New Roman" w:hAnsi="Times New Roman" w:cs="Times New Roman"/>
          <w:sz w:val="24"/>
          <w:szCs w:val="24"/>
        </w:rPr>
        <w:t>programı</w:t>
      </w:r>
      <w:proofErr w:type="spellEnd"/>
      <w:r w:rsidRPr="000D75A9">
        <w:rPr>
          <w:rFonts w:ascii="Times New Roman" w:hAnsi="Times New Roman" w:cs="Times New Roman"/>
          <w:spacing w:val="50"/>
          <w:sz w:val="24"/>
          <w:szCs w:val="24"/>
        </w:rPr>
        <w:t xml:space="preserve"> </w:t>
      </w:r>
      <w:proofErr w:type="spellStart"/>
      <w:r w:rsidRPr="000D75A9">
        <w:rPr>
          <w:rFonts w:ascii="Times New Roman" w:hAnsi="Times New Roman" w:cs="Times New Roman"/>
          <w:sz w:val="24"/>
          <w:szCs w:val="24"/>
        </w:rPr>
        <w:t>için</w:t>
      </w:r>
      <w:proofErr w:type="spellEnd"/>
      <w:r w:rsidRPr="000D75A9">
        <w:rPr>
          <w:rFonts w:ascii="Times New Roman" w:hAnsi="Times New Roman" w:cs="Times New Roman"/>
          <w:spacing w:val="49"/>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pacing w:val="49"/>
          <w:sz w:val="24"/>
          <w:szCs w:val="24"/>
        </w:rPr>
        <w:t xml:space="preserve"> </w:t>
      </w:r>
      <w:proofErr w:type="spellStart"/>
      <w:r w:rsidRPr="000D75A9">
        <w:rPr>
          <w:rFonts w:ascii="Times New Roman" w:hAnsi="Times New Roman" w:cs="Times New Roman"/>
          <w:sz w:val="24"/>
          <w:szCs w:val="24"/>
        </w:rPr>
        <w:t>koşullarında</w:t>
      </w:r>
      <w:proofErr w:type="spellEnd"/>
      <w:r w:rsidRPr="000D75A9">
        <w:rPr>
          <w:rFonts w:ascii="Times New Roman" w:hAnsi="Times New Roman" w:cs="Times New Roman"/>
          <w:spacing w:val="48"/>
          <w:sz w:val="24"/>
          <w:szCs w:val="24"/>
        </w:rPr>
        <w:t xml:space="preserve"> </w:t>
      </w:r>
      <w:proofErr w:type="spellStart"/>
      <w:r w:rsidRPr="000D75A9">
        <w:rPr>
          <w:rFonts w:ascii="Times New Roman" w:hAnsi="Times New Roman" w:cs="Times New Roman"/>
          <w:sz w:val="24"/>
          <w:szCs w:val="24"/>
        </w:rPr>
        <w:t>belirtilen</w:t>
      </w:r>
      <w:proofErr w:type="spellEnd"/>
      <w:r w:rsidRPr="000D75A9">
        <w:rPr>
          <w:rFonts w:ascii="Times New Roman" w:hAnsi="Times New Roman" w:cs="Times New Roman"/>
          <w:spacing w:val="52"/>
          <w:sz w:val="24"/>
          <w:szCs w:val="24"/>
        </w:rPr>
        <w:t xml:space="preserve"> </w:t>
      </w:r>
      <w:proofErr w:type="spellStart"/>
      <w:r w:rsidRPr="000D75A9">
        <w:rPr>
          <w:rFonts w:ascii="Times New Roman" w:hAnsi="Times New Roman" w:cs="Times New Roman"/>
          <w:sz w:val="24"/>
          <w:szCs w:val="24"/>
        </w:rPr>
        <w:t>yabancı</w:t>
      </w:r>
      <w:proofErr w:type="spellEnd"/>
      <w:r w:rsidRPr="000D75A9">
        <w:rPr>
          <w:rFonts w:ascii="Times New Roman" w:hAnsi="Times New Roman" w:cs="Times New Roman"/>
          <w:spacing w:val="50"/>
          <w:sz w:val="24"/>
          <w:szCs w:val="24"/>
        </w:rPr>
        <w:t xml:space="preserve"> </w:t>
      </w:r>
      <w:proofErr w:type="spellStart"/>
      <w:r w:rsidRPr="000D75A9">
        <w:rPr>
          <w:rFonts w:ascii="Times New Roman" w:hAnsi="Times New Roman" w:cs="Times New Roman"/>
          <w:sz w:val="24"/>
          <w:szCs w:val="24"/>
        </w:rPr>
        <w:t>dil</w:t>
      </w:r>
      <w:proofErr w:type="spellEnd"/>
      <w:r w:rsidRPr="000D75A9">
        <w:rPr>
          <w:rFonts w:ascii="Times New Roman" w:hAnsi="Times New Roman" w:cs="Times New Roman"/>
          <w:spacing w:val="52"/>
          <w:sz w:val="24"/>
          <w:szCs w:val="24"/>
        </w:rPr>
        <w:t xml:space="preserve"> </w:t>
      </w:r>
      <w:proofErr w:type="spellStart"/>
      <w:r w:rsidRPr="000D75A9">
        <w:rPr>
          <w:rFonts w:ascii="Times New Roman" w:hAnsi="Times New Roman" w:cs="Times New Roman"/>
          <w:sz w:val="24"/>
          <w:szCs w:val="24"/>
        </w:rPr>
        <w:t>yeterlik</w:t>
      </w:r>
      <w:proofErr w:type="spellEnd"/>
      <w:r w:rsidRPr="000D75A9">
        <w:rPr>
          <w:rFonts w:ascii="Times New Roman" w:hAnsi="Times New Roman" w:cs="Times New Roman"/>
          <w:spacing w:val="49"/>
          <w:sz w:val="24"/>
          <w:szCs w:val="24"/>
        </w:rPr>
        <w:t xml:space="preserve"> </w:t>
      </w:r>
      <w:proofErr w:type="spellStart"/>
      <w:r w:rsidRPr="000D75A9">
        <w:rPr>
          <w:rFonts w:ascii="Times New Roman" w:hAnsi="Times New Roman" w:cs="Times New Roman"/>
          <w:sz w:val="24"/>
          <w:szCs w:val="24"/>
        </w:rPr>
        <w:t>belgesi</w:t>
      </w:r>
      <w:proofErr w:type="spellEnd"/>
      <w:r w:rsidRPr="000D75A9">
        <w:rPr>
          <w:rFonts w:ascii="Times New Roman" w:hAnsi="Times New Roman" w:cs="Times New Roman"/>
          <w:sz w:val="24"/>
          <w:szCs w:val="24"/>
        </w:rPr>
        <w:t>.</w:t>
      </w:r>
      <w:r w:rsidRPr="000D75A9">
        <w:rPr>
          <w:rFonts w:ascii="Times New Roman" w:hAnsi="Times New Roman" w:cs="Times New Roman"/>
          <w:spacing w:val="49"/>
          <w:sz w:val="24"/>
          <w:szCs w:val="24"/>
        </w:rPr>
        <w:t xml:space="preserve"> </w:t>
      </w:r>
      <w:r w:rsidRPr="000D75A9">
        <w:rPr>
          <w:rFonts w:ascii="Times New Roman" w:hAnsi="Times New Roman" w:cs="Times New Roman"/>
          <w:sz w:val="24"/>
          <w:szCs w:val="24"/>
        </w:rPr>
        <w:t>(Online</w:t>
      </w:r>
      <w:r w:rsidRPr="000D75A9">
        <w:rPr>
          <w:rFonts w:ascii="Times New Roman" w:hAnsi="Times New Roman" w:cs="Times New Roman"/>
          <w:spacing w:val="48"/>
          <w:sz w:val="24"/>
          <w:szCs w:val="24"/>
        </w:rPr>
        <w:t xml:space="preserve"> </w:t>
      </w:r>
      <w:proofErr w:type="spellStart"/>
      <w:r w:rsidRPr="000D75A9">
        <w:rPr>
          <w:rFonts w:ascii="Times New Roman" w:hAnsi="Times New Roman" w:cs="Times New Roman"/>
          <w:sz w:val="24"/>
          <w:szCs w:val="24"/>
        </w:rPr>
        <w:t>başvuru</w:t>
      </w:r>
      <w:proofErr w:type="spellEnd"/>
    </w:p>
    <w:p w:rsidR="00E02897" w:rsidRPr="000D75A9" w:rsidRDefault="00922831">
      <w:pPr>
        <w:pStyle w:val="BodyText"/>
        <w:spacing w:before="0"/>
        <w:ind w:right="118"/>
        <w:rPr>
          <w:rFonts w:cs="Times New Roman"/>
        </w:rPr>
      </w:pPr>
      <w:proofErr w:type="spellStart"/>
      <w:proofErr w:type="gramStart"/>
      <w:r w:rsidRPr="000D75A9">
        <w:rPr>
          <w:rFonts w:cs="Times New Roman"/>
        </w:rPr>
        <w:t>sistemine</w:t>
      </w:r>
      <w:proofErr w:type="spellEnd"/>
      <w:proofErr w:type="gramEnd"/>
      <w:r w:rsidRPr="000D75A9">
        <w:rPr>
          <w:rFonts w:cs="Times New Roman"/>
        </w:rPr>
        <w:t xml:space="preserve"> </w:t>
      </w:r>
      <w:r w:rsidRPr="000D75A9">
        <w:rPr>
          <w:rFonts w:cs="Times New Roman"/>
          <w:b/>
        </w:rPr>
        <w:t xml:space="preserve">pdf </w:t>
      </w:r>
      <w:proofErr w:type="spellStart"/>
      <w:r w:rsidRPr="000D75A9">
        <w:rPr>
          <w:rFonts w:cs="Times New Roman"/>
        </w:rPr>
        <w:t>olarak</w:t>
      </w:r>
      <w:proofErr w:type="spellEnd"/>
      <w:r w:rsidRPr="000D75A9">
        <w:rPr>
          <w:rFonts w:cs="Times New Roman"/>
          <w:spacing w:val="-11"/>
        </w:rPr>
        <w:t xml:space="preserve"> </w:t>
      </w:r>
      <w:proofErr w:type="spellStart"/>
      <w:r w:rsidRPr="000D75A9">
        <w:rPr>
          <w:rFonts w:cs="Times New Roman"/>
        </w:rPr>
        <w:t>yüklenecektir</w:t>
      </w:r>
      <w:proofErr w:type="spellEnd"/>
      <w:r w:rsidRPr="000D75A9">
        <w:rPr>
          <w:rFonts w:cs="Times New Roman"/>
        </w:rPr>
        <w:t>).</w:t>
      </w:r>
    </w:p>
    <w:p w:rsidR="00E02897" w:rsidRPr="000D75A9" w:rsidRDefault="00E02897">
      <w:pPr>
        <w:rPr>
          <w:rFonts w:ascii="Times New Roman" w:eastAsia="Times New Roman" w:hAnsi="Times New Roman" w:cs="Times New Roman"/>
          <w:sz w:val="24"/>
          <w:szCs w:val="24"/>
        </w:rPr>
      </w:pPr>
    </w:p>
    <w:p w:rsidR="00E02897" w:rsidRPr="000D75A9" w:rsidRDefault="0068327E" w:rsidP="00305154">
      <w:pPr>
        <w:pStyle w:val="BodyText"/>
        <w:tabs>
          <w:tab w:val="left" w:pos="527"/>
        </w:tabs>
        <w:ind w:right="118" w:hanging="428"/>
        <w:rPr>
          <w:rFonts w:cs="Times New Roman"/>
        </w:rPr>
      </w:pPr>
      <w:r w:rsidRPr="000D75A9">
        <w:rPr>
          <w:rFonts w:cs="Times New Roman"/>
        </w:rPr>
        <w:t>6</w:t>
      </w:r>
      <w:r w:rsidR="00922831" w:rsidRPr="000D75A9">
        <w:rPr>
          <w:rFonts w:cs="Times New Roman"/>
        </w:rPr>
        <w:t>)</w:t>
      </w:r>
      <w:r w:rsidR="00922831" w:rsidRPr="000D75A9">
        <w:rPr>
          <w:rFonts w:cs="Times New Roman"/>
        </w:rPr>
        <w:tab/>
      </w:r>
      <w:proofErr w:type="spellStart"/>
      <w:r w:rsidR="00922831" w:rsidRPr="000D75A9">
        <w:rPr>
          <w:rFonts w:cs="Times New Roman"/>
        </w:rPr>
        <w:t>Yabancı</w:t>
      </w:r>
      <w:proofErr w:type="spellEnd"/>
      <w:r w:rsidR="00922831" w:rsidRPr="000D75A9">
        <w:rPr>
          <w:rFonts w:cs="Times New Roman"/>
        </w:rPr>
        <w:t xml:space="preserve">   </w:t>
      </w:r>
      <w:proofErr w:type="spellStart"/>
      <w:proofErr w:type="gramStart"/>
      <w:r w:rsidR="00922831" w:rsidRPr="000D75A9">
        <w:rPr>
          <w:rFonts w:cs="Times New Roman"/>
        </w:rPr>
        <w:t>Uyruklu</w:t>
      </w:r>
      <w:proofErr w:type="spellEnd"/>
      <w:r w:rsidR="00922831" w:rsidRPr="000D75A9">
        <w:rPr>
          <w:rFonts w:cs="Times New Roman"/>
        </w:rPr>
        <w:t xml:space="preserve">  </w:t>
      </w:r>
      <w:proofErr w:type="spellStart"/>
      <w:r w:rsidR="00922831" w:rsidRPr="000D75A9">
        <w:rPr>
          <w:rFonts w:cs="Times New Roman"/>
        </w:rPr>
        <w:t>adayların</w:t>
      </w:r>
      <w:proofErr w:type="spellEnd"/>
      <w:proofErr w:type="gramEnd"/>
      <w:r w:rsidR="00922831" w:rsidRPr="000D75A9">
        <w:rPr>
          <w:rFonts w:cs="Times New Roman"/>
        </w:rPr>
        <w:t xml:space="preserve">  </w:t>
      </w:r>
      <w:proofErr w:type="spellStart"/>
      <w:r w:rsidR="00922831" w:rsidRPr="000D75A9">
        <w:rPr>
          <w:rFonts w:cs="Times New Roman"/>
        </w:rPr>
        <w:t>başvuruları</w:t>
      </w:r>
      <w:proofErr w:type="spellEnd"/>
      <w:r w:rsidR="00922831" w:rsidRPr="000D75A9">
        <w:rPr>
          <w:rFonts w:cs="Times New Roman"/>
        </w:rPr>
        <w:t xml:space="preserve">  “Gaziantep  </w:t>
      </w:r>
      <w:proofErr w:type="spellStart"/>
      <w:r w:rsidR="00922831" w:rsidRPr="000D75A9">
        <w:rPr>
          <w:rFonts w:cs="Times New Roman"/>
        </w:rPr>
        <w:t>Üniversitesi</w:t>
      </w:r>
      <w:proofErr w:type="spellEnd"/>
      <w:r w:rsidR="00922831" w:rsidRPr="000D75A9">
        <w:rPr>
          <w:rFonts w:cs="Times New Roman"/>
        </w:rPr>
        <w:t xml:space="preserve">   </w:t>
      </w:r>
      <w:proofErr w:type="spellStart"/>
      <w:r w:rsidR="00922831" w:rsidRPr="000D75A9">
        <w:rPr>
          <w:rFonts w:cs="Times New Roman"/>
        </w:rPr>
        <w:t>Lisansüstü</w:t>
      </w:r>
      <w:proofErr w:type="spellEnd"/>
      <w:r w:rsidR="00922831" w:rsidRPr="000D75A9">
        <w:rPr>
          <w:rFonts w:cs="Times New Roman"/>
        </w:rPr>
        <w:t xml:space="preserve">  </w:t>
      </w:r>
      <w:proofErr w:type="spellStart"/>
      <w:r w:rsidR="00922831" w:rsidRPr="000D75A9">
        <w:rPr>
          <w:rFonts w:cs="Times New Roman"/>
        </w:rPr>
        <w:t>Programlara</w:t>
      </w:r>
      <w:proofErr w:type="spellEnd"/>
      <w:r w:rsidR="00922831" w:rsidRPr="000D75A9">
        <w:rPr>
          <w:rFonts w:cs="Times New Roman"/>
        </w:rPr>
        <w:t xml:space="preserve">  </w:t>
      </w:r>
      <w:r w:rsidR="00922831" w:rsidRPr="000D75A9">
        <w:rPr>
          <w:rFonts w:cs="Times New Roman"/>
          <w:spacing w:val="52"/>
        </w:rPr>
        <w:t xml:space="preserve"> </w:t>
      </w:r>
      <w:proofErr w:type="spellStart"/>
      <w:r w:rsidR="00922831" w:rsidRPr="000D75A9">
        <w:rPr>
          <w:rFonts w:cs="Times New Roman"/>
        </w:rPr>
        <w:t>Yabancı</w:t>
      </w:r>
      <w:proofErr w:type="spellEnd"/>
      <w:r w:rsidR="00922831" w:rsidRPr="000D75A9">
        <w:rPr>
          <w:rFonts w:cs="Times New Roman"/>
        </w:rPr>
        <w:t xml:space="preserve"> </w:t>
      </w:r>
      <w:proofErr w:type="spellStart"/>
      <w:r w:rsidR="00922831" w:rsidRPr="000D75A9">
        <w:rPr>
          <w:rFonts w:cs="Times New Roman"/>
        </w:rPr>
        <w:t>Uyruklu</w:t>
      </w:r>
      <w:proofErr w:type="spellEnd"/>
      <w:r w:rsidR="00922831" w:rsidRPr="000D75A9">
        <w:rPr>
          <w:rFonts w:cs="Times New Roman"/>
        </w:rPr>
        <w:t xml:space="preserve"> </w:t>
      </w:r>
      <w:proofErr w:type="spellStart"/>
      <w:r w:rsidR="00922831" w:rsidRPr="000D75A9">
        <w:rPr>
          <w:rFonts w:cs="Times New Roman"/>
        </w:rPr>
        <w:t>Öğrenci</w:t>
      </w:r>
      <w:proofErr w:type="spellEnd"/>
      <w:r w:rsidR="00922831" w:rsidRPr="000D75A9">
        <w:rPr>
          <w:rFonts w:cs="Times New Roman"/>
        </w:rPr>
        <w:t xml:space="preserve"> </w:t>
      </w:r>
      <w:proofErr w:type="spellStart"/>
      <w:r w:rsidR="00922831" w:rsidRPr="000D75A9">
        <w:rPr>
          <w:rFonts w:cs="Times New Roman"/>
        </w:rPr>
        <w:t>Başvuru</w:t>
      </w:r>
      <w:proofErr w:type="spellEnd"/>
      <w:r w:rsidR="00922831" w:rsidRPr="000D75A9">
        <w:rPr>
          <w:rFonts w:cs="Times New Roman"/>
        </w:rPr>
        <w:t xml:space="preserve">, Kabul </w:t>
      </w:r>
      <w:proofErr w:type="spellStart"/>
      <w:r w:rsidR="00922831" w:rsidRPr="000D75A9">
        <w:rPr>
          <w:rFonts w:cs="Times New Roman"/>
        </w:rPr>
        <w:t>ve</w:t>
      </w:r>
      <w:proofErr w:type="spellEnd"/>
      <w:r w:rsidR="00922831" w:rsidRPr="000D75A9">
        <w:rPr>
          <w:rFonts w:cs="Times New Roman"/>
        </w:rPr>
        <w:t xml:space="preserve"> </w:t>
      </w:r>
      <w:proofErr w:type="spellStart"/>
      <w:r w:rsidR="00922831" w:rsidRPr="000D75A9">
        <w:rPr>
          <w:rFonts w:cs="Times New Roman"/>
        </w:rPr>
        <w:t>Kayıt</w:t>
      </w:r>
      <w:proofErr w:type="spellEnd"/>
      <w:r w:rsidR="00922831" w:rsidRPr="000D75A9">
        <w:rPr>
          <w:rFonts w:cs="Times New Roman"/>
        </w:rPr>
        <w:t xml:space="preserve"> </w:t>
      </w:r>
      <w:proofErr w:type="spellStart"/>
      <w:r w:rsidR="00922831" w:rsidRPr="000D75A9">
        <w:rPr>
          <w:rFonts w:cs="Times New Roman"/>
        </w:rPr>
        <w:t>Yönergesi”ne</w:t>
      </w:r>
      <w:proofErr w:type="spellEnd"/>
      <w:r w:rsidR="00922831" w:rsidRPr="000D75A9">
        <w:rPr>
          <w:rFonts w:cs="Times New Roman"/>
        </w:rPr>
        <w:t xml:space="preserve"> </w:t>
      </w:r>
      <w:proofErr w:type="spellStart"/>
      <w:r w:rsidR="00922831" w:rsidRPr="000D75A9">
        <w:rPr>
          <w:rFonts w:cs="Times New Roman"/>
        </w:rPr>
        <w:t>göre</w:t>
      </w:r>
      <w:proofErr w:type="spellEnd"/>
      <w:r w:rsidR="00922831" w:rsidRPr="000D75A9">
        <w:rPr>
          <w:rFonts w:cs="Times New Roman"/>
          <w:spacing w:val="-19"/>
        </w:rPr>
        <w:t xml:space="preserve"> </w:t>
      </w:r>
      <w:proofErr w:type="spellStart"/>
      <w:r w:rsidR="00922831" w:rsidRPr="000D75A9">
        <w:rPr>
          <w:rFonts w:cs="Times New Roman"/>
        </w:rPr>
        <w:t>alınacaktır</w:t>
      </w:r>
      <w:proofErr w:type="spellEnd"/>
      <w:r w:rsidR="00922831" w:rsidRPr="000D75A9">
        <w:rPr>
          <w:rFonts w:cs="Times New Roman"/>
        </w:rPr>
        <w:t>.</w:t>
      </w:r>
    </w:p>
    <w:p w:rsidR="00E02897" w:rsidRPr="000D75A9" w:rsidRDefault="00E02897">
      <w:pPr>
        <w:spacing w:before="9"/>
        <w:rPr>
          <w:rFonts w:ascii="Times New Roman" w:eastAsia="Times New Roman" w:hAnsi="Times New Roman" w:cs="Times New Roman"/>
          <w:sz w:val="24"/>
          <w:szCs w:val="24"/>
        </w:rPr>
      </w:pPr>
    </w:p>
    <w:p w:rsidR="00E02897" w:rsidRPr="000D75A9" w:rsidRDefault="00922831" w:rsidP="00D9431D">
      <w:pPr>
        <w:pStyle w:val="BodyText"/>
        <w:ind w:left="296" w:right="118"/>
        <w:rPr>
          <w:rFonts w:cs="Times New Roman"/>
        </w:rPr>
      </w:pPr>
      <w:proofErr w:type="spellStart"/>
      <w:r w:rsidRPr="000D75A9">
        <w:rPr>
          <w:rFonts w:cs="Times New Roman"/>
        </w:rPr>
        <w:t>Yabancı</w:t>
      </w:r>
      <w:proofErr w:type="spellEnd"/>
      <w:r w:rsidRPr="000D75A9">
        <w:rPr>
          <w:rFonts w:cs="Times New Roman"/>
        </w:rPr>
        <w:t xml:space="preserve"> </w:t>
      </w:r>
      <w:proofErr w:type="spellStart"/>
      <w:r w:rsidRPr="000D75A9">
        <w:rPr>
          <w:rFonts w:cs="Times New Roman"/>
        </w:rPr>
        <w:t>Uyruklu</w:t>
      </w:r>
      <w:proofErr w:type="spellEnd"/>
      <w:r w:rsidRPr="000D75A9">
        <w:rPr>
          <w:rFonts w:cs="Times New Roman"/>
        </w:rPr>
        <w:t xml:space="preserve"> </w:t>
      </w:r>
      <w:proofErr w:type="spellStart"/>
      <w:r w:rsidRPr="000D75A9">
        <w:rPr>
          <w:rFonts w:cs="Times New Roman"/>
        </w:rPr>
        <w:t>Öğrenci</w:t>
      </w:r>
      <w:proofErr w:type="spellEnd"/>
      <w:r w:rsidRPr="000D75A9">
        <w:rPr>
          <w:rFonts w:cs="Times New Roman"/>
        </w:rPr>
        <w:t xml:space="preserve"> </w:t>
      </w:r>
      <w:proofErr w:type="spellStart"/>
      <w:r w:rsidRPr="000D75A9">
        <w:rPr>
          <w:rFonts w:cs="Times New Roman"/>
        </w:rPr>
        <w:t>Başvuru</w:t>
      </w:r>
      <w:proofErr w:type="spellEnd"/>
      <w:r w:rsidRPr="000D75A9">
        <w:rPr>
          <w:rFonts w:cs="Times New Roman"/>
        </w:rPr>
        <w:t xml:space="preserve">, Kabul </w:t>
      </w:r>
      <w:proofErr w:type="spellStart"/>
      <w:r w:rsidRPr="000D75A9">
        <w:rPr>
          <w:rFonts w:cs="Times New Roman"/>
        </w:rPr>
        <w:t>ve</w:t>
      </w:r>
      <w:proofErr w:type="spellEnd"/>
      <w:r w:rsidRPr="000D75A9">
        <w:rPr>
          <w:rFonts w:cs="Times New Roman"/>
        </w:rPr>
        <w:t xml:space="preserve"> </w:t>
      </w:r>
      <w:proofErr w:type="spellStart"/>
      <w:r w:rsidRPr="000D75A9">
        <w:rPr>
          <w:rFonts w:cs="Times New Roman"/>
        </w:rPr>
        <w:t>Kayıt</w:t>
      </w:r>
      <w:proofErr w:type="spellEnd"/>
      <w:r w:rsidRPr="000D75A9">
        <w:rPr>
          <w:rFonts w:cs="Times New Roman"/>
        </w:rPr>
        <w:t xml:space="preserve"> </w:t>
      </w:r>
      <w:proofErr w:type="spellStart"/>
      <w:r w:rsidRPr="000D75A9">
        <w:rPr>
          <w:rFonts w:cs="Times New Roman"/>
        </w:rPr>
        <w:t>Yönergesi</w:t>
      </w:r>
      <w:proofErr w:type="spellEnd"/>
      <w:r w:rsidRPr="000D75A9">
        <w:rPr>
          <w:rFonts w:cs="Times New Roman"/>
        </w:rPr>
        <w:t xml:space="preserve"> </w:t>
      </w:r>
      <w:proofErr w:type="spellStart"/>
      <w:r w:rsidRPr="000D75A9">
        <w:rPr>
          <w:rFonts w:cs="Times New Roman"/>
        </w:rPr>
        <w:t>için</w:t>
      </w:r>
      <w:proofErr w:type="spellEnd"/>
      <w:r w:rsidRPr="000D75A9">
        <w:rPr>
          <w:rFonts w:cs="Times New Roman"/>
          <w:spacing w:val="-21"/>
        </w:rPr>
        <w:t xml:space="preserve"> </w:t>
      </w:r>
      <w:hyperlink r:id="rId6">
        <w:proofErr w:type="spellStart"/>
        <w:r w:rsidRPr="000D75A9">
          <w:rPr>
            <w:rFonts w:cs="Times New Roman"/>
            <w:color w:val="0000FF"/>
            <w:u w:val="single" w:color="0000FF"/>
          </w:rPr>
          <w:t>tıklayınız</w:t>
        </w:r>
        <w:proofErr w:type="spellEnd"/>
      </w:hyperlink>
    </w:p>
    <w:p w:rsidR="00E02897" w:rsidRPr="000D75A9" w:rsidRDefault="00922831">
      <w:pPr>
        <w:spacing w:before="69"/>
        <w:ind w:left="100" w:right="115"/>
        <w:jc w:val="both"/>
        <w:rPr>
          <w:rFonts w:ascii="Times New Roman" w:eastAsia="Times New Roman" w:hAnsi="Times New Roman" w:cs="Times New Roman"/>
          <w:sz w:val="24"/>
          <w:szCs w:val="24"/>
        </w:rPr>
      </w:pPr>
      <w:r w:rsidRPr="000D75A9">
        <w:rPr>
          <w:rFonts w:ascii="Times New Roman" w:hAnsi="Times New Roman" w:cs="Times New Roman"/>
          <w:b/>
          <w:sz w:val="24"/>
          <w:szCs w:val="24"/>
        </w:rPr>
        <w:t xml:space="preserve">NOT: </w:t>
      </w:r>
      <w:proofErr w:type="spellStart"/>
      <w:r w:rsidRPr="000D75A9">
        <w:rPr>
          <w:rFonts w:ascii="Times New Roman" w:hAnsi="Times New Roman" w:cs="Times New Roman"/>
          <w:sz w:val="24"/>
          <w:szCs w:val="24"/>
        </w:rPr>
        <w:t>Adaylar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Üniversitemiz</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lisansüstü</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b/>
          <w:sz w:val="24"/>
          <w:szCs w:val="24"/>
        </w:rPr>
        <w:t>sadece</w:t>
      </w:r>
      <w:proofErr w:type="spellEnd"/>
      <w:r w:rsidRPr="000D75A9">
        <w:rPr>
          <w:rFonts w:ascii="Times New Roman" w:hAnsi="Times New Roman" w:cs="Times New Roman"/>
          <w:b/>
          <w:sz w:val="24"/>
          <w:szCs w:val="24"/>
        </w:rPr>
        <w:t xml:space="preserve"> 1 </w:t>
      </w:r>
      <w:proofErr w:type="spellStart"/>
      <w:r w:rsidRPr="000D75A9">
        <w:rPr>
          <w:rFonts w:ascii="Times New Roman" w:hAnsi="Times New Roman" w:cs="Times New Roman"/>
          <w:b/>
          <w:sz w:val="24"/>
          <w:szCs w:val="24"/>
        </w:rPr>
        <w:t>tezli</w:t>
      </w:r>
      <w:proofErr w:type="spellEnd"/>
      <w:r w:rsidRPr="000D75A9">
        <w:rPr>
          <w:rFonts w:ascii="Times New Roman" w:hAnsi="Times New Roman" w:cs="Times New Roman"/>
          <w:b/>
          <w:sz w:val="24"/>
          <w:szCs w:val="24"/>
        </w:rPr>
        <w:t xml:space="preserve"> program </w:t>
      </w:r>
      <w:proofErr w:type="spellStart"/>
      <w:r w:rsidRPr="000D75A9">
        <w:rPr>
          <w:rFonts w:ascii="Times New Roman" w:hAnsi="Times New Roman" w:cs="Times New Roman"/>
          <w:b/>
          <w:sz w:val="24"/>
          <w:szCs w:val="24"/>
        </w:rPr>
        <w:t>başvurusu</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sz w:val="24"/>
          <w:szCs w:val="24"/>
        </w:rPr>
        <w:t>yapabilir</w:t>
      </w:r>
      <w:proofErr w:type="spellEnd"/>
      <w:r w:rsidRPr="000D75A9">
        <w:rPr>
          <w:rFonts w:ascii="Times New Roman" w:hAnsi="Times New Roman" w:cs="Times New Roman"/>
          <w:sz w:val="24"/>
          <w:szCs w:val="24"/>
        </w:rPr>
        <w:t>.</w:t>
      </w:r>
      <w:r w:rsidRPr="000D75A9">
        <w:rPr>
          <w:rFonts w:ascii="Times New Roman" w:hAnsi="Times New Roman" w:cs="Times New Roman"/>
          <w:spacing w:val="7"/>
          <w:sz w:val="24"/>
          <w:szCs w:val="24"/>
        </w:rPr>
        <w:t xml:space="preserve"> </w:t>
      </w:r>
      <w:proofErr w:type="spellStart"/>
      <w:r w:rsidRPr="000D75A9">
        <w:rPr>
          <w:rFonts w:ascii="Times New Roman" w:hAnsi="Times New Roman" w:cs="Times New Roman"/>
          <w:sz w:val="24"/>
          <w:szCs w:val="24"/>
        </w:rPr>
        <w:t>Eğer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ikinci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yapmak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isterse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ancak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tezsiz</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bir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lisansüstü</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yapabilir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Aynı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maksimum</w:t>
      </w:r>
      <w:proofErr w:type="spellEnd"/>
      <w:r w:rsidRPr="000D75A9">
        <w:rPr>
          <w:rFonts w:ascii="Times New Roman" w:hAnsi="Times New Roman" w:cs="Times New Roman"/>
          <w:spacing w:val="23"/>
          <w:sz w:val="24"/>
          <w:szCs w:val="24"/>
        </w:rPr>
        <w:t xml:space="preserve"> </w:t>
      </w:r>
      <w:r w:rsidRPr="000D75A9">
        <w:rPr>
          <w:rFonts w:ascii="Times New Roman" w:hAnsi="Times New Roman" w:cs="Times New Roman"/>
          <w:b/>
          <w:sz w:val="24"/>
          <w:szCs w:val="24"/>
        </w:rPr>
        <w:t xml:space="preserve">2 </w:t>
      </w:r>
      <w:proofErr w:type="spellStart"/>
      <w:r w:rsidRPr="000D75A9">
        <w:rPr>
          <w:rFonts w:ascii="Times New Roman" w:hAnsi="Times New Roman" w:cs="Times New Roman"/>
          <w:b/>
          <w:sz w:val="24"/>
          <w:szCs w:val="24"/>
        </w:rPr>
        <w:t>tezsiz</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sz w:val="24"/>
          <w:szCs w:val="24"/>
        </w:rPr>
        <w:t>programa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pacing w:val="-3"/>
          <w:sz w:val="24"/>
          <w:szCs w:val="24"/>
        </w:rPr>
        <w:t>ya</w:t>
      </w:r>
      <w:proofErr w:type="spellEnd"/>
      <w:r w:rsidRPr="000D75A9">
        <w:rPr>
          <w:rFonts w:ascii="Times New Roman" w:hAnsi="Times New Roman" w:cs="Times New Roman"/>
          <w:spacing w:val="-3"/>
          <w:sz w:val="24"/>
          <w:szCs w:val="24"/>
        </w:rPr>
        <w:t xml:space="preserve"> </w:t>
      </w:r>
      <w:r w:rsidRPr="000D75A9">
        <w:rPr>
          <w:rFonts w:ascii="Times New Roman" w:hAnsi="Times New Roman" w:cs="Times New Roman"/>
          <w:sz w:val="24"/>
          <w:szCs w:val="24"/>
        </w:rPr>
        <w:t xml:space="preserve">da </w:t>
      </w:r>
      <w:r w:rsidRPr="000D75A9">
        <w:rPr>
          <w:rFonts w:ascii="Times New Roman" w:hAnsi="Times New Roman" w:cs="Times New Roman"/>
          <w:b/>
          <w:sz w:val="24"/>
          <w:szCs w:val="24"/>
        </w:rPr>
        <w:t xml:space="preserve">1 </w:t>
      </w:r>
      <w:proofErr w:type="spellStart"/>
      <w:r w:rsidRPr="000D75A9">
        <w:rPr>
          <w:rFonts w:ascii="Times New Roman" w:hAnsi="Times New Roman" w:cs="Times New Roman"/>
          <w:b/>
          <w:sz w:val="24"/>
          <w:szCs w:val="24"/>
        </w:rPr>
        <w:t>tezli</w:t>
      </w:r>
      <w:proofErr w:type="spellEnd"/>
      <w:r w:rsidRPr="000D75A9">
        <w:rPr>
          <w:rFonts w:ascii="Times New Roman" w:hAnsi="Times New Roman" w:cs="Times New Roman"/>
          <w:b/>
          <w:sz w:val="24"/>
          <w:szCs w:val="24"/>
        </w:rPr>
        <w:t xml:space="preserve">, 1 </w:t>
      </w:r>
      <w:proofErr w:type="spellStart"/>
      <w:r w:rsidRPr="000D75A9">
        <w:rPr>
          <w:rFonts w:ascii="Times New Roman" w:hAnsi="Times New Roman" w:cs="Times New Roman"/>
          <w:b/>
          <w:sz w:val="24"/>
          <w:szCs w:val="24"/>
        </w:rPr>
        <w:t>tezsiz</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sz w:val="24"/>
          <w:szCs w:val="24"/>
        </w:rPr>
        <w:t>programa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pacing w:val="-8"/>
          <w:sz w:val="24"/>
          <w:szCs w:val="24"/>
        </w:rPr>
        <w:t xml:space="preserve"> </w:t>
      </w:r>
      <w:proofErr w:type="spellStart"/>
      <w:r w:rsidRPr="000D75A9">
        <w:rPr>
          <w:rFonts w:ascii="Times New Roman" w:hAnsi="Times New Roman" w:cs="Times New Roman"/>
          <w:sz w:val="24"/>
          <w:szCs w:val="24"/>
        </w:rPr>
        <w:t>yapılabilir</w:t>
      </w:r>
      <w:proofErr w:type="spellEnd"/>
      <w:r w:rsidRPr="000D75A9">
        <w:rPr>
          <w:rFonts w:ascii="Times New Roman" w:hAnsi="Times New Roman" w:cs="Times New Roman"/>
          <w:sz w:val="24"/>
          <w:szCs w:val="24"/>
        </w:rPr>
        <w:t>.</w:t>
      </w:r>
    </w:p>
    <w:p w:rsidR="00C853AC" w:rsidRPr="000D75A9" w:rsidRDefault="00C853AC">
      <w:pPr>
        <w:spacing w:before="5"/>
        <w:rPr>
          <w:rFonts w:ascii="Times New Roman" w:eastAsia="Times New Roman" w:hAnsi="Times New Roman" w:cs="Times New Roman"/>
          <w:sz w:val="24"/>
          <w:szCs w:val="24"/>
        </w:rPr>
      </w:pPr>
    </w:p>
    <w:p w:rsidR="00E02897" w:rsidRPr="000D75A9" w:rsidRDefault="00922831">
      <w:pPr>
        <w:pStyle w:val="Heading1"/>
        <w:spacing w:before="69"/>
        <w:ind w:left="2932" w:right="118"/>
        <w:rPr>
          <w:rFonts w:cs="Times New Roman"/>
          <w:bCs w:val="0"/>
        </w:rPr>
      </w:pPr>
      <w:bookmarkStart w:id="0" w:name="ADAYLARDA_ARANAN_GENEL_KOŞULLAR"/>
      <w:bookmarkEnd w:id="0"/>
      <w:r w:rsidRPr="000D75A9">
        <w:rPr>
          <w:rFonts w:cs="Times New Roman"/>
          <w:color w:val="BF0000"/>
        </w:rPr>
        <w:t>ADAYLARDA ARANAN GENEL</w:t>
      </w:r>
      <w:r w:rsidRPr="000D75A9">
        <w:rPr>
          <w:rFonts w:cs="Times New Roman"/>
          <w:color w:val="BF0000"/>
          <w:spacing w:val="-17"/>
        </w:rPr>
        <w:t xml:space="preserve"> </w:t>
      </w:r>
      <w:r w:rsidRPr="000D75A9">
        <w:rPr>
          <w:rFonts w:cs="Times New Roman"/>
          <w:color w:val="BF0000"/>
        </w:rPr>
        <w:t>KOŞULLAR</w:t>
      </w:r>
    </w:p>
    <w:p w:rsidR="00E02897" w:rsidRPr="000D75A9" w:rsidRDefault="00E02897">
      <w:pPr>
        <w:spacing w:before="7"/>
        <w:rPr>
          <w:rFonts w:ascii="Times New Roman" w:eastAsia="Times New Roman" w:hAnsi="Times New Roman" w:cs="Times New Roman"/>
          <w:b/>
          <w:bCs/>
          <w:sz w:val="24"/>
          <w:szCs w:val="24"/>
        </w:rPr>
      </w:pPr>
    </w:p>
    <w:p w:rsidR="00E02897" w:rsidRPr="000D75A9" w:rsidRDefault="00922831">
      <w:pPr>
        <w:pStyle w:val="ListParagraph"/>
        <w:numPr>
          <w:ilvl w:val="0"/>
          <w:numId w:val="3"/>
        </w:numPr>
        <w:tabs>
          <w:tab w:val="left" w:pos="808"/>
        </w:tabs>
        <w:spacing w:before="69"/>
        <w:ind w:right="118" w:firstLine="0"/>
        <w:jc w:val="both"/>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koşullarında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belirtilen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bir</w:t>
      </w:r>
      <w:proofErr w:type="spellEnd"/>
      <w:r w:rsidRPr="000D75A9">
        <w:rPr>
          <w:rFonts w:ascii="Times New Roman" w:hAnsi="Times New Roman" w:cs="Times New Roman"/>
          <w:spacing w:val="34"/>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diplomasına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sahip</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olmaları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veya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eğitimini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sürdüren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kayıtlı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oldukları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dönem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sonunda</w:t>
      </w:r>
      <w:proofErr w:type="spellEnd"/>
      <w:r w:rsidRPr="000D75A9">
        <w:rPr>
          <w:rFonts w:ascii="Times New Roman" w:hAnsi="Times New Roman" w:cs="Times New Roman"/>
          <w:spacing w:val="13"/>
          <w:sz w:val="24"/>
          <w:szCs w:val="24"/>
        </w:rPr>
        <w:t xml:space="preserve"> </w:t>
      </w:r>
      <w:proofErr w:type="spellStart"/>
      <w:r w:rsidRPr="000D75A9">
        <w:rPr>
          <w:rFonts w:ascii="Times New Roman" w:hAnsi="Times New Roman" w:cs="Times New Roman"/>
          <w:sz w:val="24"/>
          <w:szCs w:val="24"/>
        </w:rPr>
        <w:t>mezun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olabilecek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durumundaki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öğrenciler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başvurabilir</w:t>
      </w:r>
      <w:proofErr w:type="spellEnd"/>
      <w:r w:rsidRPr="000D75A9">
        <w:rPr>
          <w:rFonts w:ascii="Times New Roman" w:hAnsi="Times New Roman" w:cs="Times New Roman"/>
          <w:sz w:val="24"/>
          <w:szCs w:val="24"/>
        </w:rPr>
        <w:t>.</w:t>
      </w:r>
    </w:p>
    <w:p w:rsidR="00E02897" w:rsidRPr="000D75A9" w:rsidRDefault="00E02897">
      <w:pPr>
        <w:spacing w:before="11"/>
        <w:rPr>
          <w:rFonts w:ascii="Times New Roman" w:eastAsia="Times New Roman" w:hAnsi="Times New Roman" w:cs="Times New Roman"/>
          <w:sz w:val="24"/>
          <w:szCs w:val="24"/>
        </w:rPr>
      </w:pPr>
    </w:p>
    <w:p w:rsidR="00E02897" w:rsidRPr="000D75A9" w:rsidRDefault="00922831">
      <w:pPr>
        <w:pStyle w:val="ListParagraph"/>
        <w:numPr>
          <w:ilvl w:val="0"/>
          <w:numId w:val="3"/>
        </w:numPr>
        <w:tabs>
          <w:tab w:val="left" w:pos="808"/>
        </w:tabs>
        <w:spacing w:before="69"/>
        <w:ind w:right="119" w:firstLine="0"/>
        <w:jc w:val="both"/>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Doktora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bir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diplomasına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sahip</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olanlar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başvurabilir</w:t>
      </w:r>
      <w:proofErr w:type="spellEnd"/>
      <w:r w:rsidRPr="000D75A9">
        <w:rPr>
          <w:rFonts w:ascii="Times New Roman" w:hAnsi="Times New Roman" w:cs="Times New Roman"/>
          <w:sz w:val="24"/>
          <w:szCs w:val="24"/>
        </w:rPr>
        <w:t>.</w:t>
      </w:r>
    </w:p>
    <w:p w:rsidR="000E1882" w:rsidRDefault="000E1882" w:rsidP="00905ACE">
      <w:pPr>
        <w:pStyle w:val="NormalWeb"/>
        <w:shd w:val="clear" w:color="auto" w:fill="FFFFFF"/>
        <w:spacing w:before="0" w:beforeAutospacing="0" w:after="0" w:afterAutospacing="0"/>
        <w:jc w:val="both"/>
      </w:pPr>
    </w:p>
    <w:p w:rsidR="00D9431D" w:rsidRDefault="00D9431D" w:rsidP="00D9431D">
      <w:pPr>
        <w:ind w:left="3276" w:right="118"/>
        <w:rPr>
          <w:rFonts w:ascii="Times New Roman" w:hAnsi="Times New Roman" w:cs="Times New Roman"/>
          <w:b/>
          <w:color w:val="C00000"/>
          <w:sz w:val="24"/>
          <w:szCs w:val="24"/>
          <w:u w:val="single"/>
        </w:rPr>
      </w:pPr>
      <w:r w:rsidRPr="000D75A9">
        <w:rPr>
          <w:rFonts w:ascii="Times New Roman" w:hAnsi="Times New Roman" w:cs="Times New Roman"/>
          <w:b/>
          <w:color w:val="C00000"/>
          <w:sz w:val="24"/>
          <w:szCs w:val="24"/>
          <w:u w:val="single"/>
        </w:rPr>
        <w:t>YATAY GEÇİŞ BAŞVURU</w:t>
      </w:r>
      <w:r w:rsidRPr="000D75A9">
        <w:rPr>
          <w:rFonts w:ascii="Times New Roman" w:hAnsi="Times New Roman" w:cs="Times New Roman"/>
          <w:b/>
          <w:color w:val="C00000"/>
          <w:spacing w:val="-13"/>
          <w:sz w:val="24"/>
          <w:szCs w:val="24"/>
          <w:u w:val="single"/>
        </w:rPr>
        <w:t xml:space="preserve"> </w:t>
      </w:r>
      <w:proofErr w:type="gramStart"/>
      <w:r>
        <w:rPr>
          <w:rFonts w:ascii="Times New Roman" w:hAnsi="Times New Roman" w:cs="Times New Roman"/>
          <w:b/>
          <w:color w:val="C00000"/>
          <w:spacing w:val="-13"/>
          <w:sz w:val="24"/>
          <w:szCs w:val="24"/>
          <w:u w:val="single"/>
        </w:rPr>
        <w:t xml:space="preserve">TARİHLERİ  </w:t>
      </w:r>
      <w:r w:rsidRPr="000D75A9">
        <w:rPr>
          <w:rFonts w:ascii="Times New Roman" w:hAnsi="Times New Roman" w:cs="Times New Roman"/>
          <w:b/>
          <w:color w:val="C00000"/>
          <w:sz w:val="24"/>
          <w:szCs w:val="24"/>
          <w:u w:val="single"/>
        </w:rPr>
        <w:t>ESASLARI</w:t>
      </w:r>
      <w:proofErr w:type="gramEnd"/>
    </w:p>
    <w:p w:rsidR="00D9431D" w:rsidRDefault="00D9431D" w:rsidP="00D9431D">
      <w:pPr>
        <w:ind w:left="3276" w:right="118"/>
        <w:rPr>
          <w:rFonts w:ascii="Times New Roman" w:hAnsi="Times New Roman" w:cs="Times New Roman"/>
          <w:b/>
          <w:color w:val="C00000"/>
          <w:sz w:val="24"/>
          <w:szCs w:val="24"/>
          <w:u w:val="single"/>
        </w:rPr>
      </w:pPr>
    </w:p>
    <w:tbl>
      <w:tblPr>
        <w:tblStyle w:val="TableNormal1"/>
        <w:tblW w:w="0" w:type="auto"/>
        <w:tblInd w:w="115" w:type="dxa"/>
        <w:tblLayout w:type="fixed"/>
        <w:tblLook w:val="01E0" w:firstRow="1" w:lastRow="1" w:firstColumn="1" w:lastColumn="1" w:noHBand="0" w:noVBand="0"/>
      </w:tblPr>
      <w:tblGrid>
        <w:gridCol w:w="2167"/>
        <w:gridCol w:w="8040"/>
      </w:tblGrid>
      <w:tr w:rsidR="00D9431D" w:rsidRPr="000D75A9" w:rsidTr="007B4653">
        <w:trPr>
          <w:trHeight w:hRule="exact" w:val="601"/>
        </w:trPr>
        <w:tc>
          <w:tcPr>
            <w:tcW w:w="2167" w:type="dxa"/>
            <w:tcBorders>
              <w:top w:val="single" w:sz="4" w:space="0" w:color="000000"/>
              <w:left w:val="single" w:sz="4" w:space="0" w:color="000000"/>
              <w:bottom w:val="single" w:sz="4" w:space="0" w:color="000000"/>
              <w:right w:val="single" w:sz="4" w:space="0" w:color="000000"/>
            </w:tcBorders>
          </w:tcPr>
          <w:p w:rsidR="00D9431D" w:rsidRDefault="00D9431D" w:rsidP="007B4653">
            <w:pPr>
              <w:pStyle w:val="TableParagraph"/>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01-30 </w:t>
            </w:r>
            <w:proofErr w:type="spellStart"/>
            <w:r>
              <w:rPr>
                <w:rFonts w:ascii="Times New Roman" w:eastAsia="Times New Roman" w:hAnsi="Times New Roman" w:cs="Times New Roman"/>
                <w:bCs/>
                <w:sz w:val="24"/>
                <w:szCs w:val="24"/>
              </w:rPr>
              <w:t>Ocak</w:t>
            </w:r>
            <w:proofErr w:type="spellEnd"/>
            <w:r>
              <w:rPr>
                <w:rFonts w:ascii="Times New Roman" w:eastAsia="Times New Roman" w:hAnsi="Times New Roman" w:cs="Times New Roman"/>
                <w:bCs/>
                <w:sz w:val="24"/>
                <w:szCs w:val="24"/>
              </w:rPr>
              <w:t xml:space="preserve"> 2023</w:t>
            </w:r>
          </w:p>
        </w:tc>
        <w:tc>
          <w:tcPr>
            <w:tcW w:w="8040" w:type="dxa"/>
            <w:tcBorders>
              <w:top w:val="single" w:sz="4" w:space="0" w:color="000000"/>
              <w:left w:val="single" w:sz="4" w:space="0" w:color="000000"/>
              <w:bottom w:val="single" w:sz="4" w:space="0" w:color="000000"/>
              <w:right w:val="single" w:sz="4" w:space="0" w:color="000000"/>
            </w:tcBorders>
          </w:tcPr>
          <w:p w:rsidR="00D9431D" w:rsidRPr="000D75A9" w:rsidRDefault="00D9431D" w:rsidP="007B4653">
            <w:pPr>
              <w:pStyle w:val="TableParagraph"/>
              <w:spacing w:line="268" w:lineRule="exact"/>
              <w:ind w:left="116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Yatay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Geçiş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Müracaatları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İlgili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Anabilim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Dalına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şahsen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ile</w:t>
            </w:r>
            <w:proofErr w:type="spellEnd"/>
            <w:r>
              <w:rPr>
                <w:rFonts w:ascii="Times New Roman" w:eastAsia="Times New Roman" w:hAnsi="Times New Roman" w:cs="Times New Roman"/>
                <w:sz w:val="24"/>
                <w:szCs w:val="24"/>
              </w:rPr>
              <w:t>)</w:t>
            </w:r>
          </w:p>
        </w:tc>
      </w:tr>
    </w:tbl>
    <w:p w:rsidR="00D9431D" w:rsidRPr="000D75A9" w:rsidRDefault="00D9431D" w:rsidP="00D9431D">
      <w:pPr>
        <w:spacing w:before="7"/>
        <w:rPr>
          <w:rFonts w:ascii="Times New Roman" w:eastAsia="Times New Roman" w:hAnsi="Times New Roman" w:cs="Times New Roman"/>
          <w:b/>
          <w:bCs/>
          <w:sz w:val="24"/>
          <w:szCs w:val="24"/>
        </w:rPr>
      </w:pPr>
    </w:p>
    <w:p w:rsidR="00D9431D" w:rsidRPr="000D75A9" w:rsidRDefault="00D9431D" w:rsidP="00D9431D">
      <w:pPr>
        <w:pStyle w:val="ListParagraph"/>
        <w:numPr>
          <w:ilvl w:val="0"/>
          <w:numId w:val="5"/>
        </w:numPr>
        <w:tabs>
          <w:tab w:val="left" w:pos="687"/>
        </w:tabs>
        <w:spacing w:before="69"/>
        <w:ind w:right="118" w:hanging="283"/>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Adayların</w:t>
      </w:r>
      <w:proofErr w:type="spellEnd"/>
      <w:r w:rsidRPr="000D75A9">
        <w:rPr>
          <w:rFonts w:ascii="Times New Roman" w:hAnsi="Times New Roman" w:cs="Times New Roman"/>
          <w:sz w:val="24"/>
          <w:szCs w:val="24"/>
        </w:rPr>
        <w:t xml:space="preserve"> 27.02.2017 </w:t>
      </w:r>
      <w:proofErr w:type="spellStart"/>
      <w:r w:rsidRPr="000D75A9">
        <w:rPr>
          <w:rFonts w:ascii="Times New Roman" w:hAnsi="Times New Roman" w:cs="Times New Roman"/>
          <w:sz w:val="24"/>
          <w:szCs w:val="24"/>
        </w:rPr>
        <w:t>tarihli</w:t>
      </w:r>
      <w:proofErr w:type="spellEnd"/>
      <w:r w:rsidRPr="000D75A9">
        <w:rPr>
          <w:rFonts w:ascii="Times New Roman" w:hAnsi="Times New Roman" w:cs="Times New Roman"/>
          <w:sz w:val="24"/>
          <w:szCs w:val="24"/>
        </w:rPr>
        <w:t xml:space="preserve"> 29992 </w:t>
      </w:r>
      <w:proofErr w:type="spellStart"/>
      <w:r w:rsidRPr="000D75A9">
        <w:rPr>
          <w:rFonts w:ascii="Times New Roman" w:hAnsi="Times New Roman" w:cs="Times New Roman"/>
          <w:sz w:val="24"/>
          <w:szCs w:val="24"/>
        </w:rPr>
        <w:t>sayılı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Resim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Gazetede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yayımlanan</w:t>
      </w:r>
      <w:proofErr w:type="spellEnd"/>
      <w:r w:rsidRPr="000D75A9">
        <w:rPr>
          <w:rFonts w:ascii="Times New Roman" w:hAnsi="Times New Roman" w:cs="Times New Roman"/>
          <w:sz w:val="24"/>
          <w:szCs w:val="24"/>
        </w:rPr>
        <w:t xml:space="preserve"> Gaziantep</w:t>
      </w:r>
      <w:r w:rsidRPr="000D75A9">
        <w:rPr>
          <w:rFonts w:ascii="Times New Roman" w:hAnsi="Times New Roman" w:cs="Times New Roman"/>
          <w:spacing w:val="5"/>
          <w:sz w:val="24"/>
          <w:szCs w:val="24"/>
        </w:rPr>
        <w:t xml:space="preserve"> </w:t>
      </w:r>
      <w:proofErr w:type="spellStart"/>
      <w:r w:rsidRPr="000D75A9">
        <w:rPr>
          <w:rFonts w:ascii="Times New Roman" w:hAnsi="Times New Roman" w:cs="Times New Roman"/>
          <w:sz w:val="24"/>
          <w:szCs w:val="24"/>
        </w:rPr>
        <w:t>Üniversitesi</w:t>
      </w:r>
      <w:proofErr w:type="spellEnd"/>
    </w:p>
    <w:p w:rsidR="00D9431D" w:rsidRPr="000D75A9" w:rsidRDefault="00D9431D" w:rsidP="00D9431D">
      <w:pPr>
        <w:pStyle w:val="BodyText"/>
        <w:spacing w:before="0"/>
        <w:ind w:left="678" w:right="248"/>
        <w:jc w:val="center"/>
        <w:rPr>
          <w:rFonts w:cs="Times New Roman"/>
        </w:rPr>
      </w:pPr>
      <w:proofErr w:type="spellStart"/>
      <w:r w:rsidRPr="000D75A9">
        <w:rPr>
          <w:rFonts w:cs="Times New Roman"/>
        </w:rPr>
        <w:t>Lisansüstü</w:t>
      </w:r>
      <w:proofErr w:type="spellEnd"/>
      <w:r w:rsidRPr="000D75A9">
        <w:rPr>
          <w:rFonts w:cs="Times New Roman"/>
        </w:rPr>
        <w:t xml:space="preserve"> </w:t>
      </w:r>
      <w:proofErr w:type="spellStart"/>
      <w:r w:rsidRPr="000D75A9">
        <w:rPr>
          <w:rFonts w:cs="Times New Roman"/>
        </w:rPr>
        <w:t>Eğitim</w:t>
      </w:r>
      <w:proofErr w:type="spellEnd"/>
      <w:r w:rsidRPr="000D75A9">
        <w:rPr>
          <w:rFonts w:cs="Times New Roman"/>
        </w:rPr>
        <w:t xml:space="preserve"> </w:t>
      </w:r>
      <w:proofErr w:type="spellStart"/>
      <w:r w:rsidRPr="000D75A9">
        <w:rPr>
          <w:rFonts w:cs="Times New Roman"/>
        </w:rPr>
        <w:t>Öğretim</w:t>
      </w:r>
      <w:proofErr w:type="spellEnd"/>
      <w:r w:rsidRPr="000D75A9">
        <w:rPr>
          <w:rFonts w:cs="Times New Roman"/>
        </w:rPr>
        <w:t xml:space="preserve"> </w:t>
      </w:r>
      <w:proofErr w:type="spellStart"/>
      <w:r w:rsidRPr="000D75A9">
        <w:rPr>
          <w:rFonts w:cs="Times New Roman"/>
        </w:rPr>
        <w:t>ve</w:t>
      </w:r>
      <w:proofErr w:type="spellEnd"/>
      <w:r w:rsidRPr="000D75A9">
        <w:rPr>
          <w:rFonts w:cs="Times New Roman"/>
        </w:rPr>
        <w:t xml:space="preserve"> </w:t>
      </w:r>
      <w:proofErr w:type="spellStart"/>
      <w:r w:rsidRPr="000D75A9">
        <w:rPr>
          <w:rFonts w:cs="Times New Roman"/>
        </w:rPr>
        <w:t>Sınav</w:t>
      </w:r>
      <w:proofErr w:type="spellEnd"/>
      <w:r w:rsidRPr="000D75A9">
        <w:rPr>
          <w:rFonts w:cs="Times New Roman"/>
        </w:rPr>
        <w:t xml:space="preserve"> </w:t>
      </w:r>
      <w:proofErr w:type="spellStart"/>
      <w:r w:rsidRPr="000D75A9">
        <w:rPr>
          <w:rFonts w:cs="Times New Roman"/>
        </w:rPr>
        <w:t>Yönetmeliğinde</w:t>
      </w:r>
      <w:proofErr w:type="spellEnd"/>
      <w:r w:rsidRPr="000D75A9">
        <w:rPr>
          <w:rFonts w:cs="Times New Roman"/>
        </w:rPr>
        <w:t xml:space="preserve"> </w:t>
      </w:r>
      <w:proofErr w:type="spellStart"/>
      <w:r w:rsidRPr="000D75A9">
        <w:rPr>
          <w:rFonts w:cs="Times New Roman"/>
        </w:rPr>
        <w:t>belirtilen</w:t>
      </w:r>
      <w:proofErr w:type="spellEnd"/>
      <w:r w:rsidRPr="000D75A9">
        <w:rPr>
          <w:rFonts w:cs="Times New Roman"/>
        </w:rPr>
        <w:t xml:space="preserve"> (</w:t>
      </w:r>
      <w:proofErr w:type="spellStart"/>
      <w:r w:rsidRPr="000D75A9">
        <w:rPr>
          <w:rFonts w:cs="Times New Roman"/>
        </w:rPr>
        <w:t>Madde</w:t>
      </w:r>
      <w:proofErr w:type="spellEnd"/>
      <w:r w:rsidRPr="000D75A9">
        <w:rPr>
          <w:rFonts w:cs="Times New Roman"/>
        </w:rPr>
        <w:t xml:space="preserve"> 49) </w:t>
      </w:r>
      <w:proofErr w:type="spellStart"/>
      <w:r w:rsidRPr="000D75A9">
        <w:rPr>
          <w:rFonts w:cs="Times New Roman"/>
        </w:rPr>
        <w:t>şartları</w:t>
      </w:r>
      <w:proofErr w:type="spellEnd"/>
      <w:r w:rsidRPr="000D75A9">
        <w:rPr>
          <w:rFonts w:cs="Times New Roman"/>
        </w:rPr>
        <w:t xml:space="preserve"> </w:t>
      </w:r>
      <w:proofErr w:type="spellStart"/>
      <w:r w:rsidRPr="000D75A9">
        <w:rPr>
          <w:rFonts w:cs="Times New Roman"/>
        </w:rPr>
        <w:t>sağlaması</w:t>
      </w:r>
      <w:proofErr w:type="spellEnd"/>
      <w:r w:rsidRPr="000D75A9">
        <w:rPr>
          <w:rFonts w:cs="Times New Roman"/>
          <w:spacing w:val="-26"/>
        </w:rPr>
        <w:t xml:space="preserve"> </w:t>
      </w:r>
      <w:proofErr w:type="spellStart"/>
      <w:r w:rsidRPr="000D75A9">
        <w:rPr>
          <w:rFonts w:cs="Times New Roman"/>
        </w:rPr>
        <w:t>gerekir</w:t>
      </w:r>
      <w:proofErr w:type="spellEnd"/>
      <w:r w:rsidRPr="000D75A9">
        <w:rPr>
          <w:rFonts w:cs="Times New Roman"/>
        </w:rPr>
        <w:t>.</w:t>
      </w:r>
    </w:p>
    <w:p w:rsidR="00D9431D" w:rsidRPr="000D75A9" w:rsidRDefault="00D9431D" w:rsidP="00D9431D">
      <w:pPr>
        <w:rPr>
          <w:rFonts w:ascii="Times New Roman" w:eastAsia="Times New Roman" w:hAnsi="Times New Roman" w:cs="Times New Roman"/>
          <w:sz w:val="24"/>
          <w:szCs w:val="24"/>
        </w:rPr>
      </w:pPr>
    </w:p>
    <w:p w:rsidR="00D9431D" w:rsidRPr="000D75A9" w:rsidRDefault="00D9431D" w:rsidP="00D9431D">
      <w:pPr>
        <w:pStyle w:val="ListParagraph"/>
        <w:numPr>
          <w:ilvl w:val="0"/>
          <w:numId w:val="5"/>
        </w:numPr>
        <w:tabs>
          <w:tab w:val="left" w:pos="687"/>
        </w:tabs>
        <w:ind w:right="573" w:hanging="283"/>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Yatay</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geçiş</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başvurusu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öğrencilerin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için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gerekli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belgelerin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tamamını</w:t>
      </w:r>
      <w:proofErr w:type="spellEnd"/>
      <w:r w:rsidRPr="000D75A9">
        <w:rPr>
          <w:rFonts w:ascii="Times New Roman" w:hAnsi="Times New Roman" w:cs="Times New Roman"/>
          <w:spacing w:val="-22"/>
          <w:sz w:val="24"/>
          <w:szCs w:val="24"/>
        </w:rPr>
        <w:t xml:space="preserve"> </w:t>
      </w:r>
      <w:proofErr w:type="spellStart"/>
      <w:r w:rsidRPr="000D75A9">
        <w:rPr>
          <w:rFonts w:ascii="Times New Roman" w:hAnsi="Times New Roman" w:cs="Times New Roman"/>
          <w:sz w:val="24"/>
          <w:szCs w:val="24"/>
        </w:rPr>
        <w:t>belirtilen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tarihler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arasında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ilgili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Anabilim</w:t>
      </w:r>
      <w:proofErr w:type="spellEnd"/>
      <w:r w:rsidRPr="000D75A9">
        <w:rPr>
          <w:rFonts w:ascii="Times New Roman" w:hAnsi="Times New Roman" w:cs="Times New Roman"/>
          <w:sz w:val="24"/>
          <w:szCs w:val="24"/>
        </w:rPr>
        <w:t xml:space="preserve"> Dalı </w:t>
      </w:r>
      <w:proofErr w:type="spellStart"/>
      <w:r w:rsidRPr="000D75A9">
        <w:rPr>
          <w:rFonts w:ascii="Times New Roman" w:hAnsi="Times New Roman" w:cs="Times New Roman"/>
          <w:sz w:val="24"/>
          <w:szCs w:val="24"/>
        </w:rPr>
        <w:t>Başkanlığına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teslim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etmeleri</w:t>
      </w:r>
      <w:proofErr w:type="spellEnd"/>
      <w:r w:rsidRPr="000D75A9">
        <w:rPr>
          <w:rFonts w:ascii="Times New Roman" w:hAnsi="Times New Roman" w:cs="Times New Roman"/>
          <w:spacing w:val="-7"/>
          <w:sz w:val="24"/>
          <w:szCs w:val="24"/>
        </w:rPr>
        <w:t xml:space="preserve"> </w:t>
      </w:r>
      <w:proofErr w:type="spellStart"/>
      <w:r w:rsidRPr="000D75A9">
        <w:rPr>
          <w:rFonts w:ascii="Times New Roman" w:hAnsi="Times New Roman" w:cs="Times New Roman"/>
          <w:sz w:val="24"/>
          <w:szCs w:val="24"/>
        </w:rPr>
        <w:t>gerekmektedir</w:t>
      </w:r>
      <w:proofErr w:type="spellEnd"/>
      <w:r w:rsidRPr="000D75A9">
        <w:rPr>
          <w:rFonts w:ascii="Times New Roman" w:hAnsi="Times New Roman" w:cs="Times New Roman"/>
          <w:sz w:val="24"/>
          <w:szCs w:val="24"/>
        </w:rPr>
        <w:t>.</w:t>
      </w:r>
    </w:p>
    <w:p w:rsidR="00D9431D" w:rsidRPr="000D75A9" w:rsidRDefault="00D9431D" w:rsidP="00D9431D">
      <w:pPr>
        <w:spacing w:before="5"/>
        <w:rPr>
          <w:rFonts w:ascii="Times New Roman" w:eastAsia="Times New Roman" w:hAnsi="Times New Roman" w:cs="Times New Roman"/>
          <w:sz w:val="24"/>
          <w:szCs w:val="24"/>
        </w:rPr>
      </w:pPr>
    </w:p>
    <w:p w:rsidR="00D9431D" w:rsidRPr="000D75A9" w:rsidRDefault="00D9431D" w:rsidP="00D9431D">
      <w:pPr>
        <w:pStyle w:val="Heading1"/>
        <w:ind w:left="2556" w:right="118"/>
        <w:rPr>
          <w:rFonts w:cs="Times New Roman"/>
          <w:bCs w:val="0"/>
        </w:rPr>
      </w:pPr>
      <w:bookmarkStart w:id="1" w:name="_GoBack"/>
      <w:bookmarkEnd w:id="1"/>
      <w:r w:rsidRPr="000D75A9">
        <w:rPr>
          <w:rFonts w:cs="Times New Roman"/>
          <w:color w:val="FF0000"/>
        </w:rPr>
        <w:t>YATAY GEÇİŞ BAŞVURULARINDA İSTENİLEN</w:t>
      </w:r>
      <w:r w:rsidRPr="000D75A9">
        <w:rPr>
          <w:rFonts w:cs="Times New Roman"/>
          <w:color w:val="FF0000"/>
          <w:spacing w:val="-22"/>
        </w:rPr>
        <w:t xml:space="preserve"> </w:t>
      </w:r>
      <w:r w:rsidRPr="000D75A9">
        <w:rPr>
          <w:rFonts w:cs="Times New Roman"/>
          <w:color w:val="FF0000"/>
        </w:rPr>
        <w:t>BELGELER</w:t>
      </w:r>
    </w:p>
    <w:p w:rsidR="00D9431D" w:rsidRPr="000D75A9" w:rsidRDefault="00D9431D" w:rsidP="00D9431D">
      <w:pPr>
        <w:pStyle w:val="ListParagraph"/>
        <w:numPr>
          <w:ilvl w:val="1"/>
          <w:numId w:val="5"/>
        </w:numPr>
        <w:tabs>
          <w:tab w:val="left" w:pos="828"/>
        </w:tabs>
        <w:spacing w:before="69"/>
        <w:ind w:right="11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Başvuru</w:t>
      </w:r>
      <w:proofErr w:type="spellEnd"/>
      <w:r w:rsidRPr="000D75A9">
        <w:rPr>
          <w:rFonts w:ascii="Times New Roman" w:hAnsi="Times New Roman" w:cs="Times New Roman"/>
          <w:spacing w:val="1"/>
          <w:sz w:val="24"/>
          <w:szCs w:val="24"/>
        </w:rPr>
        <w:t xml:space="preserve"> </w:t>
      </w:r>
      <w:proofErr w:type="spellStart"/>
      <w:r w:rsidRPr="000D75A9">
        <w:rPr>
          <w:rFonts w:ascii="Times New Roman" w:hAnsi="Times New Roman" w:cs="Times New Roman"/>
          <w:sz w:val="24"/>
          <w:szCs w:val="24"/>
        </w:rPr>
        <w:t>Dilekçesi</w:t>
      </w:r>
      <w:proofErr w:type="spellEnd"/>
    </w:p>
    <w:p w:rsidR="00D9431D" w:rsidRPr="000D75A9" w:rsidRDefault="00D9431D" w:rsidP="00D9431D">
      <w:pPr>
        <w:pStyle w:val="ListParagraph"/>
        <w:numPr>
          <w:ilvl w:val="1"/>
          <w:numId w:val="5"/>
        </w:numPr>
        <w:tabs>
          <w:tab w:val="left" w:pos="828"/>
        </w:tabs>
        <w:ind w:right="118"/>
        <w:rPr>
          <w:rFonts w:ascii="Times New Roman" w:eastAsia="Times New Roman" w:hAnsi="Times New Roman" w:cs="Times New Roman"/>
          <w:sz w:val="24"/>
          <w:szCs w:val="24"/>
        </w:rPr>
      </w:pPr>
      <w:r w:rsidRPr="000D75A9">
        <w:rPr>
          <w:rFonts w:ascii="Times New Roman" w:hAnsi="Times New Roman" w:cs="Times New Roman"/>
          <w:sz w:val="24"/>
          <w:szCs w:val="24"/>
        </w:rPr>
        <w:t>Diploma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pacing w:val="-1"/>
          <w:sz w:val="24"/>
          <w:szCs w:val="24"/>
        </w:rPr>
        <w:t xml:space="preserve"> </w:t>
      </w:r>
      <w:proofErr w:type="spellStart"/>
      <w:r w:rsidRPr="000D75A9">
        <w:rPr>
          <w:rFonts w:ascii="Times New Roman" w:hAnsi="Times New Roman" w:cs="Times New Roman"/>
          <w:sz w:val="24"/>
          <w:szCs w:val="24"/>
        </w:rPr>
        <w:t>diploması</w:t>
      </w:r>
      <w:proofErr w:type="spellEnd"/>
      <w:r w:rsidRPr="000D75A9">
        <w:rPr>
          <w:rFonts w:ascii="Times New Roman" w:hAnsi="Times New Roman" w:cs="Times New Roman"/>
          <w:sz w:val="24"/>
          <w:szCs w:val="24"/>
        </w:rPr>
        <w:t>)</w:t>
      </w:r>
    </w:p>
    <w:p w:rsidR="00D9431D" w:rsidRPr="000D75A9" w:rsidRDefault="00D9431D" w:rsidP="00D9431D">
      <w:pPr>
        <w:pStyle w:val="ListParagraph"/>
        <w:numPr>
          <w:ilvl w:val="1"/>
          <w:numId w:val="5"/>
        </w:numPr>
        <w:tabs>
          <w:tab w:val="left" w:pos="828"/>
        </w:tabs>
        <w:ind w:right="118"/>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Not </w:t>
      </w:r>
      <w:proofErr w:type="spellStart"/>
      <w:r w:rsidRPr="000D75A9">
        <w:rPr>
          <w:rFonts w:ascii="Times New Roman" w:hAnsi="Times New Roman" w:cs="Times New Roman"/>
          <w:sz w:val="24"/>
          <w:szCs w:val="24"/>
        </w:rPr>
        <w:t>Belgesi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Transkripti</w:t>
      </w:r>
      <w:proofErr w:type="spellEnd"/>
      <w:r w:rsidRPr="000D75A9">
        <w:rPr>
          <w:rFonts w:ascii="Times New Roman" w:hAnsi="Times New Roman" w:cs="Times New Roman"/>
          <w:sz w:val="24"/>
          <w:szCs w:val="24"/>
        </w:rPr>
        <w:t>)</w:t>
      </w:r>
    </w:p>
    <w:p w:rsidR="00D9431D" w:rsidRPr="000D75A9" w:rsidRDefault="00D9431D" w:rsidP="00D9431D">
      <w:pPr>
        <w:pStyle w:val="ListParagraph"/>
        <w:numPr>
          <w:ilvl w:val="1"/>
          <w:numId w:val="5"/>
        </w:numPr>
        <w:tabs>
          <w:tab w:val="left" w:pos="828"/>
        </w:tabs>
        <w:ind w:right="118"/>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ALES </w:t>
      </w:r>
      <w:proofErr w:type="spellStart"/>
      <w:r w:rsidRPr="000D75A9">
        <w:rPr>
          <w:rFonts w:ascii="Times New Roman" w:hAnsi="Times New Roman" w:cs="Times New Roman"/>
          <w:sz w:val="24"/>
          <w:szCs w:val="24"/>
        </w:rPr>
        <w:t>Sonuç</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Belgesi</w:t>
      </w:r>
      <w:proofErr w:type="spellEnd"/>
    </w:p>
    <w:p w:rsidR="00D9431D" w:rsidRPr="000D75A9" w:rsidRDefault="00D9431D" w:rsidP="00D9431D">
      <w:pPr>
        <w:pStyle w:val="ListParagraph"/>
        <w:numPr>
          <w:ilvl w:val="1"/>
          <w:numId w:val="5"/>
        </w:numPr>
        <w:tabs>
          <w:tab w:val="left" w:pos="828"/>
        </w:tabs>
        <w:ind w:right="11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Yabancı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Dil</w:t>
      </w:r>
      <w:proofErr w:type="spellEnd"/>
      <w:r w:rsidRPr="000D75A9">
        <w:rPr>
          <w:rFonts w:ascii="Times New Roman" w:hAnsi="Times New Roman" w:cs="Times New Roman"/>
          <w:spacing w:val="1"/>
          <w:sz w:val="24"/>
          <w:szCs w:val="24"/>
        </w:rPr>
        <w:t xml:space="preserve"> </w:t>
      </w:r>
      <w:proofErr w:type="spellStart"/>
      <w:r w:rsidRPr="000D75A9">
        <w:rPr>
          <w:rFonts w:ascii="Times New Roman" w:hAnsi="Times New Roman" w:cs="Times New Roman"/>
          <w:sz w:val="24"/>
          <w:szCs w:val="24"/>
        </w:rPr>
        <w:t>Belgesi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Doktora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başvurular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için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geçerlidir</w:t>
      </w:r>
      <w:proofErr w:type="spellEnd"/>
      <w:r w:rsidRPr="000D75A9">
        <w:rPr>
          <w:rFonts w:ascii="Times New Roman" w:hAnsi="Times New Roman" w:cs="Times New Roman"/>
          <w:sz w:val="24"/>
          <w:szCs w:val="24"/>
        </w:rPr>
        <w:t>)</w:t>
      </w:r>
    </w:p>
    <w:p w:rsidR="000E1882" w:rsidRPr="001E285C" w:rsidRDefault="00D9431D" w:rsidP="00D9431D">
      <w:pPr>
        <w:pStyle w:val="ListParagraph"/>
        <w:numPr>
          <w:ilvl w:val="1"/>
          <w:numId w:val="5"/>
        </w:numPr>
        <w:tabs>
          <w:tab w:val="left" w:pos="828"/>
        </w:tabs>
        <w:spacing w:before="8"/>
        <w:ind w:right="118"/>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Ders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içerikleri</w:t>
      </w:r>
      <w:proofErr w:type="spellEnd"/>
      <w:r w:rsidRPr="000D75A9">
        <w:rPr>
          <w:rFonts w:ascii="Times New Roman" w:hAnsi="Times New Roman" w:cs="Times New Roman"/>
          <w:spacing w:val="-1"/>
          <w:sz w:val="24"/>
          <w:szCs w:val="24"/>
        </w:rPr>
        <w:t xml:space="preserve"> </w:t>
      </w:r>
      <w:r w:rsidRPr="000D75A9">
        <w:rPr>
          <w:rFonts w:ascii="Times New Roman" w:hAnsi="Times New Roman" w:cs="Times New Roman"/>
          <w:sz w:val="24"/>
          <w:szCs w:val="24"/>
        </w:rPr>
        <w:t>(</w:t>
      </w:r>
      <w:proofErr w:type="spellStart"/>
      <w:r w:rsidRPr="000D75A9">
        <w:rPr>
          <w:rFonts w:ascii="Times New Roman" w:hAnsi="Times New Roman" w:cs="Times New Roman"/>
          <w:sz w:val="24"/>
          <w:szCs w:val="24"/>
        </w:rPr>
        <w:t>Onaylı</w:t>
      </w:r>
      <w:proofErr w:type="spellEnd"/>
      <w:r w:rsidRPr="000D75A9">
        <w:rPr>
          <w:rFonts w:ascii="Times New Roman" w:hAnsi="Times New Roman" w:cs="Times New Roman"/>
          <w:sz w:val="24"/>
          <w:szCs w:val="24"/>
        </w:rPr>
        <w:t>)</w:t>
      </w:r>
    </w:p>
    <w:p w:rsidR="001E285C" w:rsidRPr="00D9431D" w:rsidRDefault="001E285C" w:rsidP="00264097">
      <w:pPr>
        <w:pStyle w:val="ListParagraph"/>
        <w:tabs>
          <w:tab w:val="left" w:pos="828"/>
        </w:tabs>
        <w:spacing w:before="8"/>
        <w:ind w:left="686" w:right="118"/>
        <w:rPr>
          <w:rFonts w:ascii="Times New Roman" w:eastAsia="Times New Roman" w:hAnsi="Times New Roman" w:cs="Times New Roman"/>
          <w:sz w:val="24"/>
          <w:szCs w:val="24"/>
        </w:rPr>
      </w:pPr>
    </w:p>
    <w:p w:rsidR="00E02897" w:rsidRPr="000D75A9" w:rsidRDefault="00922831">
      <w:pPr>
        <w:pStyle w:val="Heading1"/>
        <w:spacing w:before="47"/>
        <w:ind w:left="1528" w:right="215"/>
        <w:rPr>
          <w:rFonts w:cs="Times New Roman"/>
          <w:bCs w:val="0"/>
        </w:rPr>
      </w:pPr>
      <w:r w:rsidRPr="000D75A9">
        <w:rPr>
          <w:rFonts w:cs="Times New Roman"/>
          <w:color w:val="C00000"/>
        </w:rPr>
        <w:lastRenderedPageBreak/>
        <w:t>ADAYLARIN SAĞLAMASI GEREKEN ALES TABAN</w:t>
      </w:r>
      <w:r w:rsidRPr="000D75A9">
        <w:rPr>
          <w:rFonts w:cs="Times New Roman"/>
          <w:color w:val="C00000"/>
          <w:spacing w:val="-21"/>
        </w:rPr>
        <w:t xml:space="preserve"> </w:t>
      </w:r>
      <w:r w:rsidRPr="000D75A9">
        <w:rPr>
          <w:rFonts w:cs="Times New Roman"/>
          <w:color w:val="C00000"/>
        </w:rPr>
        <w:t>PUANLARI</w:t>
      </w:r>
    </w:p>
    <w:p w:rsidR="00E02897" w:rsidRPr="000D75A9" w:rsidRDefault="00E02897">
      <w:pPr>
        <w:spacing w:before="7"/>
        <w:rPr>
          <w:rFonts w:ascii="Times New Roman" w:eastAsia="Times New Roman" w:hAnsi="Times New Roman" w:cs="Times New Roman"/>
          <w:b/>
          <w:bCs/>
          <w:sz w:val="24"/>
          <w:szCs w:val="24"/>
        </w:rPr>
      </w:pPr>
    </w:p>
    <w:p w:rsidR="00E02897" w:rsidRPr="000D75A9" w:rsidRDefault="00922831" w:rsidP="00305154">
      <w:pPr>
        <w:pStyle w:val="BodyText"/>
        <w:ind w:left="1288" w:right="215"/>
        <w:rPr>
          <w:rFonts w:cs="Times New Roman"/>
        </w:rPr>
      </w:pPr>
      <w:proofErr w:type="spellStart"/>
      <w:r w:rsidRPr="000D75A9">
        <w:rPr>
          <w:rFonts w:cs="Times New Roman"/>
        </w:rPr>
        <w:t>Adayların</w:t>
      </w:r>
      <w:proofErr w:type="spellEnd"/>
      <w:r w:rsidRPr="000D75A9">
        <w:rPr>
          <w:rFonts w:cs="Times New Roman"/>
        </w:rPr>
        <w:t xml:space="preserve"> ALES </w:t>
      </w:r>
      <w:proofErr w:type="spellStart"/>
      <w:r w:rsidRPr="000D75A9">
        <w:rPr>
          <w:rFonts w:cs="Times New Roman"/>
        </w:rPr>
        <w:t>veya</w:t>
      </w:r>
      <w:proofErr w:type="spellEnd"/>
      <w:r w:rsidRPr="000D75A9">
        <w:rPr>
          <w:rFonts w:cs="Times New Roman"/>
        </w:rPr>
        <w:t xml:space="preserve"> </w:t>
      </w:r>
      <w:proofErr w:type="spellStart"/>
      <w:r w:rsidRPr="000D75A9">
        <w:rPr>
          <w:rFonts w:cs="Times New Roman"/>
        </w:rPr>
        <w:t>Temel</w:t>
      </w:r>
      <w:proofErr w:type="spellEnd"/>
      <w:r w:rsidRPr="000D75A9">
        <w:rPr>
          <w:rFonts w:cs="Times New Roman"/>
        </w:rPr>
        <w:t xml:space="preserve"> Tıp (TUS)’</w:t>
      </w:r>
      <w:proofErr w:type="spellStart"/>
      <w:r w:rsidRPr="000D75A9">
        <w:rPr>
          <w:rFonts w:cs="Times New Roman"/>
        </w:rPr>
        <w:t>dan</w:t>
      </w:r>
      <w:proofErr w:type="spellEnd"/>
      <w:r w:rsidRPr="000D75A9">
        <w:rPr>
          <w:rFonts w:cs="Times New Roman"/>
        </w:rPr>
        <w:t xml:space="preserve"> </w:t>
      </w:r>
      <w:proofErr w:type="spellStart"/>
      <w:r w:rsidRPr="000D75A9">
        <w:rPr>
          <w:rFonts w:cs="Times New Roman"/>
        </w:rPr>
        <w:t>aşağıda</w:t>
      </w:r>
      <w:proofErr w:type="spellEnd"/>
      <w:r w:rsidRPr="000D75A9">
        <w:rPr>
          <w:rFonts w:cs="Times New Roman"/>
        </w:rPr>
        <w:t xml:space="preserve"> </w:t>
      </w:r>
      <w:proofErr w:type="spellStart"/>
      <w:r w:rsidRPr="000D75A9">
        <w:rPr>
          <w:rFonts w:cs="Times New Roman"/>
        </w:rPr>
        <w:t>belirtilen</w:t>
      </w:r>
      <w:proofErr w:type="spellEnd"/>
      <w:r w:rsidRPr="000D75A9">
        <w:rPr>
          <w:rFonts w:cs="Times New Roman"/>
        </w:rPr>
        <w:t xml:space="preserve"> </w:t>
      </w:r>
      <w:proofErr w:type="spellStart"/>
      <w:r w:rsidRPr="000D75A9">
        <w:rPr>
          <w:rFonts w:cs="Times New Roman"/>
        </w:rPr>
        <w:t>puanları</w:t>
      </w:r>
      <w:proofErr w:type="spellEnd"/>
      <w:r w:rsidRPr="000D75A9">
        <w:rPr>
          <w:rFonts w:cs="Times New Roman"/>
        </w:rPr>
        <w:t xml:space="preserve"> </w:t>
      </w:r>
      <w:proofErr w:type="spellStart"/>
      <w:r w:rsidRPr="000D75A9">
        <w:rPr>
          <w:rFonts w:cs="Times New Roman"/>
        </w:rPr>
        <w:t>almış</w:t>
      </w:r>
      <w:proofErr w:type="spellEnd"/>
      <w:r w:rsidRPr="000D75A9">
        <w:rPr>
          <w:rFonts w:cs="Times New Roman"/>
        </w:rPr>
        <w:t xml:space="preserve"> </w:t>
      </w:r>
      <w:proofErr w:type="spellStart"/>
      <w:proofErr w:type="gramStart"/>
      <w:r w:rsidRPr="000D75A9">
        <w:rPr>
          <w:rFonts w:cs="Times New Roman"/>
        </w:rPr>
        <w:t>olmaları</w:t>
      </w:r>
      <w:proofErr w:type="spellEnd"/>
      <w:r w:rsidRPr="000D75A9">
        <w:rPr>
          <w:rFonts w:cs="Times New Roman"/>
          <w:spacing w:val="-31"/>
        </w:rPr>
        <w:t xml:space="preserve"> </w:t>
      </w:r>
      <w:r w:rsidR="00D005E5" w:rsidRPr="000D75A9">
        <w:rPr>
          <w:rFonts w:cs="Times New Roman"/>
          <w:spacing w:val="-31"/>
        </w:rPr>
        <w:t xml:space="preserve"> </w:t>
      </w:r>
      <w:proofErr w:type="spellStart"/>
      <w:r w:rsidRPr="000D75A9">
        <w:rPr>
          <w:rFonts w:cs="Times New Roman"/>
        </w:rPr>
        <w:t>gerekir</w:t>
      </w:r>
      <w:proofErr w:type="spellEnd"/>
      <w:proofErr w:type="gramEnd"/>
      <w:r w:rsidRPr="000D75A9">
        <w:rPr>
          <w:rFonts w:cs="Times New Roman"/>
        </w:rPr>
        <w:t>.</w:t>
      </w:r>
    </w:p>
    <w:p w:rsidR="00E02897" w:rsidRPr="000D75A9" w:rsidRDefault="00E02897">
      <w:pPr>
        <w:spacing w:before="8"/>
        <w:rPr>
          <w:rFonts w:ascii="Times New Roman" w:eastAsia="Times New Roman" w:hAnsi="Times New Roman" w:cs="Times New Roman"/>
          <w:sz w:val="24"/>
          <w:szCs w:val="24"/>
        </w:rPr>
      </w:pPr>
    </w:p>
    <w:tbl>
      <w:tblPr>
        <w:tblStyle w:val="TableNormal1"/>
        <w:tblW w:w="0" w:type="auto"/>
        <w:tblInd w:w="107" w:type="dxa"/>
        <w:tblLayout w:type="fixed"/>
        <w:tblLook w:val="01E0" w:firstRow="1" w:lastRow="1" w:firstColumn="1" w:lastColumn="1" w:noHBand="0" w:noVBand="0"/>
      </w:tblPr>
      <w:tblGrid>
        <w:gridCol w:w="2892"/>
        <w:gridCol w:w="2269"/>
        <w:gridCol w:w="2644"/>
        <w:gridCol w:w="2940"/>
      </w:tblGrid>
      <w:tr w:rsidR="00E02897" w:rsidRPr="000D75A9" w:rsidTr="006E1A39">
        <w:trPr>
          <w:trHeight w:hRule="exact" w:val="586"/>
        </w:trPr>
        <w:tc>
          <w:tcPr>
            <w:tcW w:w="2892"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33"/>
              <w:ind w:left="386"/>
              <w:rPr>
                <w:rFonts w:ascii="Times New Roman" w:eastAsia="Times New Roman" w:hAnsi="Times New Roman" w:cs="Times New Roman"/>
                <w:sz w:val="24"/>
                <w:szCs w:val="24"/>
              </w:rPr>
            </w:pPr>
            <w:proofErr w:type="spellStart"/>
            <w:r w:rsidRPr="000D75A9">
              <w:rPr>
                <w:rFonts w:ascii="Times New Roman" w:hAnsi="Times New Roman" w:cs="Times New Roman"/>
                <w:b/>
                <w:sz w:val="24"/>
                <w:szCs w:val="24"/>
              </w:rPr>
              <w:t>Puan</w:t>
            </w:r>
            <w:proofErr w:type="spellEnd"/>
            <w:r w:rsidRPr="000D75A9">
              <w:rPr>
                <w:rFonts w:ascii="Times New Roman" w:hAnsi="Times New Roman" w:cs="Times New Roman"/>
                <w:b/>
                <w:spacing w:val="-4"/>
                <w:sz w:val="24"/>
                <w:szCs w:val="24"/>
              </w:rPr>
              <w:t xml:space="preserve"> </w:t>
            </w:r>
            <w:proofErr w:type="spellStart"/>
            <w:r w:rsidRPr="000D75A9">
              <w:rPr>
                <w:rFonts w:ascii="Times New Roman" w:hAnsi="Times New Roman" w:cs="Times New Roman"/>
                <w:b/>
                <w:sz w:val="24"/>
                <w:szCs w:val="24"/>
              </w:rPr>
              <w:t>Türü</w:t>
            </w:r>
            <w:proofErr w:type="spellEnd"/>
          </w:p>
        </w:tc>
        <w:tc>
          <w:tcPr>
            <w:tcW w:w="2269"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33"/>
              <w:ind w:left="403"/>
              <w:rPr>
                <w:rFonts w:ascii="Times New Roman" w:eastAsia="Times New Roman" w:hAnsi="Times New Roman" w:cs="Times New Roman"/>
                <w:sz w:val="24"/>
                <w:szCs w:val="24"/>
              </w:rPr>
            </w:pPr>
            <w:proofErr w:type="spellStart"/>
            <w:r w:rsidRPr="000D75A9">
              <w:rPr>
                <w:rFonts w:ascii="Times New Roman" w:hAnsi="Times New Roman" w:cs="Times New Roman"/>
                <w:b/>
                <w:sz w:val="24"/>
                <w:szCs w:val="24"/>
              </w:rPr>
              <w:t>Yüksek</w:t>
            </w:r>
            <w:proofErr w:type="spellEnd"/>
            <w:r w:rsidRPr="000D75A9">
              <w:rPr>
                <w:rFonts w:ascii="Times New Roman" w:hAnsi="Times New Roman" w:cs="Times New Roman"/>
                <w:b/>
                <w:spacing w:val="-5"/>
                <w:sz w:val="24"/>
                <w:szCs w:val="24"/>
              </w:rPr>
              <w:t xml:space="preserve"> </w:t>
            </w:r>
            <w:proofErr w:type="spellStart"/>
            <w:r w:rsidRPr="000D75A9">
              <w:rPr>
                <w:rFonts w:ascii="Times New Roman" w:hAnsi="Times New Roman" w:cs="Times New Roman"/>
                <w:b/>
                <w:sz w:val="24"/>
                <w:szCs w:val="24"/>
              </w:rPr>
              <w:t>Lisans</w:t>
            </w:r>
            <w:proofErr w:type="spellEnd"/>
          </w:p>
        </w:tc>
        <w:tc>
          <w:tcPr>
            <w:tcW w:w="2644"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33"/>
              <w:ind w:left="1171"/>
              <w:rPr>
                <w:rFonts w:ascii="Times New Roman" w:eastAsia="Times New Roman" w:hAnsi="Times New Roman" w:cs="Times New Roman"/>
                <w:sz w:val="24"/>
                <w:szCs w:val="24"/>
              </w:rPr>
            </w:pPr>
            <w:proofErr w:type="spellStart"/>
            <w:r w:rsidRPr="000D75A9">
              <w:rPr>
                <w:rFonts w:ascii="Times New Roman" w:hAnsi="Times New Roman" w:cs="Times New Roman"/>
                <w:b/>
                <w:sz w:val="24"/>
                <w:szCs w:val="24"/>
              </w:rPr>
              <w:t>Doktora</w:t>
            </w:r>
            <w:proofErr w:type="spellEnd"/>
          </w:p>
        </w:tc>
        <w:tc>
          <w:tcPr>
            <w:tcW w:w="2940" w:type="dxa"/>
            <w:tcBorders>
              <w:top w:val="single" w:sz="4" w:space="0" w:color="000000"/>
              <w:left w:val="single" w:sz="4" w:space="0" w:color="000000"/>
              <w:bottom w:val="single" w:sz="4" w:space="0" w:color="000000"/>
              <w:right w:val="single" w:sz="4" w:space="0" w:color="000000"/>
            </w:tcBorders>
          </w:tcPr>
          <w:p w:rsidR="00E02897" w:rsidRPr="000D75A9" w:rsidRDefault="00542FAF" w:rsidP="00542FAF">
            <w:pPr>
              <w:pStyle w:val="TableParagraph"/>
              <w:tabs>
                <w:tab w:val="left" w:pos="1466"/>
              </w:tabs>
              <w:ind w:left="103" w:right="101"/>
              <w:jc w:val="center"/>
              <w:rPr>
                <w:rFonts w:ascii="Times New Roman" w:eastAsia="Times New Roman" w:hAnsi="Times New Roman" w:cs="Times New Roman"/>
                <w:sz w:val="24"/>
                <w:szCs w:val="24"/>
              </w:rPr>
            </w:pPr>
            <w:proofErr w:type="spellStart"/>
            <w:r w:rsidRPr="000D75A9">
              <w:rPr>
                <w:rFonts w:ascii="Times New Roman" w:hAnsi="Times New Roman" w:cs="Times New Roman"/>
                <w:b/>
                <w:sz w:val="24"/>
                <w:szCs w:val="24"/>
              </w:rPr>
              <w:t>Lisans</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Diplomasıyla</w:t>
            </w:r>
            <w:proofErr w:type="spellEnd"/>
            <w:r w:rsidRPr="000D75A9">
              <w:rPr>
                <w:rFonts w:ascii="Times New Roman" w:hAnsi="Times New Roman" w:cs="Times New Roman"/>
                <w:b/>
                <w:sz w:val="24"/>
                <w:szCs w:val="24"/>
              </w:rPr>
              <w:t xml:space="preserve"> </w:t>
            </w:r>
            <w:proofErr w:type="spellStart"/>
            <w:r w:rsidR="00922831" w:rsidRPr="000D75A9">
              <w:rPr>
                <w:rFonts w:ascii="Times New Roman" w:hAnsi="Times New Roman" w:cs="Times New Roman"/>
                <w:b/>
                <w:sz w:val="24"/>
                <w:szCs w:val="24"/>
              </w:rPr>
              <w:t>Doktora</w:t>
            </w:r>
            <w:proofErr w:type="spellEnd"/>
          </w:p>
        </w:tc>
      </w:tr>
      <w:tr w:rsidR="00E02897" w:rsidRPr="000D75A9" w:rsidTr="006E1A39">
        <w:trPr>
          <w:trHeight w:hRule="exact" w:val="556"/>
        </w:trPr>
        <w:tc>
          <w:tcPr>
            <w:tcW w:w="2892"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14"/>
              <w:ind w:left="103"/>
              <w:rPr>
                <w:rFonts w:ascii="Times New Roman" w:eastAsia="Times New Roman" w:hAnsi="Times New Roman" w:cs="Times New Roman"/>
                <w:sz w:val="24"/>
                <w:szCs w:val="24"/>
              </w:rPr>
            </w:pPr>
            <w:r w:rsidRPr="000D75A9">
              <w:rPr>
                <w:rFonts w:ascii="Times New Roman" w:hAnsi="Times New Roman" w:cs="Times New Roman"/>
                <w:sz w:val="24"/>
                <w:szCs w:val="24"/>
              </w:rPr>
              <w:t>ALES-SAY</w:t>
            </w:r>
          </w:p>
        </w:tc>
        <w:tc>
          <w:tcPr>
            <w:tcW w:w="2269"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14"/>
              <w:ind w:right="23"/>
              <w:jc w:val="center"/>
              <w:rPr>
                <w:rFonts w:ascii="Times New Roman" w:eastAsia="Times New Roman" w:hAnsi="Times New Roman" w:cs="Times New Roman"/>
                <w:sz w:val="24"/>
                <w:szCs w:val="24"/>
              </w:rPr>
            </w:pPr>
            <w:r w:rsidRPr="000D75A9">
              <w:rPr>
                <w:rFonts w:ascii="Times New Roman" w:hAnsi="Times New Roman" w:cs="Times New Roman"/>
                <w:sz w:val="24"/>
                <w:szCs w:val="24"/>
              </w:rPr>
              <w:t>55</w:t>
            </w:r>
          </w:p>
        </w:tc>
        <w:tc>
          <w:tcPr>
            <w:tcW w:w="2644"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14"/>
              <w:ind w:right="35"/>
              <w:jc w:val="center"/>
              <w:rPr>
                <w:rFonts w:ascii="Times New Roman" w:eastAsia="Times New Roman" w:hAnsi="Times New Roman" w:cs="Times New Roman"/>
                <w:sz w:val="24"/>
                <w:szCs w:val="24"/>
              </w:rPr>
            </w:pPr>
            <w:r w:rsidRPr="000D75A9">
              <w:rPr>
                <w:rFonts w:ascii="Times New Roman" w:hAnsi="Times New Roman" w:cs="Times New Roman"/>
                <w:sz w:val="24"/>
                <w:szCs w:val="24"/>
              </w:rPr>
              <w:t>55</w:t>
            </w:r>
          </w:p>
        </w:tc>
        <w:tc>
          <w:tcPr>
            <w:tcW w:w="2940" w:type="dxa"/>
            <w:tcBorders>
              <w:top w:val="single" w:sz="4" w:space="0" w:color="000000"/>
              <w:left w:val="single" w:sz="4" w:space="0" w:color="000000"/>
              <w:bottom w:val="single" w:sz="4" w:space="0" w:color="000000"/>
              <w:right w:val="single" w:sz="4" w:space="0" w:color="000000"/>
            </w:tcBorders>
          </w:tcPr>
          <w:p w:rsidR="00E02897" w:rsidRPr="000D75A9" w:rsidRDefault="000D75A9">
            <w:pPr>
              <w:pStyle w:val="TableParagraph"/>
              <w:spacing w:before="114"/>
              <w:ind w:right="329"/>
              <w:jc w:val="center"/>
              <w:rPr>
                <w:rFonts w:ascii="Times New Roman" w:eastAsia="Times New Roman" w:hAnsi="Times New Roman" w:cs="Times New Roman"/>
                <w:sz w:val="24"/>
                <w:szCs w:val="24"/>
              </w:rPr>
            </w:pPr>
            <w:r w:rsidRPr="000D75A9">
              <w:rPr>
                <w:rFonts w:ascii="Times New Roman" w:eastAsia="Times New Roman" w:hAnsi="Times New Roman" w:cs="Times New Roman"/>
                <w:sz w:val="24"/>
                <w:szCs w:val="24"/>
              </w:rPr>
              <w:t>--</w:t>
            </w:r>
          </w:p>
        </w:tc>
      </w:tr>
      <w:tr w:rsidR="00E02897" w:rsidRPr="000D75A9" w:rsidTr="008E70EE">
        <w:trPr>
          <w:trHeight w:hRule="exact" w:val="2323"/>
        </w:trPr>
        <w:tc>
          <w:tcPr>
            <w:tcW w:w="2892" w:type="dxa"/>
            <w:tcBorders>
              <w:top w:val="single" w:sz="4" w:space="0" w:color="000000"/>
              <w:left w:val="single" w:sz="4" w:space="0" w:color="000000"/>
              <w:bottom w:val="single" w:sz="4" w:space="0" w:color="000000"/>
              <w:right w:val="single" w:sz="4" w:space="0" w:color="000000"/>
            </w:tcBorders>
          </w:tcPr>
          <w:p w:rsidR="004B135A" w:rsidRPr="000D75A9" w:rsidRDefault="004B135A" w:rsidP="00DB70E4">
            <w:pPr>
              <w:pStyle w:val="TableParagraph"/>
              <w:ind w:right="102"/>
              <w:jc w:val="both"/>
              <w:rPr>
                <w:rFonts w:ascii="Times New Roman" w:hAnsi="Times New Roman" w:cs="Times New Roman"/>
                <w:sz w:val="24"/>
                <w:szCs w:val="24"/>
              </w:rPr>
            </w:pPr>
            <w:r w:rsidRPr="000D75A9">
              <w:rPr>
                <w:rFonts w:ascii="Times New Roman" w:hAnsi="Times New Roman" w:cs="Times New Roman"/>
                <w:sz w:val="24"/>
                <w:szCs w:val="24"/>
              </w:rPr>
              <w:t>(</w:t>
            </w:r>
            <w:proofErr w:type="spellStart"/>
            <w:r w:rsidRPr="000D75A9">
              <w:rPr>
                <w:rFonts w:ascii="Times New Roman" w:hAnsi="Times New Roman" w:cs="Times New Roman"/>
                <w:sz w:val="24"/>
                <w:szCs w:val="24"/>
              </w:rPr>
              <w:t>Beden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Eğitimi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pacing w:val="23"/>
                <w:sz w:val="24"/>
                <w:szCs w:val="24"/>
              </w:rPr>
              <w:t xml:space="preserve"> </w:t>
            </w:r>
            <w:proofErr w:type="spellStart"/>
            <w:r w:rsidRPr="000D75A9">
              <w:rPr>
                <w:rFonts w:ascii="Times New Roman" w:hAnsi="Times New Roman" w:cs="Times New Roman"/>
                <w:sz w:val="24"/>
                <w:szCs w:val="24"/>
              </w:rPr>
              <w:t>Spor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Anabilim</w:t>
            </w:r>
            <w:proofErr w:type="spellEnd"/>
            <w:r w:rsidRPr="000D75A9">
              <w:rPr>
                <w:rFonts w:ascii="Times New Roman" w:hAnsi="Times New Roman" w:cs="Times New Roman"/>
                <w:sz w:val="24"/>
                <w:szCs w:val="24"/>
              </w:rPr>
              <w:t xml:space="preserve"> Dalı</w:t>
            </w:r>
            <w:r w:rsidRPr="000D75A9">
              <w:rPr>
                <w:rFonts w:ascii="Times New Roman" w:hAnsi="Times New Roman" w:cs="Times New Roman"/>
                <w:spacing w:val="-5"/>
                <w:sz w:val="24"/>
                <w:szCs w:val="24"/>
              </w:rPr>
              <w:t xml:space="preserve"> </w:t>
            </w:r>
            <w:proofErr w:type="spellStart"/>
            <w:r w:rsidRPr="000D75A9">
              <w:rPr>
                <w:rFonts w:ascii="Times New Roman" w:hAnsi="Times New Roman" w:cs="Times New Roman"/>
                <w:sz w:val="24"/>
                <w:szCs w:val="24"/>
              </w:rPr>
              <w:t>için</w:t>
            </w:r>
            <w:proofErr w:type="spellEnd"/>
            <w:r w:rsidRPr="000D75A9">
              <w:rPr>
                <w:rFonts w:ascii="Times New Roman" w:hAnsi="Times New Roman" w:cs="Times New Roman"/>
                <w:sz w:val="24"/>
                <w:szCs w:val="24"/>
              </w:rPr>
              <w:t xml:space="preserve"> </w:t>
            </w:r>
            <w:proofErr w:type="spellStart"/>
            <w:r w:rsidR="00DB70E4" w:rsidRPr="000D75A9">
              <w:rPr>
                <w:rFonts w:ascii="Times New Roman" w:hAnsi="Times New Roman" w:cs="Times New Roman"/>
                <w:sz w:val="24"/>
                <w:szCs w:val="24"/>
              </w:rPr>
              <w:t>geçerli</w:t>
            </w:r>
            <w:proofErr w:type="spellEnd"/>
            <w:r w:rsidR="00DB70E4" w:rsidRPr="000D75A9">
              <w:rPr>
                <w:rFonts w:ascii="Times New Roman" w:hAnsi="Times New Roman" w:cs="Times New Roman"/>
                <w:sz w:val="24"/>
                <w:szCs w:val="24"/>
              </w:rPr>
              <w:t xml:space="preserve"> ALES </w:t>
            </w:r>
            <w:proofErr w:type="spellStart"/>
            <w:r w:rsidR="00DB70E4" w:rsidRPr="000D75A9">
              <w:rPr>
                <w:rFonts w:ascii="Times New Roman" w:hAnsi="Times New Roman" w:cs="Times New Roman"/>
                <w:sz w:val="24"/>
                <w:szCs w:val="24"/>
              </w:rPr>
              <w:t>Puan</w:t>
            </w:r>
            <w:proofErr w:type="spellEnd"/>
            <w:r w:rsidR="00DB70E4" w:rsidRPr="000D75A9">
              <w:rPr>
                <w:rFonts w:ascii="Times New Roman" w:hAnsi="Times New Roman" w:cs="Times New Roman"/>
                <w:sz w:val="24"/>
                <w:szCs w:val="24"/>
              </w:rPr>
              <w:t xml:space="preserve"> </w:t>
            </w:r>
            <w:proofErr w:type="spellStart"/>
            <w:r w:rsidR="00DB70E4" w:rsidRPr="000D75A9">
              <w:rPr>
                <w:rFonts w:ascii="Times New Roman" w:hAnsi="Times New Roman" w:cs="Times New Roman"/>
                <w:sz w:val="24"/>
                <w:szCs w:val="24"/>
              </w:rPr>
              <w:t>Türleri</w:t>
            </w:r>
            <w:proofErr w:type="spellEnd"/>
            <w:r w:rsidRPr="000D75A9">
              <w:rPr>
                <w:rFonts w:ascii="Times New Roman" w:hAnsi="Times New Roman" w:cs="Times New Roman"/>
                <w:sz w:val="24"/>
                <w:szCs w:val="24"/>
              </w:rPr>
              <w:t>)</w:t>
            </w:r>
          </w:p>
          <w:p w:rsidR="004B135A" w:rsidRPr="000D75A9" w:rsidRDefault="004B135A">
            <w:pPr>
              <w:pStyle w:val="TableParagraph"/>
              <w:ind w:left="103" w:right="102"/>
              <w:jc w:val="both"/>
              <w:rPr>
                <w:rFonts w:ascii="Times New Roman" w:hAnsi="Times New Roman" w:cs="Times New Roman"/>
                <w:sz w:val="24"/>
                <w:szCs w:val="24"/>
              </w:rPr>
            </w:pPr>
          </w:p>
          <w:p w:rsidR="00E02897" w:rsidRPr="000D75A9" w:rsidRDefault="00922831" w:rsidP="004B135A">
            <w:pPr>
              <w:pStyle w:val="TableParagraph"/>
              <w:ind w:left="103" w:right="102"/>
              <w:jc w:val="center"/>
              <w:rPr>
                <w:rFonts w:ascii="Times New Roman" w:hAnsi="Times New Roman" w:cs="Times New Roman"/>
                <w:sz w:val="24"/>
                <w:szCs w:val="24"/>
              </w:rPr>
            </w:pPr>
            <w:r w:rsidRPr="000D75A9">
              <w:rPr>
                <w:rFonts w:ascii="Times New Roman" w:hAnsi="Times New Roman" w:cs="Times New Roman"/>
                <w:sz w:val="24"/>
                <w:szCs w:val="24"/>
              </w:rPr>
              <w:t>ALES-SAY,</w:t>
            </w:r>
            <w:r w:rsidR="004B135A" w:rsidRPr="000D75A9">
              <w:rPr>
                <w:rFonts w:ascii="Times New Roman" w:hAnsi="Times New Roman" w:cs="Times New Roman"/>
                <w:spacing w:val="28"/>
                <w:sz w:val="24"/>
                <w:szCs w:val="24"/>
              </w:rPr>
              <w:t xml:space="preserve"> </w:t>
            </w:r>
            <w:r w:rsidRPr="000D75A9">
              <w:rPr>
                <w:rFonts w:ascii="Times New Roman" w:hAnsi="Times New Roman" w:cs="Times New Roman"/>
                <w:sz w:val="24"/>
                <w:szCs w:val="24"/>
              </w:rPr>
              <w:t>ALES- EŞİT AĞIRLIK</w:t>
            </w:r>
            <w:r w:rsidRPr="000D75A9">
              <w:rPr>
                <w:rFonts w:ascii="Times New Roman" w:hAnsi="Times New Roman" w:cs="Times New Roman"/>
                <w:spacing w:val="32"/>
                <w:sz w:val="24"/>
                <w:szCs w:val="24"/>
              </w:rPr>
              <w:t xml:space="preserve"> </w:t>
            </w:r>
            <w:proofErr w:type="spellStart"/>
            <w:r w:rsidRPr="000D75A9">
              <w:rPr>
                <w:rFonts w:ascii="Times New Roman" w:hAnsi="Times New Roman" w:cs="Times New Roman"/>
                <w:sz w:val="24"/>
                <w:szCs w:val="24"/>
              </w:rPr>
              <w:t>ve</w:t>
            </w:r>
            <w:proofErr w:type="spellEnd"/>
            <w:r w:rsidRPr="000D75A9">
              <w:rPr>
                <w:rFonts w:ascii="Times New Roman" w:hAnsi="Times New Roman" w:cs="Times New Roman"/>
                <w:sz w:val="24"/>
                <w:szCs w:val="24"/>
              </w:rPr>
              <w:t xml:space="preserve"> </w:t>
            </w:r>
            <w:r w:rsidR="004B135A" w:rsidRPr="000D75A9">
              <w:rPr>
                <w:rFonts w:ascii="Times New Roman" w:hAnsi="Times New Roman" w:cs="Times New Roman"/>
                <w:sz w:val="24"/>
                <w:szCs w:val="24"/>
              </w:rPr>
              <w:t xml:space="preserve">  </w:t>
            </w:r>
            <w:r w:rsidRPr="000D75A9">
              <w:rPr>
                <w:rFonts w:ascii="Times New Roman" w:hAnsi="Times New Roman" w:cs="Times New Roman"/>
                <w:sz w:val="24"/>
                <w:szCs w:val="24"/>
              </w:rPr>
              <w:t>ALES-SÖZEL</w:t>
            </w:r>
          </w:p>
          <w:p w:rsidR="004B135A" w:rsidRPr="000D75A9" w:rsidRDefault="004B135A">
            <w:pPr>
              <w:pStyle w:val="TableParagraph"/>
              <w:ind w:left="103" w:right="102"/>
              <w:jc w:val="both"/>
              <w:rPr>
                <w:rFonts w:ascii="Times New Roman" w:eastAsia="Times New Roman" w:hAnsi="Times New Roman" w:cs="Times New Roman"/>
                <w:sz w:val="24"/>
                <w:szCs w:val="24"/>
              </w:rPr>
            </w:pPr>
          </w:p>
          <w:p w:rsidR="00E02897" w:rsidRPr="000D75A9" w:rsidRDefault="00E02897" w:rsidP="004B135A">
            <w:pPr>
              <w:pStyle w:val="TableParagraph"/>
              <w:ind w:right="98"/>
              <w:jc w:val="both"/>
              <w:rPr>
                <w:rFonts w:ascii="Times New Roman" w:eastAsia="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E02897" w:rsidRPr="000D75A9" w:rsidRDefault="00E02897">
            <w:pPr>
              <w:pStyle w:val="TableParagraph"/>
              <w:rPr>
                <w:rFonts w:ascii="Times New Roman" w:eastAsia="Times New Roman" w:hAnsi="Times New Roman" w:cs="Times New Roman"/>
                <w:sz w:val="24"/>
                <w:szCs w:val="24"/>
              </w:rPr>
            </w:pPr>
          </w:p>
          <w:p w:rsidR="00E02897" w:rsidRPr="000D75A9" w:rsidRDefault="00E02897">
            <w:pPr>
              <w:pStyle w:val="TableParagraph"/>
              <w:rPr>
                <w:rFonts w:ascii="Times New Roman" w:eastAsia="Times New Roman" w:hAnsi="Times New Roman" w:cs="Times New Roman"/>
                <w:sz w:val="24"/>
                <w:szCs w:val="24"/>
              </w:rPr>
            </w:pPr>
          </w:p>
          <w:p w:rsidR="00E02897" w:rsidRPr="000D75A9" w:rsidRDefault="00E02897">
            <w:pPr>
              <w:pStyle w:val="TableParagraph"/>
              <w:spacing w:before="2"/>
              <w:rPr>
                <w:rFonts w:ascii="Times New Roman" w:eastAsia="Times New Roman" w:hAnsi="Times New Roman" w:cs="Times New Roman"/>
                <w:sz w:val="24"/>
                <w:szCs w:val="24"/>
              </w:rPr>
            </w:pPr>
          </w:p>
          <w:p w:rsidR="00E02897" w:rsidRPr="000D75A9" w:rsidRDefault="00922831">
            <w:pPr>
              <w:pStyle w:val="TableParagraph"/>
              <w:ind w:right="23"/>
              <w:jc w:val="center"/>
              <w:rPr>
                <w:rFonts w:ascii="Times New Roman" w:eastAsia="Times New Roman" w:hAnsi="Times New Roman" w:cs="Times New Roman"/>
                <w:sz w:val="24"/>
                <w:szCs w:val="24"/>
              </w:rPr>
            </w:pPr>
            <w:r w:rsidRPr="000D75A9">
              <w:rPr>
                <w:rFonts w:ascii="Times New Roman" w:hAnsi="Times New Roman" w:cs="Times New Roman"/>
                <w:sz w:val="24"/>
                <w:szCs w:val="24"/>
              </w:rPr>
              <w:t>55</w:t>
            </w:r>
          </w:p>
        </w:tc>
        <w:tc>
          <w:tcPr>
            <w:tcW w:w="2644" w:type="dxa"/>
            <w:tcBorders>
              <w:top w:val="single" w:sz="4" w:space="0" w:color="000000"/>
              <w:left w:val="single" w:sz="4" w:space="0" w:color="000000"/>
              <w:bottom w:val="single" w:sz="4" w:space="0" w:color="000000"/>
              <w:right w:val="single" w:sz="4" w:space="0" w:color="000000"/>
            </w:tcBorders>
          </w:tcPr>
          <w:p w:rsidR="00E02897" w:rsidRPr="000D75A9" w:rsidRDefault="00E02897">
            <w:pPr>
              <w:pStyle w:val="TableParagraph"/>
              <w:rPr>
                <w:rFonts w:ascii="Times New Roman" w:eastAsia="Times New Roman" w:hAnsi="Times New Roman" w:cs="Times New Roman"/>
                <w:sz w:val="24"/>
                <w:szCs w:val="24"/>
              </w:rPr>
            </w:pPr>
          </w:p>
          <w:p w:rsidR="00E02897" w:rsidRPr="000D75A9" w:rsidRDefault="00E02897">
            <w:pPr>
              <w:pStyle w:val="TableParagraph"/>
              <w:rPr>
                <w:rFonts w:ascii="Times New Roman" w:eastAsia="Times New Roman" w:hAnsi="Times New Roman" w:cs="Times New Roman"/>
                <w:sz w:val="24"/>
                <w:szCs w:val="24"/>
              </w:rPr>
            </w:pPr>
          </w:p>
          <w:p w:rsidR="00E02897" w:rsidRPr="000D75A9" w:rsidRDefault="00E02897">
            <w:pPr>
              <w:pStyle w:val="TableParagraph"/>
              <w:spacing w:before="2"/>
              <w:rPr>
                <w:rFonts w:ascii="Times New Roman" w:eastAsia="Times New Roman" w:hAnsi="Times New Roman" w:cs="Times New Roman"/>
                <w:sz w:val="24"/>
                <w:szCs w:val="24"/>
              </w:rPr>
            </w:pPr>
          </w:p>
          <w:p w:rsidR="00E02897" w:rsidRPr="000D75A9" w:rsidRDefault="00922831">
            <w:pPr>
              <w:pStyle w:val="TableParagraph"/>
              <w:ind w:right="35"/>
              <w:jc w:val="center"/>
              <w:rPr>
                <w:rFonts w:ascii="Times New Roman" w:eastAsia="Times New Roman" w:hAnsi="Times New Roman" w:cs="Times New Roman"/>
                <w:sz w:val="24"/>
                <w:szCs w:val="24"/>
              </w:rPr>
            </w:pPr>
            <w:r w:rsidRPr="000D75A9">
              <w:rPr>
                <w:rFonts w:ascii="Times New Roman" w:hAnsi="Times New Roman" w:cs="Times New Roman"/>
                <w:sz w:val="24"/>
                <w:szCs w:val="24"/>
              </w:rPr>
              <w:t>55</w:t>
            </w:r>
          </w:p>
        </w:tc>
        <w:tc>
          <w:tcPr>
            <w:tcW w:w="2940" w:type="dxa"/>
            <w:tcBorders>
              <w:top w:val="single" w:sz="4" w:space="0" w:color="000000"/>
              <w:left w:val="single" w:sz="4" w:space="0" w:color="000000"/>
              <w:bottom w:val="single" w:sz="4" w:space="0" w:color="000000"/>
              <w:right w:val="single" w:sz="4" w:space="0" w:color="000000"/>
            </w:tcBorders>
          </w:tcPr>
          <w:p w:rsidR="00E02897" w:rsidRPr="000D75A9" w:rsidRDefault="00E02897">
            <w:pPr>
              <w:pStyle w:val="TableParagraph"/>
              <w:rPr>
                <w:rFonts w:ascii="Times New Roman" w:eastAsia="Times New Roman" w:hAnsi="Times New Roman" w:cs="Times New Roman"/>
                <w:sz w:val="24"/>
                <w:szCs w:val="24"/>
              </w:rPr>
            </w:pPr>
          </w:p>
          <w:p w:rsidR="00E02897" w:rsidRPr="000D75A9" w:rsidRDefault="00E02897">
            <w:pPr>
              <w:pStyle w:val="TableParagraph"/>
              <w:rPr>
                <w:rFonts w:ascii="Times New Roman" w:eastAsia="Times New Roman" w:hAnsi="Times New Roman" w:cs="Times New Roman"/>
                <w:sz w:val="24"/>
                <w:szCs w:val="24"/>
              </w:rPr>
            </w:pPr>
          </w:p>
          <w:p w:rsidR="00E02897" w:rsidRPr="000D75A9" w:rsidRDefault="00E02897">
            <w:pPr>
              <w:pStyle w:val="TableParagraph"/>
              <w:spacing w:before="2"/>
              <w:rPr>
                <w:rFonts w:ascii="Times New Roman" w:eastAsia="Times New Roman" w:hAnsi="Times New Roman" w:cs="Times New Roman"/>
                <w:sz w:val="24"/>
                <w:szCs w:val="24"/>
              </w:rPr>
            </w:pPr>
          </w:p>
          <w:p w:rsidR="00E02897" w:rsidRPr="000D75A9" w:rsidRDefault="00C07C94">
            <w:pPr>
              <w:pStyle w:val="TableParagraph"/>
              <w:ind w:right="329"/>
              <w:jc w:val="center"/>
              <w:rPr>
                <w:rFonts w:ascii="Times New Roman" w:eastAsia="Times New Roman" w:hAnsi="Times New Roman" w:cs="Times New Roman"/>
                <w:sz w:val="24"/>
                <w:szCs w:val="24"/>
              </w:rPr>
            </w:pPr>
            <w:r w:rsidRPr="000D75A9">
              <w:rPr>
                <w:rFonts w:ascii="Times New Roman" w:eastAsia="Times New Roman" w:hAnsi="Times New Roman" w:cs="Times New Roman"/>
                <w:sz w:val="24"/>
                <w:szCs w:val="24"/>
              </w:rPr>
              <w:t>--</w:t>
            </w:r>
          </w:p>
        </w:tc>
      </w:tr>
      <w:tr w:rsidR="00E02897" w:rsidRPr="000D75A9" w:rsidTr="006E1A39">
        <w:trPr>
          <w:trHeight w:hRule="exact" w:val="888"/>
        </w:trPr>
        <w:tc>
          <w:tcPr>
            <w:tcW w:w="2892"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before="138"/>
              <w:ind w:right="1"/>
              <w:jc w:val="center"/>
              <w:rPr>
                <w:rFonts w:ascii="Times New Roman" w:eastAsia="Times New Roman" w:hAnsi="Times New Roman" w:cs="Times New Roman"/>
                <w:sz w:val="24"/>
                <w:szCs w:val="24"/>
              </w:rPr>
            </w:pPr>
            <w:r w:rsidRPr="000D75A9">
              <w:rPr>
                <w:rFonts w:ascii="Times New Roman" w:hAnsi="Times New Roman" w:cs="Times New Roman"/>
                <w:sz w:val="24"/>
                <w:szCs w:val="24"/>
              </w:rPr>
              <w:t>TUS</w:t>
            </w:r>
          </w:p>
          <w:p w:rsidR="00E02897" w:rsidRPr="000D75A9" w:rsidRDefault="00922831">
            <w:pPr>
              <w:pStyle w:val="TableParagraph"/>
              <w:ind w:right="1"/>
              <w:jc w:val="center"/>
              <w:rPr>
                <w:rFonts w:ascii="Times New Roman" w:eastAsia="Times New Roman" w:hAnsi="Times New Roman" w:cs="Times New Roman"/>
                <w:sz w:val="24"/>
                <w:szCs w:val="24"/>
              </w:rPr>
            </w:pPr>
            <w:r w:rsidRPr="000D75A9">
              <w:rPr>
                <w:rFonts w:ascii="Times New Roman" w:hAnsi="Times New Roman" w:cs="Times New Roman"/>
                <w:sz w:val="24"/>
                <w:szCs w:val="24"/>
              </w:rPr>
              <w:t>(</w:t>
            </w:r>
            <w:r w:rsidR="004B135A"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Temel</w:t>
            </w:r>
            <w:proofErr w:type="spellEnd"/>
            <w:r w:rsidRPr="000D75A9">
              <w:rPr>
                <w:rFonts w:ascii="Times New Roman" w:hAnsi="Times New Roman" w:cs="Times New Roman"/>
                <w:sz w:val="24"/>
                <w:szCs w:val="24"/>
              </w:rPr>
              <w:t xml:space="preserve"> Tıp</w:t>
            </w:r>
            <w:r w:rsidRPr="000D75A9">
              <w:rPr>
                <w:rFonts w:ascii="Times New Roman" w:hAnsi="Times New Roman" w:cs="Times New Roman"/>
                <w:spacing w:val="-9"/>
                <w:sz w:val="24"/>
                <w:szCs w:val="24"/>
              </w:rPr>
              <w:t xml:space="preserve"> </w:t>
            </w:r>
            <w:proofErr w:type="spellStart"/>
            <w:r w:rsidRPr="000D75A9">
              <w:rPr>
                <w:rFonts w:ascii="Times New Roman" w:hAnsi="Times New Roman" w:cs="Times New Roman"/>
                <w:sz w:val="24"/>
                <w:szCs w:val="24"/>
              </w:rPr>
              <w:t>Bilimleri</w:t>
            </w:r>
            <w:proofErr w:type="spellEnd"/>
            <w:r w:rsidR="004B135A" w:rsidRPr="000D75A9">
              <w:rPr>
                <w:rFonts w:ascii="Times New Roman" w:hAnsi="Times New Roman" w:cs="Times New Roman"/>
                <w:sz w:val="24"/>
                <w:szCs w:val="24"/>
              </w:rPr>
              <w:t xml:space="preserve"> </w:t>
            </w:r>
            <w:r w:rsidRPr="000D75A9">
              <w:rPr>
                <w:rFonts w:ascii="Times New Roman" w:hAnsi="Times New Roman" w:cs="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E02897" w:rsidRPr="000D75A9" w:rsidRDefault="00E02897">
            <w:pPr>
              <w:pStyle w:val="TableParagraph"/>
              <w:spacing w:before="11"/>
              <w:rPr>
                <w:rFonts w:ascii="Times New Roman" w:eastAsia="Times New Roman" w:hAnsi="Times New Roman" w:cs="Times New Roman"/>
                <w:sz w:val="24"/>
                <w:szCs w:val="24"/>
              </w:rPr>
            </w:pPr>
          </w:p>
          <w:p w:rsidR="00E02897" w:rsidRPr="000D75A9" w:rsidRDefault="00922831">
            <w:pPr>
              <w:pStyle w:val="TableParagraph"/>
              <w:jc w:val="center"/>
              <w:rPr>
                <w:rFonts w:ascii="Times New Roman" w:eastAsia="Times New Roman" w:hAnsi="Times New Roman" w:cs="Times New Roman"/>
                <w:sz w:val="24"/>
                <w:szCs w:val="24"/>
              </w:rPr>
            </w:pPr>
            <w:r w:rsidRPr="000D75A9">
              <w:rPr>
                <w:rFonts w:ascii="Times New Roman" w:hAnsi="Times New Roman" w:cs="Times New Roman"/>
                <w:sz w:val="24"/>
                <w:szCs w:val="24"/>
              </w:rPr>
              <w:t>50</w:t>
            </w:r>
          </w:p>
        </w:tc>
        <w:tc>
          <w:tcPr>
            <w:tcW w:w="2644" w:type="dxa"/>
            <w:tcBorders>
              <w:top w:val="single" w:sz="4" w:space="0" w:color="000000"/>
              <w:left w:val="single" w:sz="4" w:space="0" w:color="000000"/>
              <w:bottom w:val="single" w:sz="4" w:space="0" w:color="000000"/>
              <w:right w:val="single" w:sz="4" w:space="0" w:color="000000"/>
            </w:tcBorders>
          </w:tcPr>
          <w:p w:rsidR="00E02897" w:rsidRPr="000D75A9" w:rsidRDefault="00E02897">
            <w:pPr>
              <w:pStyle w:val="TableParagraph"/>
              <w:spacing w:before="11"/>
              <w:rPr>
                <w:rFonts w:ascii="Times New Roman" w:eastAsia="Times New Roman" w:hAnsi="Times New Roman" w:cs="Times New Roman"/>
                <w:sz w:val="24"/>
                <w:szCs w:val="24"/>
              </w:rPr>
            </w:pPr>
          </w:p>
          <w:p w:rsidR="00E02897" w:rsidRPr="000D75A9" w:rsidRDefault="00922831">
            <w:pPr>
              <w:pStyle w:val="TableParagraph"/>
              <w:jc w:val="center"/>
              <w:rPr>
                <w:rFonts w:ascii="Times New Roman" w:eastAsia="Times New Roman" w:hAnsi="Times New Roman" w:cs="Times New Roman"/>
                <w:sz w:val="24"/>
                <w:szCs w:val="24"/>
              </w:rPr>
            </w:pPr>
            <w:r w:rsidRPr="000D75A9">
              <w:rPr>
                <w:rFonts w:ascii="Times New Roman" w:hAnsi="Times New Roman" w:cs="Times New Roman"/>
                <w:sz w:val="24"/>
                <w:szCs w:val="24"/>
              </w:rPr>
              <w:t>50</w:t>
            </w:r>
          </w:p>
        </w:tc>
        <w:tc>
          <w:tcPr>
            <w:tcW w:w="2940" w:type="dxa"/>
            <w:tcBorders>
              <w:top w:val="single" w:sz="4" w:space="0" w:color="000000"/>
              <w:left w:val="single" w:sz="4" w:space="0" w:color="000000"/>
              <w:bottom w:val="single" w:sz="4" w:space="0" w:color="000000"/>
              <w:right w:val="single" w:sz="4" w:space="0" w:color="000000"/>
            </w:tcBorders>
          </w:tcPr>
          <w:p w:rsidR="00E02897" w:rsidRPr="000D75A9" w:rsidRDefault="00E02897">
            <w:pPr>
              <w:pStyle w:val="TableParagraph"/>
              <w:spacing w:before="11"/>
              <w:rPr>
                <w:rFonts w:ascii="Times New Roman" w:eastAsia="Times New Roman" w:hAnsi="Times New Roman" w:cs="Times New Roman"/>
                <w:sz w:val="24"/>
                <w:szCs w:val="24"/>
              </w:rPr>
            </w:pPr>
          </w:p>
          <w:p w:rsidR="00E02897" w:rsidRPr="000D75A9" w:rsidRDefault="00D005E5" w:rsidP="00D005E5">
            <w:pPr>
              <w:pStyle w:val="TableParagraph"/>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                    </w:t>
            </w:r>
            <w:r w:rsidR="00922831" w:rsidRPr="000D75A9">
              <w:rPr>
                <w:rFonts w:ascii="Times New Roman" w:hAnsi="Times New Roman" w:cs="Times New Roman"/>
                <w:sz w:val="24"/>
                <w:szCs w:val="24"/>
              </w:rPr>
              <w:t>50</w:t>
            </w:r>
          </w:p>
        </w:tc>
      </w:tr>
      <w:tr w:rsidR="00E02897" w:rsidRPr="000D75A9" w:rsidTr="006E1A39">
        <w:trPr>
          <w:trHeight w:hRule="exact" w:val="1874"/>
        </w:trPr>
        <w:tc>
          <w:tcPr>
            <w:tcW w:w="10745" w:type="dxa"/>
            <w:gridSpan w:val="4"/>
            <w:tcBorders>
              <w:top w:val="single" w:sz="4" w:space="0" w:color="000000"/>
              <w:left w:val="single" w:sz="4" w:space="0" w:color="000000"/>
              <w:bottom w:val="single" w:sz="4" w:space="0" w:color="000000"/>
              <w:right w:val="single" w:sz="4" w:space="0" w:color="000000"/>
            </w:tcBorders>
          </w:tcPr>
          <w:p w:rsidR="009941B6" w:rsidRPr="000D75A9" w:rsidRDefault="009941B6" w:rsidP="009941B6">
            <w:pPr>
              <w:pStyle w:val="TableParagraph"/>
              <w:tabs>
                <w:tab w:val="left" w:pos="353"/>
              </w:tabs>
              <w:spacing w:line="275" w:lineRule="exact"/>
              <w:ind w:left="456"/>
              <w:rPr>
                <w:rFonts w:ascii="Times New Roman" w:eastAsia="Times New Roman" w:hAnsi="Times New Roman" w:cs="Times New Roman"/>
                <w:sz w:val="24"/>
                <w:szCs w:val="24"/>
              </w:rPr>
            </w:pPr>
          </w:p>
          <w:p w:rsidR="00E02897" w:rsidRPr="00344DC4" w:rsidRDefault="00922831" w:rsidP="008E70EE">
            <w:pPr>
              <w:pStyle w:val="TableParagraph"/>
              <w:numPr>
                <w:ilvl w:val="0"/>
                <w:numId w:val="2"/>
              </w:numPr>
              <w:tabs>
                <w:tab w:val="left" w:pos="353"/>
              </w:tabs>
              <w:spacing w:before="8" w:line="275" w:lineRule="exact"/>
              <w:ind w:hanging="284"/>
              <w:rPr>
                <w:rFonts w:ascii="Times New Roman" w:eastAsia="Times New Roman" w:hAnsi="Times New Roman" w:cs="Times New Roman"/>
                <w:sz w:val="24"/>
                <w:szCs w:val="24"/>
              </w:rPr>
            </w:pPr>
            <w:r w:rsidRPr="000D75A9">
              <w:rPr>
                <w:rFonts w:ascii="Times New Roman" w:hAnsi="Times New Roman" w:cs="Times New Roman"/>
                <w:sz w:val="24"/>
                <w:szCs w:val="24"/>
              </w:rPr>
              <w:t xml:space="preserve">ALES </w:t>
            </w:r>
            <w:proofErr w:type="spellStart"/>
            <w:r w:rsidRPr="000D75A9">
              <w:rPr>
                <w:rFonts w:ascii="Times New Roman" w:hAnsi="Times New Roman" w:cs="Times New Roman"/>
                <w:sz w:val="24"/>
                <w:szCs w:val="24"/>
              </w:rPr>
              <w:t>Sonuç</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Belgesinin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Sınavın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yapıldığı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tarihten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itibaren</w:t>
            </w:r>
            <w:proofErr w:type="spellEnd"/>
            <w:r w:rsidRPr="000D75A9">
              <w:rPr>
                <w:rFonts w:ascii="Times New Roman" w:hAnsi="Times New Roman" w:cs="Times New Roman"/>
                <w:sz w:val="24"/>
                <w:szCs w:val="24"/>
              </w:rPr>
              <w:t xml:space="preserve"> 5 (</w:t>
            </w:r>
            <w:proofErr w:type="spellStart"/>
            <w:r w:rsidRPr="000D75A9">
              <w:rPr>
                <w:rFonts w:ascii="Times New Roman" w:hAnsi="Times New Roman" w:cs="Times New Roman"/>
                <w:sz w:val="24"/>
                <w:szCs w:val="24"/>
              </w:rPr>
              <w:t>Beş</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yıl</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geçerlilik</w:t>
            </w:r>
            <w:proofErr w:type="spellEnd"/>
            <w:r w:rsidRPr="000D75A9">
              <w:rPr>
                <w:rFonts w:ascii="Times New Roman" w:hAnsi="Times New Roman" w:cs="Times New Roman"/>
                <w:sz w:val="24"/>
                <w:szCs w:val="24"/>
              </w:rPr>
              <w:t xml:space="preserve"> </w:t>
            </w:r>
            <w:proofErr w:type="spellStart"/>
            <w:proofErr w:type="gramStart"/>
            <w:r w:rsidRPr="000D75A9">
              <w:rPr>
                <w:rFonts w:ascii="Times New Roman" w:hAnsi="Times New Roman" w:cs="Times New Roman"/>
                <w:sz w:val="24"/>
                <w:szCs w:val="24"/>
              </w:rPr>
              <w:t>süresi</w:t>
            </w:r>
            <w:proofErr w:type="spellEnd"/>
            <w:r w:rsidRPr="000D75A9">
              <w:rPr>
                <w:rFonts w:ascii="Times New Roman" w:hAnsi="Times New Roman" w:cs="Times New Roman"/>
                <w:spacing w:val="-6"/>
                <w:sz w:val="24"/>
                <w:szCs w:val="24"/>
              </w:rPr>
              <w:t xml:space="preserve"> </w:t>
            </w:r>
            <w:r w:rsidR="00D005E5" w:rsidRPr="000D75A9">
              <w:rPr>
                <w:rFonts w:ascii="Times New Roman" w:hAnsi="Times New Roman" w:cs="Times New Roman"/>
                <w:spacing w:val="-6"/>
                <w:sz w:val="24"/>
                <w:szCs w:val="24"/>
              </w:rPr>
              <w:t xml:space="preserve"> </w:t>
            </w:r>
            <w:proofErr w:type="spellStart"/>
            <w:r w:rsidRPr="000D75A9">
              <w:rPr>
                <w:rFonts w:ascii="Times New Roman" w:hAnsi="Times New Roman" w:cs="Times New Roman"/>
                <w:sz w:val="24"/>
                <w:szCs w:val="24"/>
              </w:rPr>
              <w:t>vardır</w:t>
            </w:r>
            <w:proofErr w:type="spellEnd"/>
            <w:proofErr w:type="gramEnd"/>
            <w:r w:rsidRPr="000D75A9">
              <w:rPr>
                <w:rFonts w:ascii="Times New Roman" w:hAnsi="Times New Roman" w:cs="Times New Roman"/>
                <w:sz w:val="24"/>
                <w:szCs w:val="24"/>
              </w:rPr>
              <w:t>.</w:t>
            </w:r>
          </w:p>
          <w:p w:rsidR="00344DC4" w:rsidRPr="000D75A9" w:rsidRDefault="00344DC4" w:rsidP="00344DC4">
            <w:pPr>
              <w:pStyle w:val="TableParagraph"/>
              <w:tabs>
                <w:tab w:val="left" w:pos="353"/>
              </w:tabs>
              <w:spacing w:before="8" w:line="275" w:lineRule="exact"/>
              <w:ind w:left="172"/>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Doktora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Programlarına</w:t>
            </w:r>
            <w:proofErr w:type="spellEnd"/>
            <w:r>
              <w:rPr>
                <w:rFonts w:ascii="Times New Roman" w:hAnsi="Times New Roman" w:cs="Times New Roman"/>
                <w:sz w:val="24"/>
                <w:szCs w:val="24"/>
              </w:rPr>
              <w:t xml:space="preserve"> TUS </w:t>
            </w:r>
            <w:proofErr w:type="spellStart"/>
            <w:r>
              <w:rPr>
                <w:rFonts w:ascii="Times New Roman" w:hAnsi="Times New Roman" w:cs="Times New Roman"/>
                <w:sz w:val="24"/>
                <w:szCs w:val="24"/>
              </w:rPr>
              <w:t>Puanı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başvuruda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bulunacak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için</w:t>
            </w:r>
            <w:proofErr w:type="spellEnd"/>
            <w:r>
              <w:rPr>
                <w:rFonts w:ascii="Times New Roman" w:hAnsi="Times New Roman" w:cs="Times New Roman"/>
                <w:sz w:val="24"/>
                <w:szCs w:val="24"/>
              </w:rPr>
              <w:t xml:space="preserve"> </w:t>
            </w:r>
            <w:r w:rsidR="0030185E">
              <w:rPr>
                <w:rFonts w:ascii="Times New Roman" w:hAnsi="Times New Roman" w:cs="Times New Roman"/>
                <w:sz w:val="24"/>
                <w:szCs w:val="24"/>
              </w:rPr>
              <w:t xml:space="preserve">ALES </w:t>
            </w:r>
            <w:proofErr w:type="spellStart"/>
            <w:r w:rsidR="0030185E">
              <w:rPr>
                <w:rFonts w:ascii="Times New Roman" w:hAnsi="Times New Roman" w:cs="Times New Roman"/>
                <w:sz w:val="24"/>
                <w:szCs w:val="24"/>
              </w:rPr>
              <w:t>Puan</w:t>
            </w:r>
            <w:proofErr w:type="spellEnd"/>
            <w:r w:rsidR="0030185E">
              <w:rPr>
                <w:rFonts w:ascii="Times New Roman" w:hAnsi="Times New Roman" w:cs="Times New Roman"/>
                <w:sz w:val="24"/>
                <w:szCs w:val="24"/>
              </w:rPr>
              <w:t xml:space="preserve"> </w:t>
            </w:r>
            <w:proofErr w:type="spellStart"/>
            <w:r w:rsidR="0030185E">
              <w:rPr>
                <w:rFonts w:ascii="Times New Roman" w:hAnsi="Times New Roman" w:cs="Times New Roman"/>
                <w:sz w:val="24"/>
                <w:szCs w:val="24"/>
              </w:rPr>
              <w:t>karşılığı</w:t>
            </w:r>
            <w:proofErr w:type="spellEnd"/>
            <w:r w:rsidR="0030185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Tıpta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Uzmanlık</w:t>
            </w:r>
            <w:proofErr w:type="spellEnd"/>
            <w:r>
              <w:rPr>
                <w:rFonts w:ascii="Times New Roman" w:hAnsi="Times New Roman" w:cs="Times New Roman"/>
                <w:sz w:val="24"/>
                <w:szCs w:val="24"/>
              </w:rPr>
              <w:t xml:space="preserve"> vb. </w:t>
            </w:r>
            <w:proofErr w:type="spellStart"/>
            <w:r>
              <w:rPr>
                <w:rFonts w:ascii="Times New Roman" w:hAnsi="Times New Roman" w:cs="Times New Roman"/>
                <w:sz w:val="24"/>
                <w:szCs w:val="24"/>
              </w:rPr>
              <w:t>Uzmanlık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tamamlamış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adaylar</w:t>
            </w:r>
            <w:proofErr w:type="spellEnd"/>
            <w:r>
              <w:rPr>
                <w:rFonts w:ascii="Times New Roman" w:hAnsi="Times New Roman" w:cs="Times New Roman"/>
                <w:sz w:val="24"/>
                <w:szCs w:val="24"/>
              </w:rPr>
              <w:t>) 75</w:t>
            </w:r>
            <w:r w:rsidR="0030185E">
              <w:rPr>
                <w:rFonts w:ascii="Times New Roman" w:hAnsi="Times New Roman" w:cs="Times New Roman"/>
                <w:sz w:val="24"/>
                <w:szCs w:val="24"/>
              </w:rPr>
              <w:t xml:space="preserve"> </w:t>
            </w:r>
            <w:proofErr w:type="spellStart"/>
            <w:r w:rsidR="0030185E">
              <w:rPr>
                <w:rFonts w:ascii="Times New Roman" w:hAnsi="Times New Roman" w:cs="Times New Roman"/>
                <w:sz w:val="24"/>
                <w:szCs w:val="24"/>
              </w:rPr>
              <w:t>sayılacaktır</w:t>
            </w:r>
            <w:proofErr w:type="spellEnd"/>
            <w:r w:rsidR="0030185E">
              <w:rPr>
                <w:rFonts w:ascii="Times New Roman" w:hAnsi="Times New Roman" w:cs="Times New Roman"/>
                <w:sz w:val="24"/>
                <w:szCs w:val="24"/>
              </w:rPr>
              <w:t>.</w:t>
            </w:r>
          </w:p>
          <w:p w:rsidR="00E02897" w:rsidRPr="000D75A9" w:rsidRDefault="0030185E" w:rsidP="0030185E">
            <w:pPr>
              <w:pStyle w:val="TableParagraph"/>
              <w:tabs>
                <w:tab w:val="left" w:pos="444"/>
              </w:tabs>
              <w:ind w:left="276" w:right="101"/>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Yüksek</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Lisans</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Programından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mezun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olup</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Doktora</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Programına</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en</w:t>
            </w:r>
            <w:proofErr w:type="spellEnd"/>
            <w:r w:rsidR="00922831" w:rsidRPr="000D75A9">
              <w:rPr>
                <w:rFonts w:ascii="Times New Roman" w:hAnsi="Times New Roman" w:cs="Times New Roman"/>
                <w:sz w:val="24"/>
                <w:szCs w:val="24"/>
              </w:rPr>
              <w:t xml:space="preserve"> </w:t>
            </w:r>
            <w:proofErr w:type="spellStart"/>
            <w:proofErr w:type="gramStart"/>
            <w:r w:rsidR="00922831" w:rsidRPr="000D75A9">
              <w:rPr>
                <w:rFonts w:ascii="Times New Roman" w:hAnsi="Times New Roman" w:cs="Times New Roman"/>
                <w:sz w:val="24"/>
                <w:szCs w:val="24"/>
              </w:rPr>
              <w:t>fazla</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bir</w:t>
            </w:r>
            <w:proofErr w:type="spellEnd"/>
            <w:proofErr w:type="gram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dönem</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ara</w:t>
            </w:r>
            <w:proofErr w:type="spellEnd"/>
            <w:r w:rsidR="00922831" w:rsidRPr="000D75A9">
              <w:rPr>
                <w:rFonts w:ascii="Times New Roman" w:hAnsi="Times New Roman" w:cs="Times New Roman"/>
                <w:sz w:val="24"/>
                <w:szCs w:val="24"/>
              </w:rPr>
              <w:t xml:space="preserve"> </w:t>
            </w:r>
            <w:r w:rsidR="00922831" w:rsidRPr="000D75A9">
              <w:rPr>
                <w:rFonts w:ascii="Times New Roman" w:hAnsi="Times New Roman" w:cs="Times New Roman"/>
                <w:spacing w:val="49"/>
                <w:sz w:val="24"/>
                <w:szCs w:val="24"/>
              </w:rPr>
              <w:t xml:space="preserve"> </w:t>
            </w:r>
            <w:proofErr w:type="spellStart"/>
            <w:r w:rsidR="00922831" w:rsidRPr="000D75A9">
              <w:rPr>
                <w:rFonts w:ascii="Times New Roman" w:hAnsi="Times New Roman" w:cs="Times New Roman"/>
                <w:sz w:val="24"/>
                <w:szCs w:val="24"/>
              </w:rPr>
              <w:t>vererek</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başvuran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adaylar</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Yüksek</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Lisans</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Programına</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başlarken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vermiş</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oldukları</w:t>
            </w:r>
            <w:proofErr w:type="spellEnd"/>
            <w:r w:rsidR="00922831" w:rsidRPr="000D75A9">
              <w:rPr>
                <w:rFonts w:ascii="Times New Roman" w:hAnsi="Times New Roman" w:cs="Times New Roman"/>
                <w:sz w:val="24"/>
                <w:szCs w:val="24"/>
              </w:rPr>
              <w:t xml:space="preserve"> ALES </w:t>
            </w:r>
            <w:proofErr w:type="spellStart"/>
            <w:r w:rsidR="00922831" w:rsidRPr="000D75A9">
              <w:rPr>
                <w:rFonts w:ascii="Times New Roman" w:hAnsi="Times New Roman" w:cs="Times New Roman"/>
                <w:sz w:val="24"/>
                <w:szCs w:val="24"/>
              </w:rPr>
              <w:t>sınav</w:t>
            </w:r>
            <w:proofErr w:type="spellEnd"/>
            <w:r w:rsidR="00922831" w:rsidRPr="000D75A9">
              <w:rPr>
                <w:rFonts w:ascii="Times New Roman" w:hAnsi="Times New Roman" w:cs="Times New Roman"/>
                <w:spacing w:val="45"/>
                <w:sz w:val="24"/>
                <w:szCs w:val="24"/>
              </w:rPr>
              <w:t xml:space="preserve"> </w:t>
            </w:r>
            <w:proofErr w:type="spellStart"/>
            <w:r w:rsidR="00922831" w:rsidRPr="000D75A9">
              <w:rPr>
                <w:rFonts w:ascii="Times New Roman" w:hAnsi="Times New Roman" w:cs="Times New Roman"/>
                <w:sz w:val="24"/>
                <w:szCs w:val="24"/>
              </w:rPr>
              <w:t>sonuçlarını</w:t>
            </w:r>
            <w:proofErr w:type="spellEnd"/>
            <w:r w:rsidR="006E1A39" w:rsidRPr="000D75A9">
              <w:rPr>
                <w:rFonts w:ascii="Times New Roman" w:hAnsi="Times New Roman" w:cs="Times New Roman"/>
                <w:sz w:val="24"/>
                <w:szCs w:val="24"/>
              </w:rPr>
              <w:t xml:space="preserve"> </w:t>
            </w:r>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kullanabilirler</w:t>
            </w:r>
            <w:proofErr w:type="spellEnd"/>
            <w:r w:rsidR="00922831" w:rsidRPr="000D75A9">
              <w:rPr>
                <w:rFonts w:ascii="Times New Roman" w:hAnsi="Times New Roman" w:cs="Times New Roman"/>
                <w:sz w:val="24"/>
                <w:szCs w:val="24"/>
              </w:rPr>
              <w:t>.</w:t>
            </w:r>
          </w:p>
        </w:tc>
      </w:tr>
    </w:tbl>
    <w:p w:rsidR="00E02897" w:rsidRPr="000D75A9" w:rsidRDefault="00E02897">
      <w:pPr>
        <w:rPr>
          <w:rFonts w:ascii="Times New Roman" w:eastAsia="Times New Roman" w:hAnsi="Times New Roman" w:cs="Times New Roman"/>
          <w:sz w:val="24"/>
          <w:szCs w:val="24"/>
        </w:rPr>
      </w:pPr>
    </w:p>
    <w:p w:rsidR="00E02897" w:rsidRPr="000D75A9" w:rsidRDefault="00E02897">
      <w:pPr>
        <w:spacing w:before="8"/>
        <w:rPr>
          <w:rFonts w:ascii="Times New Roman" w:eastAsia="Times New Roman" w:hAnsi="Times New Roman" w:cs="Times New Roman"/>
          <w:sz w:val="24"/>
          <w:szCs w:val="24"/>
        </w:rPr>
      </w:pPr>
    </w:p>
    <w:p w:rsidR="00E02897" w:rsidRPr="000D75A9" w:rsidRDefault="00922831">
      <w:pPr>
        <w:pStyle w:val="Heading1"/>
        <w:spacing w:before="69"/>
        <w:ind w:left="3618" w:right="215"/>
        <w:rPr>
          <w:rFonts w:cs="Times New Roman"/>
          <w:bCs w:val="0"/>
        </w:rPr>
      </w:pPr>
      <w:proofErr w:type="gramStart"/>
      <w:r w:rsidRPr="000D75A9">
        <w:rPr>
          <w:rFonts w:cs="Times New Roman"/>
          <w:color w:val="C00000"/>
        </w:rPr>
        <w:t xml:space="preserve">YABANCI </w:t>
      </w:r>
      <w:r w:rsidR="009941B6" w:rsidRPr="000D75A9">
        <w:rPr>
          <w:rFonts w:cs="Times New Roman"/>
          <w:color w:val="C00000"/>
        </w:rPr>
        <w:t xml:space="preserve"> </w:t>
      </w:r>
      <w:r w:rsidRPr="000D75A9">
        <w:rPr>
          <w:rFonts w:cs="Times New Roman"/>
          <w:color w:val="C00000"/>
        </w:rPr>
        <w:t>DİL</w:t>
      </w:r>
      <w:proofErr w:type="gramEnd"/>
      <w:r w:rsidRPr="000D75A9">
        <w:rPr>
          <w:rFonts w:cs="Times New Roman"/>
          <w:color w:val="C00000"/>
        </w:rPr>
        <w:t xml:space="preserve"> SINAVI TABAN</w:t>
      </w:r>
      <w:r w:rsidRPr="000D75A9">
        <w:rPr>
          <w:rFonts w:cs="Times New Roman"/>
          <w:color w:val="C00000"/>
          <w:spacing w:val="-18"/>
        </w:rPr>
        <w:t xml:space="preserve"> </w:t>
      </w:r>
      <w:r w:rsidR="009941B6" w:rsidRPr="000D75A9">
        <w:rPr>
          <w:rFonts w:cs="Times New Roman"/>
          <w:color w:val="C00000"/>
          <w:spacing w:val="-18"/>
        </w:rPr>
        <w:t xml:space="preserve"> </w:t>
      </w:r>
      <w:r w:rsidRPr="000D75A9">
        <w:rPr>
          <w:rFonts w:cs="Times New Roman"/>
          <w:color w:val="C00000"/>
        </w:rPr>
        <w:t>PUANLARI</w:t>
      </w:r>
    </w:p>
    <w:p w:rsidR="00E02897" w:rsidRPr="000D75A9" w:rsidRDefault="00E02897">
      <w:pPr>
        <w:spacing w:before="6"/>
        <w:rPr>
          <w:rFonts w:ascii="Times New Roman" w:eastAsia="Times New Roman" w:hAnsi="Times New Roman" w:cs="Times New Roman"/>
          <w:b/>
          <w:bCs/>
          <w:sz w:val="24"/>
          <w:szCs w:val="24"/>
        </w:rPr>
      </w:pPr>
    </w:p>
    <w:p w:rsidR="00E02897" w:rsidRPr="000D75A9" w:rsidRDefault="00922831">
      <w:pPr>
        <w:pStyle w:val="ListParagraph"/>
        <w:numPr>
          <w:ilvl w:val="1"/>
          <w:numId w:val="3"/>
        </w:numPr>
        <w:tabs>
          <w:tab w:val="left" w:pos="928"/>
        </w:tabs>
        <w:spacing w:before="69"/>
        <w:ind w:right="215" w:hanging="360"/>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Türkçe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eğitim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başvuruda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yabancı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dil</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şartı</w:t>
      </w:r>
      <w:proofErr w:type="spellEnd"/>
      <w:r w:rsidRPr="000D75A9">
        <w:rPr>
          <w:rFonts w:ascii="Times New Roman" w:hAnsi="Times New Roman" w:cs="Times New Roman"/>
          <w:spacing w:val="-1"/>
          <w:sz w:val="24"/>
          <w:szCs w:val="24"/>
        </w:rPr>
        <w:t xml:space="preserve"> </w:t>
      </w:r>
      <w:proofErr w:type="spellStart"/>
      <w:r w:rsidRPr="000D75A9">
        <w:rPr>
          <w:rFonts w:ascii="Times New Roman" w:hAnsi="Times New Roman" w:cs="Times New Roman"/>
          <w:sz w:val="24"/>
          <w:szCs w:val="24"/>
        </w:rPr>
        <w:t>aranmaz</w:t>
      </w:r>
      <w:proofErr w:type="spellEnd"/>
      <w:r w:rsidRPr="000D75A9">
        <w:rPr>
          <w:rFonts w:ascii="Times New Roman" w:hAnsi="Times New Roman" w:cs="Times New Roman"/>
          <w:sz w:val="24"/>
          <w:szCs w:val="24"/>
        </w:rPr>
        <w:t>.</w:t>
      </w:r>
    </w:p>
    <w:p w:rsidR="00E02897" w:rsidRPr="000D75A9" w:rsidRDefault="00922831">
      <w:pPr>
        <w:pStyle w:val="ListParagraph"/>
        <w:numPr>
          <w:ilvl w:val="1"/>
          <w:numId w:val="3"/>
        </w:numPr>
        <w:tabs>
          <w:tab w:val="left" w:pos="928"/>
        </w:tabs>
        <w:spacing w:before="116" w:line="240" w:lineRule="exact"/>
        <w:ind w:right="215" w:hanging="360"/>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Doktora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aşağıda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belirtilen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İngilizce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yabancı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dil</w:t>
      </w:r>
      <w:proofErr w:type="spellEnd"/>
      <w:r w:rsidRPr="000D75A9">
        <w:rPr>
          <w:rFonts w:ascii="Times New Roman" w:hAnsi="Times New Roman" w:cs="Times New Roman"/>
          <w:spacing w:val="47"/>
          <w:sz w:val="24"/>
          <w:szCs w:val="24"/>
        </w:rPr>
        <w:t xml:space="preserve"> </w:t>
      </w:r>
      <w:proofErr w:type="spellStart"/>
      <w:r w:rsidRPr="000D75A9">
        <w:rPr>
          <w:rFonts w:ascii="Times New Roman" w:hAnsi="Times New Roman" w:cs="Times New Roman"/>
          <w:sz w:val="24"/>
          <w:szCs w:val="24"/>
        </w:rPr>
        <w:t>sınavından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aşağıdaki</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puanı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almış</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olmaları</w:t>
      </w:r>
      <w:proofErr w:type="spellEnd"/>
      <w:r w:rsidRPr="000D75A9">
        <w:rPr>
          <w:rFonts w:ascii="Times New Roman" w:hAnsi="Times New Roman" w:cs="Times New Roman"/>
          <w:spacing w:val="-1"/>
          <w:sz w:val="24"/>
          <w:szCs w:val="24"/>
        </w:rPr>
        <w:t xml:space="preserve"> </w:t>
      </w:r>
      <w:proofErr w:type="spellStart"/>
      <w:r w:rsidRPr="000D75A9">
        <w:rPr>
          <w:rFonts w:ascii="Times New Roman" w:hAnsi="Times New Roman" w:cs="Times New Roman"/>
          <w:sz w:val="24"/>
          <w:szCs w:val="24"/>
        </w:rPr>
        <w:t>gerekir</w:t>
      </w:r>
      <w:proofErr w:type="spellEnd"/>
      <w:r w:rsidRPr="000D75A9">
        <w:rPr>
          <w:rFonts w:ascii="Times New Roman" w:hAnsi="Times New Roman" w:cs="Times New Roman"/>
          <w:sz w:val="24"/>
          <w:szCs w:val="24"/>
        </w:rPr>
        <w:t>.</w:t>
      </w:r>
    </w:p>
    <w:p w:rsidR="00E02897" w:rsidRPr="000D75A9" w:rsidRDefault="00E02897">
      <w:pPr>
        <w:spacing w:before="5"/>
        <w:rPr>
          <w:rFonts w:ascii="Times New Roman" w:eastAsia="Times New Roman" w:hAnsi="Times New Roman" w:cs="Times New Roman"/>
          <w:sz w:val="24"/>
          <w:szCs w:val="24"/>
        </w:rPr>
      </w:pPr>
    </w:p>
    <w:tbl>
      <w:tblPr>
        <w:tblStyle w:val="TableNormal1"/>
        <w:tblW w:w="0" w:type="auto"/>
        <w:tblInd w:w="1323" w:type="dxa"/>
        <w:tblLayout w:type="fixed"/>
        <w:tblLook w:val="01E0" w:firstRow="1" w:lastRow="1" w:firstColumn="1" w:lastColumn="1" w:noHBand="0" w:noVBand="0"/>
      </w:tblPr>
      <w:tblGrid>
        <w:gridCol w:w="3086"/>
        <w:gridCol w:w="2448"/>
        <w:gridCol w:w="2715"/>
      </w:tblGrid>
      <w:tr w:rsidR="00E02897" w:rsidRPr="000D75A9">
        <w:trPr>
          <w:trHeight w:hRule="exact" w:val="286"/>
        </w:trPr>
        <w:tc>
          <w:tcPr>
            <w:tcW w:w="8249" w:type="dxa"/>
            <w:gridSpan w:val="3"/>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line="273" w:lineRule="exact"/>
              <w:ind w:left="1684"/>
              <w:rPr>
                <w:rFonts w:ascii="Times New Roman" w:eastAsia="Times New Roman" w:hAnsi="Times New Roman" w:cs="Times New Roman"/>
                <w:sz w:val="24"/>
                <w:szCs w:val="24"/>
              </w:rPr>
            </w:pPr>
            <w:proofErr w:type="spellStart"/>
            <w:r w:rsidRPr="000D75A9">
              <w:rPr>
                <w:rFonts w:ascii="Times New Roman" w:hAnsi="Times New Roman" w:cs="Times New Roman"/>
                <w:b/>
                <w:sz w:val="24"/>
                <w:szCs w:val="24"/>
              </w:rPr>
              <w:t>Yabancı</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Dil</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Sınavı</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İngilizce</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Taban</w:t>
            </w:r>
            <w:proofErr w:type="spellEnd"/>
            <w:r w:rsidRPr="000D75A9">
              <w:rPr>
                <w:rFonts w:ascii="Times New Roman" w:hAnsi="Times New Roman" w:cs="Times New Roman"/>
                <w:b/>
                <w:sz w:val="24"/>
                <w:szCs w:val="24"/>
              </w:rPr>
              <w:t xml:space="preserve"> </w:t>
            </w:r>
            <w:proofErr w:type="spellStart"/>
            <w:r w:rsidRPr="000D75A9">
              <w:rPr>
                <w:rFonts w:ascii="Times New Roman" w:hAnsi="Times New Roman" w:cs="Times New Roman"/>
                <w:b/>
                <w:sz w:val="24"/>
                <w:szCs w:val="24"/>
              </w:rPr>
              <w:t>Puanları</w:t>
            </w:r>
            <w:proofErr w:type="spellEnd"/>
            <w:r w:rsidRPr="000D75A9">
              <w:rPr>
                <w:rFonts w:ascii="Times New Roman" w:hAnsi="Times New Roman" w:cs="Times New Roman"/>
                <w:b/>
                <w:spacing w:val="-17"/>
                <w:sz w:val="24"/>
                <w:szCs w:val="24"/>
              </w:rPr>
              <w:t xml:space="preserve"> </w:t>
            </w:r>
            <w:r w:rsidRPr="000D75A9">
              <w:rPr>
                <w:rFonts w:ascii="Times New Roman" w:hAnsi="Times New Roman" w:cs="Times New Roman"/>
                <w:b/>
                <w:sz w:val="24"/>
                <w:szCs w:val="24"/>
              </w:rPr>
              <w:t>*</w:t>
            </w:r>
          </w:p>
        </w:tc>
      </w:tr>
      <w:tr w:rsidR="00E02897" w:rsidRPr="000D75A9">
        <w:trPr>
          <w:trHeight w:hRule="exact" w:val="562"/>
        </w:trPr>
        <w:tc>
          <w:tcPr>
            <w:tcW w:w="3086" w:type="dxa"/>
            <w:tcBorders>
              <w:top w:val="single" w:sz="4" w:space="0" w:color="000000"/>
              <w:left w:val="single" w:sz="4" w:space="0" w:color="000000"/>
              <w:bottom w:val="single" w:sz="4" w:space="0" w:color="000000"/>
              <w:right w:val="single" w:sz="4" w:space="0" w:color="000000"/>
            </w:tcBorders>
          </w:tcPr>
          <w:p w:rsidR="00E02897" w:rsidRPr="000D75A9" w:rsidRDefault="00E02897">
            <w:pPr>
              <w:rPr>
                <w:rFonts w:ascii="Times New Roman" w:hAnsi="Times New Roman" w:cs="Times New Roman"/>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ind w:left="1168" w:right="535"/>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Yüksek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Lisans</w:t>
            </w:r>
            <w:proofErr w:type="spellEnd"/>
          </w:p>
        </w:tc>
        <w:tc>
          <w:tcPr>
            <w:tcW w:w="2714"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line="268" w:lineRule="exact"/>
              <w:ind w:left="943"/>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Doktora</w:t>
            </w:r>
            <w:proofErr w:type="spellEnd"/>
            <w:r w:rsidRPr="000D75A9">
              <w:rPr>
                <w:rFonts w:ascii="Times New Roman" w:hAnsi="Times New Roman" w:cs="Times New Roman"/>
                <w:position w:val="11"/>
                <w:sz w:val="24"/>
                <w:szCs w:val="24"/>
              </w:rPr>
              <w:t>*</w:t>
            </w:r>
          </w:p>
        </w:tc>
      </w:tr>
      <w:tr w:rsidR="00E02897" w:rsidRPr="000D75A9">
        <w:trPr>
          <w:trHeight w:hRule="exact" w:val="564"/>
        </w:trPr>
        <w:tc>
          <w:tcPr>
            <w:tcW w:w="3086"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tabs>
                <w:tab w:val="left" w:pos="1103"/>
                <w:tab w:val="left" w:pos="1679"/>
                <w:tab w:val="left" w:pos="2558"/>
              </w:tabs>
              <w:spacing w:line="270" w:lineRule="exact"/>
              <w:ind w:left="103"/>
              <w:rPr>
                <w:rFonts w:ascii="Times New Roman" w:eastAsia="Times New Roman" w:hAnsi="Times New Roman" w:cs="Times New Roman"/>
                <w:sz w:val="24"/>
                <w:szCs w:val="24"/>
              </w:rPr>
            </w:pPr>
            <w:proofErr w:type="spellStart"/>
            <w:r w:rsidRPr="000D75A9">
              <w:rPr>
                <w:rFonts w:ascii="Times New Roman" w:hAnsi="Times New Roman" w:cs="Times New Roman"/>
                <w:spacing w:val="-1"/>
                <w:sz w:val="24"/>
                <w:szCs w:val="24"/>
              </w:rPr>
              <w:t>Öğretim</w:t>
            </w:r>
            <w:proofErr w:type="spellEnd"/>
            <w:r w:rsidRPr="000D75A9">
              <w:rPr>
                <w:rFonts w:ascii="Times New Roman" w:hAnsi="Times New Roman" w:cs="Times New Roman"/>
                <w:spacing w:val="-1"/>
                <w:sz w:val="24"/>
                <w:szCs w:val="24"/>
              </w:rPr>
              <w:tab/>
              <w:t>Dili</w:t>
            </w:r>
            <w:r w:rsidRPr="000D75A9">
              <w:rPr>
                <w:rFonts w:ascii="Times New Roman" w:hAnsi="Times New Roman" w:cs="Times New Roman"/>
                <w:spacing w:val="-1"/>
                <w:sz w:val="24"/>
                <w:szCs w:val="24"/>
              </w:rPr>
              <w:tab/>
            </w:r>
            <w:proofErr w:type="spellStart"/>
            <w:r w:rsidRPr="000D75A9">
              <w:rPr>
                <w:rFonts w:ascii="Times New Roman" w:hAnsi="Times New Roman" w:cs="Times New Roman"/>
                <w:spacing w:val="-1"/>
                <w:sz w:val="24"/>
                <w:szCs w:val="24"/>
              </w:rPr>
              <w:t>Türkçe</w:t>
            </w:r>
            <w:proofErr w:type="spellEnd"/>
            <w:r w:rsidRPr="000D75A9">
              <w:rPr>
                <w:rFonts w:ascii="Times New Roman" w:hAnsi="Times New Roman" w:cs="Times New Roman"/>
                <w:spacing w:val="-1"/>
                <w:sz w:val="24"/>
                <w:szCs w:val="24"/>
              </w:rPr>
              <w:tab/>
            </w:r>
            <w:proofErr w:type="spellStart"/>
            <w:r w:rsidRPr="000D75A9">
              <w:rPr>
                <w:rFonts w:ascii="Times New Roman" w:hAnsi="Times New Roman" w:cs="Times New Roman"/>
                <w:spacing w:val="-1"/>
                <w:sz w:val="24"/>
                <w:szCs w:val="24"/>
              </w:rPr>
              <w:t>olan</w:t>
            </w:r>
            <w:proofErr w:type="spellEnd"/>
          </w:p>
          <w:p w:rsidR="00E02897" w:rsidRPr="000D75A9" w:rsidRDefault="00922831">
            <w:pPr>
              <w:pStyle w:val="TableParagraph"/>
              <w:ind w:left="103"/>
              <w:rPr>
                <w:rFonts w:ascii="Times New Roman" w:eastAsia="Times New Roman" w:hAnsi="Times New Roman" w:cs="Times New Roman"/>
                <w:sz w:val="24"/>
                <w:szCs w:val="24"/>
              </w:rPr>
            </w:pPr>
            <w:r w:rsidRPr="000D75A9">
              <w:rPr>
                <w:rFonts w:ascii="Times New Roman" w:hAnsi="Times New Roman" w:cs="Times New Roman"/>
                <w:sz w:val="24"/>
                <w:szCs w:val="24"/>
              </w:rPr>
              <w:t>EAD</w:t>
            </w:r>
          </w:p>
        </w:tc>
        <w:tc>
          <w:tcPr>
            <w:tcW w:w="2448"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line="270" w:lineRule="exact"/>
              <w:ind w:left="219"/>
              <w:jc w:val="center"/>
              <w:rPr>
                <w:rFonts w:ascii="Times New Roman" w:eastAsia="Times New Roman" w:hAnsi="Times New Roman" w:cs="Times New Roman"/>
                <w:sz w:val="24"/>
                <w:szCs w:val="24"/>
              </w:rPr>
            </w:pPr>
            <w:r w:rsidRPr="000D75A9">
              <w:rPr>
                <w:rFonts w:ascii="Times New Roman" w:hAnsi="Times New Roman" w:cs="Times New Roman"/>
                <w:sz w:val="24"/>
                <w:szCs w:val="24"/>
              </w:rPr>
              <w:t>-</w:t>
            </w:r>
          </w:p>
        </w:tc>
        <w:tc>
          <w:tcPr>
            <w:tcW w:w="2714" w:type="dxa"/>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line="270" w:lineRule="exact"/>
              <w:ind w:right="120"/>
              <w:jc w:val="center"/>
              <w:rPr>
                <w:rFonts w:ascii="Times New Roman" w:eastAsia="Times New Roman" w:hAnsi="Times New Roman" w:cs="Times New Roman"/>
                <w:sz w:val="24"/>
                <w:szCs w:val="24"/>
              </w:rPr>
            </w:pPr>
            <w:r w:rsidRPr="000D75A9">
              <w:rPr>
                <w:rFonts w:ascii="Times New Roman" w:hAnsi="Times New Roman" w:cs="Times New Roman"/>
                <w:sz w:val="24"/>
                <w:szCs w:val="24"/>
              </w:rPr>
              <w:t>55</w:t>
            </w:r>
          </w:p>
        </w:tc>
      </w:tr>
      <w:tr w:rsidR="00E02897" w:rsidRPr="000D75A9">
        <w:trPr>
          <w:trHeight w:hRule="exact" w:val="1306"/>
        </w:trPr>
        <w:tc>
          <w:tcPr>
            <w:tcW w:w="8249" w:type="dxa"/>
            <w:gridSpan w:val="3"/>
            <w:tcBorders>
              <w:top w:val="single" w:sz="4" w:space="0" w:color="000000"/>
              <w:left w:val="single" w:sz="4" w:space="0" w:color="000000"/>
              <w:bottom w:val="single" w:sz="4" w:space="0" w:color="000000"/>
              <w:right w:val="single" w:sz="4" w:space="0" w:color="000000"/>
            </w:tcBorders>
          </w:tcPr>
          <w:p w:rsidR="00E02897" w:rsidRPr="000D75A9" w:rsidRDefault="00922831">
            <w:pPr>
              <w:pStyle w:val="TableParagraph"/>
              <w:spacing w:line="261" w:lineRule="exact"/>
              <w:ind w:left="103"/>
              <w:rPr>
                <w:rFonts w:ascii="Times New Roman" w:eastAsia="Times New Roman" w:hAnsi="Times New Roman" w:cs="Times New Roman"/>
                <w:sz w:val="24"/>
                <w:szCs w:val="24"/>
              </w:rPr>
            </w:pPr>
            <w:r w:rsidRPr="000D75A9">
              <w:rPr>
                <w:rFonts w:ascii="Times New Roman" w:hAnsi="Times New Roman" w:cs="Times New Roman"/>
                <w:b/>
                <w:sz w:val="24"/>
                <w:szCs w:val="24"/>
              </w:rPr>
              <w:t xml:space="preserve">* </w:t>
            </w:r>
            <w:proofErr w:type="spellStart"/>
            <w:r w:rsidRPr="000D75A9">
              <w:rPr>
                <w:rFonts w:ascii="Times New Roman" w:hAnsi="Times New Roman" w:cs="Times New Roman"/>
                <w:sz w:val="24"/>
                <w:szCs w:val="24"/>
              </w:rPr>
              <w:t>Sınavın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yapıldığı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tarihten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itibaren</w:t>
            </w:r>
            <w:proofErr w:type="spellEnd"/>
            <w:r w:rsidRPr="000D75A9">
              <w:rPr>
                <w:rFonts w:ascii="Times New Roman" w:hAnsi="Times New Roman" w:cs="Times New Roman"/>
                <w:sz w:val="24"/>
                <w:szCs w:val="24"/>
              </w:rPr>
              <w:t xml:space="preserve"> 5 (</w:t>
            </w:r>
            <w:proofErr w:type="spellStart"/>
            <w:r w:rsidRPr="000D75A9">
              <w:rPr>
                <w:rFonts w:ascii="Times New Roman" w:hAnsi="Times New Roman" w:cs="Times New Roman"/>
                <w:sz w:val="24"/>
                <w:szCs w:val="24"/>
              </w:rPr>
              <w:t>Beş</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yıl</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geçerlilik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süresi</w:t>
            </w:r>
            <w:proofErr w:type="spellEnd"/>
            <w:r w:rsidRPr="000D75A9">
              <w:rPr>
                <w:rFonts w:ascii="Times New Roman" w:hAnsi="Times New Roman" w:cs="Times New Roman"/>
                <w:spacing w:val="-23"/>
                <w:sz w:val="24"/>
                <w:szCs w:val="24"/>
              </w:rPr>
              <w:t xml:space="preserve"> </w:t>
            </w:r>
            <w:proofErr w:type="spellStart"/>
            <w:r w:rsidRPr="000D75A9">
              <w:rPr>
                <w:rFonts w:ascii="Times New Roman" w:hAnsi="Times New Roman" w:cs="Times New Roman"/>
                <w:sz w:val="24"/>
                <w:szCs w:val="24"/>
              </w:rPr>
              <w:t>vardır</w:t>
            </w:r>
            <w:proofErr w:type="spellEnd"/>
            <w:r w:rsidRPr="000D75A9">
              <w:rPr>
                <w:rFonts w:ascii="Times New Roman" w:hAnsi="Times New Roman" w:cs="Times New Roman"/>
                <w:sz w:val="24"/>
                <w:szCs w:val="24"/>
              </w:rPr>
              <w:t>.</w:t>
            </w:r>
          </w:p>
          <w:p w:rsidR="00E02897" w:rsidRPr="000D75A9" w:rsidRDefault="00922831">
            <w:pPr>
              <w:pStyle w:val="TableParagraph"/>
              <w:spacing w:before="119" w:line="260" w:lineRule="exact"/>
              <w:ind w:left="307" w:right="103" w:hanging="204"/>
              <w:rPr>
                <w:rFonts w:ascii="Times New Roman" w:eastAsia="Times New Roman" w:hAnsi="Times New Roman" w:cs="Times New Roman"/>
                <w:sz w:val="24"/>
                <w:szCs w:val="24"/>
              </w:rPr>
            </w:pPr>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Üniversitelerarası</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kurul</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tarafından</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kabul</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edilen</w:t>
            </w:r>
            <w:proofErr w:type="spellEnd"/>
            <w:r w:rsidRPr="000D75A9">
              <w:rPr>
                <w:rFonts w:ascii="Times New Roman" w:hAnsi="Times New Roman" w:cs="Times New Roman"/>
                <w:color w:val="0D0E00"/>
                <w:sz w:val="24"/>
                <w:szCs w:val="24"/>
              </w:rPr>
              <w:t xml:space="preserve"> YDS </w:t>
            </w:r>
            <w:proofErr w:type="spellStart"/>
            <w:r w:rsidRPr="000D75A9">
              <w:rPr>
                <w:rFonts w:ascii="Times New Roman" w:hAnsi="Times New Roman" w:cs="Times New Roman"/>
                <w:color w:val="0D0E00"/>
                <w:sz w:val="24"/>
                <w:szCs w:val="24"/>
              </w:rPr>
              <w:t>eşdeğeri</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sınavlardan</w:t>
            </w:r>
            <w:proofErr w:type="spellEnd"/>
            <w:r w:rsidRPr="000D75A9">
              <w:rPr>
                <w:rFonts w:ascii="Times New Roman" w:hAnsi="Times New Roman" w:cs="Times New Roman"/>
                <w:color w:val="0D0E00"/>
                <w:spacing w:val="16"/>
                <w:sz w:val="24"/>
                <w:szCs w:val="24"/>
              </w:rPr>
              <w:t xml:space="preserve"> </w:t>
            </w:r>
            <w:proofErr w:type="spellStart"/>
            <w:r w:rsidRPr="000D75A9">
              <w:rPr>
                <w:rFonts w:ascii="Times New Roman" w:hAnsi="Times New Roman" w:cs="Times New Roman"/>
                <w:color w:val="0D0E00"/>
                <w:sz w:val="24"/>
                <w:szCs w:val="24"/>
              </w:rPr>
              <w:t>alınan</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eşdeğer</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puanlar</w:t>
            </w:r>
            <w:proofErr w:type="spellEnd"/>
            <w:r w:rsidRPr="000D75A9">
              <w:rPr>
                <w:rFonts w:ascii="Times New Roman" w:hAnsi="Times New Roman" w:cs="Times New Roman"/>
                <w:color w:val="0D0E00"/>
                <w:sz w:val="24"/>
                <w:szCs w:val="24"/>
              </w:rPr>
              <w:t xml:space="preserve"> </w:t>
            </w:r>
            <w:proofErr w:type="spellStart"/>
            <w:r w:rsidRPr="000D75A9">
              <w:rPr>
                <w:rFonts w:ascii="Times New Roman" w:hAnsi="Times New Roman" w:cs="Times New Roman"/>
                <w:color w:val="0D0E00"/>
                <w:sz w:val="24"/>
                <w:szCs w:val="24"/>
              </w:rPr>
              <w:t>kabul</w:t>
            </w:r>
            <w:proofErr w:type="spellEnd"/>
            <w:r w:rsidRPr="000D75A9">
              <w:rPr>
                <w:rFonts w:ascii="Times New Roman" w:hAnsi="Times New Roman" w:cs="Times New Roman"/>
                <w:color w:val="0D0E00"/>
                <w:spacing w:val="-5"/>
                <w:sz w:val="24"/>
                <w:szCs w:val="24"/>
              </w:rPr>
              <w:t xml:space="preserve"> </w:t>
            </w:r>
            <w:proofErr w:type="spellStart"/>
            <w:r w:rsidRPr="000D75A9">
              <w:rPr>
                <w:rFonts w:ascii="Times New Roman" w:hAnsi="Times New Roman" w:cs="Times New Roman"/>
                <w:color w:val="0D0E00"/>
                <w:sz w:val="24"/>
                <w:szCs w:val="24"/>
              </w:rPr>
              <w:t>edilir</w:t>
            </w:r>
            <w:proofErr w:type="spellEnd"/>
            <w:r w:rsidRPr="000D75A9">
              <w:rPr>
                <w:rFonts w:ascii="Times New Roman" w:hAnsi="Times New Roman" w:cs="Times New Roman"/>
                <w:color w:val="0D0E00"/>
                <w:sz w:val="24"/>
                <w:szCs w:val="24"/>
              </w:rPr>
              <w:t>.</w:t>
            </w:r>
          </w:p>
        </w:tc>
      </w:tr>
    </w:tbl>
    <w:p w:rsidR="00E02897" w:rsidRPr="000D75A9" w:rsidRDefault="00E02897">
      <w:pPr>
        <w:spacing w:line="260" w:lineRule="exact"/>
        <w:rPr>
          <w:rFonts w:ascii="Times New Roman" w:eastAsia="Times New Roman" w:hAnsi="Times New Roman" w:cs="Times New Roman"/>
          <w:sz w:val="24"/>
          <w:szCs w:val="24"/>
        </w:rPr>
        <w:sectPr w:rsidR="00E02897" w:rsidRPr="000D75A9">
          <w:pgSz w:w="11910" w:h="16840"/>
          <w:pgMar w:top="1460" w:right="500" w:bottom="280" w:left="500" w:header="708" w:footer="708" w:gutter="0"/>
          <w:cols w:space="708"/>
        </w:sectPr>
      </w:pPr>
    </w:p>
    <w:p w:rsidR="00DB6B35" w:rsidRPr="000D75A9" w:rsidRDefault="00DB6B35">
      <w:pPr>
        <w:spacing w:before="8"/>
        <w:rPr>
          <w:rFonts w:ascii="Times New Roman" w:eastAsia="Times New Roman" w:hAnsi="Times New Roman" w:cs="Times New Roman"/>
          <w:b/>
          <w:sz w:val="24"/>
          <w:szCs w:val="24"/>
          <w:u w:val="single"/>
        </w:rPr>
      </w:pPr>
    </w:p>
    <w:p w:rsidR="00187D9B" w:rsidRPr="000D75A9" w:rsidRDefault="00922831" w:rsidP="00187D9B">
      <w:pPr>
        <w:pStyle w:val="Heading1"/>
        <w:spacing w:before="69"/>
        <w:ind w:left="3028"/>
        <w:rPr>
          <w:rFonts w:cs="Times New Roman"/>
          <w:color w:val="C00000"/>
        </w:rPr>
      </w:pPr>
      <w:r w:rsidRPr="000D75A9">
        <w:rPr>
          <w:rFonts w:cs="Times New Roman"/>
          <w:color w:val="C00000"/>
        </w:rPr>
        <w:t>BAŞVURULARIN</w:t>
      </w:r>
      <w:r w:rsidRPr="000D75A9">
        <w:rPr>
          <w:rFonts w:cs="Times New Roman"/>
          <w:color w:val="C00000"/>
          <w:spacing w:val="-13"/>
        </w:rPr>
        <w:t xml:space="preserve"> </w:t>
      </w:r>
      <w:r w:rsidRPr="000D75A9">
        <w:rPr>
          <w:rFonts w:cs="Times New Roman"/>
          <w:color w:val="C00000"/>
        </w:rPr>
        <w:t>DEĞERLENDİRİLMESİ</w:t>
      </w:r>
    </w:p>
    <w:p w:rsidR="00DB6B35" w:rsidRPr="000D75A9" w:rsidRDefault="00DB6B35" w:rsidP="00DB6B35">
      <w:pPr>
        <w:pStyle w:val="Heading1"/>
        <w:spacing w:before="69"/>
        <w:ind w:left="0"/>
        <w:rPr>
          <w:rFonts w:cs="Times New Roman"/>
          <w:color w:val="C00000"/>
        </w:rPr>
      </w:pPr>
    </w:p>
    <w:p w:rsidR="00DB6B35" w:rsidRPr="00DF5F0C" w:rsidRDefault="00A022E4" w:rsidP="00DF5F0C">
      <w:pPr>
        <w:pStyle w:val="ListParagraph"/>
        <w:tabs>
          <w:tab w:val="left" w:pos="404"/>
        </w:tabs>
        <w:spacing w:before="69"/>
        <w:ind w:left="403"/>
        <w:jc w:val="both"/>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M</w:t>
      </w:r>
      <w:r w:rsidR="00DB6B35" w:rsidRPr="000D75A9">
        <w:rPr>
          <w:rFonts w:ascii="Times New Roman" w:hAnsi="Times New Roman" w:cs="Times New Roman"/>
          <w:sz w:val="24"/>
          <w:szCs w:val="24"/>
        </w:rPr>
        <w:t>ülakata</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alınan</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ada</w:t>
      </w:r>
      <w:r w:rsidR="00BD487F" w:rsidRPr="000D75A9">
        <w:rPr>
          <w:rFonts w:ascii="Times New Roman" w:hAnsi="Times New Roman" w:cs="Times New Roman"/>
          <w:sz w:val="24"/>
          <w:szCs w:val="24"/>
        </w:rPr>
        <w:t>yların</w:t>
      </w:r>
      <w:proofErr w:type="spellEnd"/>
      <w:r w:rsidR="00BD487F" w:rsidRPr="000D75A9">
        <w:rPr>
          <w:rFonts w:ascii="Times New Roman" w:hAnsi="Times New Roman" w:cs="Times New Roman"/>
          <w:sz w:val="24"/>
          <w:szCs w:val="24"/>
        </w:rPr>
        <w:t xml:space="preserve"> </w:t>
      </w:r>
      <w:proofErr w:type="spellStart"/>
      <w:r w:rsidR="00BD487F" w:rsidRPr="000D75A9">
        <w:rPr>
          <w:rFonts w:ascii="Times New Roman" w:hAnsi="Times New Roman" w:cs="Times New Roman"/>
          <w:sz w:val="24"/>
          <w:szCs w:val="24"/>
        </w:rPr>
        <w:t>değerlendirmelerinin</w:t>
      </w:r>
      <w:proofErr w:type="spellEnd"/>
      <w:r w:rsidR="00BD487F" w:rsidRPr="000D75A9">
        <w:rPr>
          <w:rFonts w:ascii="Times New Roman" w:hAnsi="Times New Roman" w:cs="Times New Roman"/>
          <w:sz w:val="24"/>
          <w:szCs w:val="24"/>
        </w:rPr>
        <w:t xml:space="preserve"> </w:t>
      </w:r>
      <w:r w:rsidR="00DB6B35" w:rsidRPr="000D75A9">
        <w:rPr>
          <w:rFonts w:ascii="Times New Roman" w:hAnsi="Times New Roman" w:cs="Times New Roman"/>
          <w:sz w:val="24"/>
          <w:szCs w:val="24"/>
        </w:rPr>
        <w:t xml:space="preserve">Gaziantep </w:t>
      </w:r>
      <w:proofErr w:type="spellStart"/>
      <w:r w:rsidR="00DB6B35" w:rsidRPr="000D75A9">
        <w:rPr>
          <w:rFonts w:ascii="Times New Roman" w:hAnsi="Times New Roman" w:cs="Times New Roman"/>
          <w:sz w:val="24"/>
          <w:szCs w:val="24"/>
        </w:rPr>
        <w:t>Üniversitesi</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Lisansüstü</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Eğitim-Öğretim</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ve</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Sınav</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Yönetmeliğinin</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Başvuru</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ve</w:t>
      </w:r>
      <w:proofErr w:type="spellEnd"/>
      <w:r w:rsidR="00DB6B35" w:rsidRPr="000D75A9">
        <w:rPr>
          <w:rFonts w:ascii="Times New Roman" w:hAnsi="Times New Roman" w:cs="Times New Roman"/>
          <w:sz w:val="24"/>
          <w:szCs w:val="24"/>
        </w:rPr>
        <w:t xml:space="preserve"> Kabul </w:t>
      </w:r>
      <w:proofErr w:type="spellStart"/>
      <w:r w:rsidR="00DB6B35" w:rsidRPr="000D75A9">
        <w:rPr>
          <w:rFonts w:ascii="Times New Roman" w:hAnsi="Times New Roman" w:cs="Times New Roman"/>
          <w:sz w:val="24"/>
          <w:szCs w:val="24"/>
        </w:rPr>
        <w:t>ile</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ilgili</w:t>
      </w:r>
      <w:proofErr w:type="spellEnd"/>
      <w:r w:rsidR="00DB6B35" w:rsidRPr="000D75A9">
        <w:rPr>
          <w:rFonts w:ascii="Times New Roman" w:hAnsi="Times New Roman" w:cs="Times New Roman"/>
          <w:sz w:val="24"/>
          <w:szCs w:val="24"/>
        </w:rPr>
        <w:t xml:space="preserve"> </w:t>
      </w:r>
      <w:proofErr w:type="spellStart"/>
      <w:r w:rsidR="00DB6B35" w:rsidRPr="000D75A9">
        <w:rPr>
          <w:rFonts w:ascii="Times New Roman" w:hAnsi="Times New Roman" w:cs="Times New Roman"/>
          <w:sz w:val="24"/>
          <w:szCs w:val="24"/>
        </w:rPr>
        <w:t>Madde</w:t>
      </w:r>
      <w:proofErr w:type="spellEnd"/>
      <w:r w:rsidR="00DB6B35" w:rsidRPr="000D75A9">
        <w:rPr>
          <w:rFonts w:ascii="Times New Roman" w:hAnsi="Times New Roman" w:cs="Times New Roman"/>
          <w:sz w:val="24"/>
          <w:szCs w:val="24"/>
        </w:rPr>
        <w:t xml:space="preserve"> 10 (10) </w:t>
      </w:r>
      <w:proofErr w:type="spellStart"/>
      <w:r w:rsidR="00DB6B35" w:rsidRPr="000D75A9">
        <w:rPr>
          <w:rFonts w:ascii="Times New Roman" w:hAnsi="Times New Roman" w:cs="Times New Roman"/>
          <w:sz w:val="24"/>
          <w:szCs w:val="24"/>
        </w:rPr>
        <w:t>ve</w:t>
      </w:r>
      <w:proofErr w:type="spellEnd"/>
      <w:r w:rsidR="00DB6B35" w:rsidRPr="000D75A9">
        <w:rPr>
          <w:rFonts w:ascii="Times New Roman" w:hAnsi="Times New Roman" w:cs="Times New Roman"/>
          <w:sz w:val="24"/>
          <w:szCs w:val="24"/>
        </w:rPr>
        <w:t xml:space="preserve"> 23 (5) </w:t>
      </w:r>
      <w:proofErr w:type="spellStart"/>
      <w:r w:rsidR="00DB6B35" w:rsidRPr="000D75A9">
        <w:rPr>
          <w:rFonts w:ascii="Times New Roman" w:hAnsi="Times New Roman" w:cs="Times New Roman"/>
          <w:sz w:val="24"/>
          <w:szCs w:val="24"/>
        </w:rPr>
        <w:t>madd</w:t>
      </w:r>
      <w:r w:rsidR="00BD487F" w:rsidRPr="000D75A9">
        <w:rPr>
          <w:rFonts w:ascii="Times New Roman" w:hAnsi="Times New Roman" w:cs="Times New Roman"/>
          <w:sz w:val="24"/>
          <w:szCs w:val="24"/>
        </w:rPr>
        <w:t>esine</w:t>
      </w:r>
      <w:proofErr w:type="spellEnd"/>
      <w:r w:rsidR="00BD487F" w:rsidRPr="000D75A9">
        <w:rPr>
          <w:rFonts w:ascii="Times New Roman" w:hAnsi="Times New Roman" w:cs="Times New Roman"/>
          <w:sz w:val="24"/>
          <w:szCs w:val="24"/>
        </w:rPr>
        <w:t xml:space="preserve"> </w:t>
      </w:r>
      <w:proofErr w:type="spellStart"/>
      <w:r w:rsidR="00BD487F" w:rsidRPr="000D75A9">
        <w:rPr>
          <w:rFonts w:ascii="Times New Roman" w:hAnsi="Times New Roman" w:cs="Times New Roman"/>
          <w:sz w:val="24"/>
          <w:szCs w:val="24"/>
        </w:rPr>
        <w:t>göre</w:t>
      </w:r>
      <w:proofErr w:type="spellEnd"/>
      <w:r w:rsidR="00BD487F" w:rsidRPr="000D75A9">
        <w:rPr>
          <w:rFonts w:ascii="Times New Roman" w:hAnsi="Times New Roman" w:cs="Times New Roman"/>
          <w:sz w:val="24"/>
          <w:szCs w:val="24"/>
        </w:rPr>
        <w:t xml:space="preserve"> </w:t>
      </w:r>
      <w:proofErr w:type="spellStart"/>
      <w:r w:rsidR="00BD487F" w:rsidRPr="000D75A9">
        <w:rPr>
          <w:rFonts w:ascii="Times New Roman" w:hAnsi="Times New Roman" w:cs="Times New Roman"/>
          <w:sz w:val="24"/>
          <w:szCs w:val="24"/>
        </w:rPr>
        <w:t>değerlendirileceğine</w:t>
      </w:r>
      <w:proofErr w:type="spellEnd"/>
      <w:r w:rsidR="00BD487F" w:rsidRPr="000D75A9">
        <w:rPr>
          <w:rFonts w:ascii="Times New Roman" w:hAnsi="Times New Roman" w:cs="Times New Roman"/>
          <w:sz w:val="24"/>
          <w:szCs w:val="24"/>
        </w:rPr>
        <w:t>;</w:t>
      </w:r>
    </w:p>
    <w:p w:rsidR="00E02897" w:rsidRPr="000D75A9" w:rsidRDefault="00922831">
      <w:pPr>
        <w:pStyle w:val="ListParagraph"/>
        <w:numPr>
          <w:ilvl w:val="0"/>
          <w:numId w:val="1"/>
        </w:numPr>
        <w:tabs>
          <w:tab w:val="left" w:pos="404"/>
        </w:tabs>
        <w:spacing w:before="69"/>
        <w:ind w:hanging="283"/>
        <w:rPr>
          <w:rFonts w:ascii="Times New Roman" w:eastAsia="Times New Roman" w:hAnsi="Times New Roman" w:cs="Times New Roman"/>
          <w:sz w:val="24"/>
          <w:szCs w:val="24"/>
        </w:rPr>
      </w:pPr>
      <w:proofErr w:type="spellStart"/>
      <w:r w:rsidRPr="000D75A9">
        <w:rPr>
          <w:rFonts w:ascii="Times New Roman" w:eastAsia="Times New Roman" w:hAnsi="Times New Roman" w:cs="Times New Roman"/>
          <w:sz w:val="24"/>
          <w:szCs w:val="24"/>
        </w:rPr>
        <w:t>Tezli</w:t>
      </w:r>
      <w:proofErr w:type="spellEnd"/>
      <w:r w:rsidRPr="000D75A9">
        <w:rPr>
          <w:rFonts w:ascii="Times New Roman" w:eastAsia="Times New Roman" w:hAnsi="Times New Roman" w:cs="Times New Roman"/>
          <w:spacing w:val="29"/>
          <w:sz w:val="24"/>
          <w:szCs w:val="24"/>
        </w:rPr>
        <w:t xml:space="preserve"> </w:t>
      </w:r>
      <w:proofErr w:type="spellStart"/>
      <w:r w:rsidRPr="000D75A9">
        <w:rPr>
          <w:rFonts w:ascii="Times New Roman" w:eastAsia="Times New Roman" w:hAnsi="Times New Roman" w:cs="Times New Roman"/>
          <w:sz w:val="24"/>
          <w:szCs w:val="24"/>
        </w:rPr>
        <w:t>yüksek</w:t>
      </w:r>
      <w:proofErr w:type="spellEnd"/>
      <w:r w:rsidRPr="000D75A9">
        <w:rPr>
          <w:rFonts w:ascii="Times New Roman" w:eastAsia="Times New Roman" w:hAnsi="Times New Roman" w:cs="Times New Roman"/>
          <w:spacing w:val="26"/>
          <w:sz w:val="24"/>
          <w:szCs w:val="24"/>
        </w:rPr>
        <w:t xml:space="preserve"> </w:t>
      </w:r>
      <w:proofErr w:type="spellStart"/>
      <w:r w:rsidRPr="000D75A9">
        <w:rPr>
          <w:rFonts w:ascii="Times New Roman" w:eastAsia="Times New Roman" w:hAnsi="Times New Roman" w:cs="Times New Roman"/>
          <w:sz w:val="24"/>
          <w:szCs w:val="24"/>
        </w:rPr>
        <w:t>lisans</w:t>
      </w:r>
      <w:proofErr w:type="spellEnd"/>
      <w:r w:rsidRPr="000D75A9">
        <w:rPr>
          <w:rFonts w:ascii="Times New Roman" w:eastAsia="Times New Roman" w:hAnsi="Times New Roman" w:cs="Times New Roman"/>
          <w:spacing w:val="27"/>
          <w:sz w:val="24"/>
          <w:szCs w:val="24"/>
        </w:rPr>
        <w:t xml:space="preserve"> </w:t>
      </w:r>
      <w:proofErr w:type="spellStart"/>
      <w:r w:rsidRPr="000D75A9">
        <w:rPr>
          <w:rFonts w:ascii="Times New Roman" w:eastAsia="Times New Roman" w:hAnsi="Times New Roman" w:cs="Times New Roman"/>
          <w:sz w:val="24"/>
          <w:szCs w:val="24"/>
        </w:rPr>
        <w:t>programlarına</w:t>
      </w:r>
      <w:proofErr w:type="spellEnd"/>
      <w:r w:rsidRPr="000D75A9">
        <w:rPr>
          <w:rFonts w:ascii="Times New Roman" w:eastAsia="Times New Roman" w:hAnsi="Times New Roman" w:cs="Times New Roman"/>
          <w:spacing w:val="25"/>
          <w:sz w:val="24"/>
          <w:szCs w:val="24"/>
        </w:rPr>
        <w:t xml:space="preserve"> </w:t>
      </w:r>
      <w:proofErr w:type="spellStart"/>
      <w:r w:rsidRPr="000D75A9">
        <w:rPr>
          <w:rFonts w:ascii="Times New Roman" w:eastAsia="Times New Roman" w:hAnsi="Times New Roman" w:cs="Times New Roman"/>
          <w:sz w:val="24"/>
          <w:szCs w:val="24"/>
        </w:rPr>
        <w:t>öğrenci</w:t>
      </w:r>
      <w:proofErr w:type="spellEnd"/>
      <w:r w:rsidRPr="000D75A9">
        <w:rPr>
          <w:rFonts w:ascii="Times New Roman" w:eastAsia="Times New Roman" w:hAnsi="Times New Roman" w:cs="Times New Roman"/>
          <w:spacing w:val="27"/>
          <w:sz w:val="24"/>
          <w:szCs w:val="24"/>
        </w:rPr>
        <w:t xml:space="preserve"> </w:t>
      </w:r>
      <w:proofErr w:type="spellStart"/>
      <w:r w:rsidRPr="000D75A9">
        <w:rPr>
          <w:rFonts w:ascii="Times New Roman" w:eastAsia="Times New Roman" w:hAnsi="Times New Roman" w:cs="Times New Roman"/>
          <w:sz w:val="24"/>
          <w:szCs w:val="24"/>
        </w:rPr>
        <w:t>kabulünde</w:t>
      </w:r>
      <w:proofErr w:type="spellEnd"/>
      <w:r w:rsidRPr="000D75A9">
        <w:rPr>
          <w:rFonts w:ascii="Times New Roman" w:eastAsia="Times New Roman" w:hAnsi="Times New Roman" w:cs="Times New Roman"/>
          <w:sz w:val="24"/>
          <w:szCs w:val="24"/>
        </w:rPr>
        <w:t>;</w:t>
      </w:r>
      <w:r w:rsidRPr="000D75A9">
        <w:rPr>
          <w:rFonts w:ascii="Times New Roman" w:eastAsia="Times New Roman" w:hAnsi="Times New Roman" w:cs="Times New Roman"/>
          <w:spacing w:val="27"/>
          <w:sz w:val="24"/>
          <w:szCs w:val="24"/>
        </w:rPr>
        <w:t xml:space="preserve"> </w:t>
      </w:r>
      <w:r w:rsidRPr="000D75A9">
        <w:rPr>
          <w:rFonts w:ascii="Times New Roman" w:eastAsia="Times New Roman" w:hAnsi="Times New Roman" w:cs="Times New Roman"/>
          <w:sz w:val="24"/>
          <w:szCs w:val="24"/>
        </w:rPr>
        <w:t>ALES</w:t>
      </w:r>
      <w:r w:rsidRPr="000D75A9">
        <w:rPr>
          <w:rFonts w:ascii="Times New Roman" w:eastAsia="Times New Roman" w:hAnsi="Times New Roman" w:cs="Times New Roman"/>
          <w:spacing w:val="27"/>
          <w:sz w:val="24"/>
          <w:szCs w:val="24"/>
        </w:rPr>
        <w:t xml:space="preserve"> </w:t>
      </w:r>
      <w:proofErr w:type="spellStart"/>
      <w:r w:rsidRPr="000D75A9">
        <w:rPr>
          <w:rFonts w:ascii="Times New Roman" w:eastAsia="Times New Roman" w:hAnsi="Times New Roman" w:cs="Times New Roman"/>
          <w:sz w:val="24"/>
          <w:szCs w:val="24"/>
        </w:rPr>
        <w:t>puanının</w:t>
      </w:r>
      <w:proofErr w:type="spellEnd"/>
      <w:r w:rsidRPr="000D75A9">
        <w:rPr>
          <w:rFonts w:ascii="Times New Roman" w:eastAsia="Times New Roman" w:hAnsi="Times New Roman" w:cs="Times New Roman"/>
          <w:spacing w:val="26"/>
          <w:sz w:val="24"/>
          <w:szCs w:val="24"/>
        </w:rPr>
        <w:t xml:space="preserve"> </w:t>
      </w:r>
      <w:r w:rsidRPr="000D75A9">
        <w:rPr>
          <w:rFonts w:ascii="Times New Roman" w:eastAsia="Times New Roman" w:hAnsi="Times New Roman" w:cs="Times New Roman"/>
          <w:sz w:val="24"/>
          <w:szCs w:val="24"/>
        </w:rPr>
        <w:t>%50’si,</w:t>
      </w:r>
      <w:r w:rsidRPr="000D75A9">
        <w:rPr>
          <w:rFonts w:ascii="Times New Roman" w:eastAsia="Times New Roman" w:hAnsi="Times New Roman" w:cs="Times New Roman"/>
          <w:spacing w:val="26"/>
          <w:sz w:val="24"/>
          <w:szCs w:val="24"/>
        </w:rPr>
        <w:t xml:space="preserve"> </w:t>
      </w:r>
      <w:proofErr w:type="spellStart"/>
      <w:r w:rsidRPr="000D75A9">
        <w:rPr>
          <w:rFonts w:ascii="Times New Roman" w:eastAsia="Times New Roman" w:hAnsi="Times New Roman" w:cs="Times New Roman"/>
          <w:sz w:val="24"/>
          <w:szCs w:val="24"/>
        </w:rPr>
        <w:t>lisans</w:t>
      </w:r>
      <w:proofErr w:type="spellEnd"/>
      <w:r w:rsidRPr="000D75A9">
        <w:rPr>
          <w:rFonts w:ascii="Times New Roman" w:eastAsia="Times New Roman" w:hAnsi="Times New Roman" w:cs="Times New Roman"/>
          <w:spacing w:val="27"/>
          <w:sz w:val="24"/>
          <w:szCs w:val="24"/>
        </w:rPr>
        <w:t xml:space="preserve"> </w:t>
      </w:r>
      <w:r w:rsidRPr="000D75A9">
        <w:rPr>
          <w:rFonts w:ascii="Times New Roman" w:eastAsia="Times New Roman" w:hAnsi="Times New Roman" w:cs="Times New Roman"/>
          <w:sz w:val="24"/>
          <w:szCs w:val="24"/>
        </w:rPr>
        <w:t>not</w:t>
      </w:r>
      <w:r w:rsidRPr="000D75A9">
        <w:rPr>
          <w:rFonts w:ascii="Times New Roman" w:eastAsia="Times New Roman" w:hAnsi="Times New Roman" w:cs="Times New Roman"/>
          <w:spacing w:val="27"/>
          <w:sz w:val="24"/>
          <w:szCs w:val="24"/>
        </w:rPr>
        <w:t xml:space="preserve"> </w:t>
      </w:r>
      <w:proofErr w:type="spellStart"/>
      <w:r w:rsidRPr="000D75A9">
        <w:rPr>
          <w:rFonts w:ascii="Times New Roman" w:eastAsia="Times New Roman" w:hAnsi="Times New Roman" w:cs="Times New Roman"/>
          <w:sz w:val="24"/>
          <w:szCs w:val="24"/>
        </w:rPr>
        <w:t>ortalamasının</w:t>
      </w:r>
      <w:proofErr w:type="spellEnd"/>
    </w:p>
    <w:p w:rsidR="00E02897" w:rsidRPr="000D75A9" w:rsidRDefault="00922831" w:rsidP="00DF5F0C">
      <w:pPr>
        <w:pStyle w:val="BodyText"/>
        <w:spacing w:before="0"/>
        <w:ind w:left="403"/>
        <w:rPr>
          <w:rFonts w:cs="Times New Roman"/>
        </w:rPr>
      </w:pPr>
      <w:r w:rsidRPr="000D75A9">
        <w:rPr>
          <w:rFonts w:cs="Times New Roman"/>
        </w:rPr>
        <w:t>%25’i</w:t>
      </w:r>
      <w:r w:rsidRPr="000D75A9">
        <w:rPr>
          <w:rFonts w:cs="Times New Roman"/>
          <w:spacing w:val="31"/>
        </w:rPr>
        <w:t xml:space="preserve"> </w:t>
      </w:r>
      <w:proofErr w:type="spellStart"/>
      <w:r w:rsidRPr="000D75A9">
        <w:rPr>
          <w:rFonts w:cs="Times New Roman"/>
        </w:rPr>
        <w:t>ve</w:t>
      </w:r>
      <w:proofErr w:type="spellEnd"/>
      <w:r w:rsidRPr="000D75A9">
        <w:rPr>
          <w:rFonts w:cs="Times New Roman"/>
          <w:spacing w:val="29"/>
        </w:rPr>
        <w:t xml:space="preserve"> </w:t>
      </w:r>
      <w:proofErr w:type="spellStart"/>
      <w:r w:rsidR="009941B6" w:rsidRPr="000D75A9">
        <w:rPr>
          <w:rFonts w:cs="Times New Roman"/>
        </w:rPr>
        <w:t>mülakat</w:t>
      </w:r>
      <w:proofErr w:type="spellEnd"/>
      <w:r w:rsidR="009941B6" w:rsidRPr="000D75A9">
        <w:rPr>
          <w:rFonts w:cs="Times New Roman"/>
        </w:rPr>
        <w:t xml:space="preserve"> </w:t>
      </w:r>
      <w:proofErr w:type="spellStart"/>
      <w:r w:rsidR="009941B6" w:rsidRPr="000D75A9">
        <w:rPr>
          <w:rFonts w:cs="Times New Roman"/>
        </w:rPr>
        <w:t>sınavının</w:t>
      </w:r>
      <w:proofErr w:type="spellEnd"/>
      <w:r w:rsidR="009941B6" w:rsidRPr="000D75A9">
        <w:rPr>
          <w:rFonts w:cs="Times New Roman"/>
        </w:rPr>
        <w:t xml:space="preserve"> </w:t>
      </w:r>
      <w:r w:rsidRPr="000D75A9">
        <w:rPr>
          <w:rFonts w:cs="Times New Roman"/>
        </w:rPr>
        <w:t>%25’i</w:t>
      </w:r>
      <w:r w:rsidRPr="000D75A9">
        <w:rPr>
          <w:rFonts w:cs="Times New Roman"/>
          <w:spacing w:val="31"/>
        </w:rPr>
        <w:t xml:space="preserve"> </w:t>
      </w:r>
      <w:proofErr w:type="spellStart"/>
      <w:r w:rsidRPr="000D75A9">
        <w:rPr>
          <w:rFonts w:cs="Times New Roman"/>
        </w:rPr>
        <w:t>değerlendirmeye</w:t>
      </w:r>
      <w:proofErr w:type="spellEnd"/>
      <w:r w:rsidRPr="000D75A9">
        <w:rPr>
          <w:rFonts w:cs="Times New Roman"/>
          <w:spacing w:val="32"/>
        </w:rPr>
        <w:t xml:space="preserve"> </w:t>
      </w:r>
      <w:proofErr w:type="spellStart"/>
      <w:r w:rsidRPr="000D75A9">
        <w:rPr>
          <w:rFonts w:cs="Times New Roman"/>
        </w:rPr>
        <w:t>alınarak</w:t>
      </w:r>
      <w:proofErr w:type="spellEnd"/>
      <w:r w:rsidRPr="000D75A9">
        <w:rPr>
          <w:rFonts w:cs="Times New Roman"/>
          <w:spacing w:val="30"/>
        </w:rPr>
        <w:t xml:space="preserve"> </w:t>
      </w:r>
      <w:proofErr w:type="spellStart"/>
      <w:r w:rsidRPr="000D75A9">
        <w:rPr>
          <w:rFonts w:cs="Times New Roman"/>
        </w:rPr>
        <w:t>hesaplanacak</w:t>
      </w:r>
      <w:proofErr w:type="spellEnd"/>
      <w:r w:rsidRPr="000D75A9">
        <w:rPr>
          <w:rFonts w:cs="Times New Roman"/>
          <w:spacing w:val="30"/>
        </w:rPr>
        <w:t xml:space="preserve"> </w:t>
      </w:r>
      <w:proofErr w:type="spellStart"/>
      <w:proofErr w:type="gramStart"/>
      <w:r w:rsidRPr="000D75A9">
        <w:rPr>
          <w:rFonts w:cs="Times New Roman"/>
        </w:rPr>
        <w:t>puanın</w:t>
      </w:r>
      <w:proofErr w:type="spellEnd"/>
      <w:r w:rsidRPr="000D75A9">
        <w:rPr>
          <w:rFonts w:cs="Times New Roman"/>
        </w:rPr>
        <w:t xml:space="preserve"> </w:t>
      </w:r>
      <w:r w:rsidR="009941B6" w:rsidRPr="000D75A9">
        <w:rPr>
          <w:rFonts w:cs="Times New Roman"/>
        </w:rPr>
        <w:t xml:space="preserve"> </w:t>
      </w:r>
      <w:r w:rsidRPr="000D75A9">
        <w:rPr>
          <w:rFonts w:cs="Times New Roman"/>
          <w:b/>
        </w:rPr>
        <w:t>60</w:t>
      </w:r>
      <w:r w:rsidRPr="000D75A9">
        <w:rPr>
          <w:rFonts w:cs="Times New Roman"/>
        </w:rPr>
        <w:t>’tan</w:t>
      </w:r>
      <w:proofErr w:type="gramEnd"/>
      <w:r w:rsidRPr="000D75A9">
        <w:rPr>
          <w:rFonts w:cs="Times New Roman"/>
        </w:rPr>
        <w:t xml:space="preserve"> </w:t>
      </w:r>
      <w:proofErr w:type="spellStart"/>
      <w:r w:rsidRPr="000D75A9">
        <w:rPr>
          <w:rFonts w:cs="Times New Roman"/>
        </w:rPr>
        <w:t>düşük</w:t>
      </w:r>
      <w:proofErr w:type="spellEnd"/>
      <w:r w:rsidRPr="000D75A9">
        <w:rPr>
          <w:rFonts w:cs="Times New Roman"/>
        </w:rPr>
        <w:t xml:space="preserve"> </w:t>
      </w:r>
      <w:proofErr w:type="spellStart"/>
      <w:r w:rsidRPr="000D75A9">
        <w:rPr>
          <w:rFonts w:cs="Times New Roman"/>
        </w:rPr>
        <w:t>olmaması</w:t>
      </w:r>
      <w:proofErr w:type="spellEnd"/>
      <w:r w:rsidRPr="000D75A9">
        <w:rPr>
          <w:rFonts w:cs="Times New Roman"/>
          <w:spacing w:val="-8"/>
        </w:rPr>
        <w:t xml:space="preserve"> </w:t>
      </w:r>
      <w:proofErr w:type="spellStart"/>
      <w:r w:rsidRPr="000D75A9">
        <w:rPr>
          <w:rFonts w:cs="Times New Roman"/>
        </w:rPr>
        <w:t>gerekir</w:t>
      </w:r>
      <w:proofErr w:type="spellEnd"/>
      <w:r w:rsidRPr="000D75A9">
        <w:rPr>
          <w:rFonts w:cs="Times New Roman"/>
        </w:rPr>
        <w:t>.</w:t>
      </w:r>
    </w:p>
    <w:p w:rsidR="00DB6B35" w:rsidRPr="00DF5F0C" w:rsidRDefault="00922831" w:rsidP="00DF5F0C">
      <w:pPr>
        <w:pStyle w:val="ListParagraph"/>
        <w:numPr>
          <w:ilvl w:val="0"/>
          <w:numId w:val="1"/>
        </w:numPr>
        <w:tabs>
          <w:tab w:val="left" w:pos="404"/>
        </w:tabs>
        <w:ind w:right="115" w:hanging="283"/>
        <w:jc w:val="both"/>
        <w:rPr>
          <w:rFonts w:ascii="Times New Roman" w:eastAsia="Times New Roman" w:hAnsi="Times New Roman" w:cs="Times New Roman"/>
          <w:sz w:val="24"/>
          <w:szCs w:val="24"/>
        </w:rPr>
      </w:pPr>
      <w:proofErr w:type="spellStart"/>
      <w:r w:rsidRPr="000D75A9">
        <w:rPr>
          <w:rFonts w:ascii="Times New Roman" w:eastAsia="Times New Roman" w:hAnsi="Times New Roman" w:cs="Times New Roman"/>
          <w:sz w:val="24"/>
          <w:szCs w:val="24"/>
        </w:rPr>
        <w:t>Doktora</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programına</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öğrenci</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kabulünde</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temel</w:t>
      </w:r>
      <w:proofErr w:type="spellEnd"/>
      <w:r w:rsidRPr="000D75A9">
        <w:rPr>
          <w:rFonts w:ascii="Times New Roman" w:eastAsia="Times New Roman" w:hAnsi="Times New Roman" w:cs="Times New Roman"/>
          <w:sz w:val="24"/>
          <w:szCs w:val="24"/>
        </w:rPr>
        <w:t xml:space="preserve"> tıp </w:t>
      </w:r>
      <w:proofErr w:type="spellStart"/>
      <w:r w:rsidR="009941B6" w:rsidRPr="000D75A9">
        <w:rPr>
          <w:rFonts w:ascii="Times New Roman" w:eastAsia="Times New Roman" w:hAnsi="Times New Roman" w:cs="Times New Roman"/>
          <w:sz w:val="24"/>
          <w:szCs w:val="24"/>
        </w:rPr>
        <w:t>veya</w:t>
      </w:r>
      <w:proofErr w:type="spellEnd"/>
      <w:r w:rsidR="009941B6" w:rsidRPr="000D75A9">
        <w:rPr>
          <w:rFonts w:ascii="Times New Roman" w:eastAsia="Times New Roman" w:hAnsi="Times New Roman" w:cs="Times New Roman"/>
          <w:sz w:val="24"/>
          <w:szCs w:val="24"/>
        </w:rPr>
        <w:t xml:space="preserve"> ALES </w:t>
      </w:r>
      <w:proofErr w:type="spellStart"/>
      <w:r w:rsidR="009941B6" w:rsidRPr="000D75A9">
        <w:rPr>
          <w:rFonts w:ascii="Times New Roman" w:eastAsia="Times New Roman" w:hAnsi="Times New Roman" w:cs="Times New Roman"/>
          <w:sz w:val="24"/>
          <w:szCs w:val="24"/>
        </w:rPr>
        <w:t>puanının</w:t>
      </w:r>
      <w:proofErr w:type="spellEnd"/>
      <w:r w:rsidR="009941B6" w:rsidRPr="000D75A9">
        <w:rPr>
          <w:rFonts w:ascii="Times New Roman" w:eastAsia="Times New Roman" w:hAnsi="Times New Roman" w:cs="Times New Roman"/>
          <w:sz w:val="24"/>
          <w:szCs w:val="24"/>
        </w:rPr>
        <w:t xml:space="preserve"> %50’si, </w:t>
      </w:r>
      <w:proofErr w:type="spellStart"/>
      <w:r w:rsidR="009941B6" w:rsidRPr="000D75A9">
        <w:rPr>
          <w:rFonts w:ascii="Times New Roman" w:eastAsia="Times New Roman" w:hAnsi="Times New Roman" w:cs="Times New Roman"/>
          <w:sz w:val="24"/>
          <w:szCs w:val="24"/>
        </w:rPr>
        <w:t>yapılacak</w:t>
      </w:r>
      <w:proofErr w:type="spellEnd"/>
      <w:r w:rsidR="009941B6" w:rsidRPr="000D75A9">
        <w:rPr>
          <w:rFonts w:ascii="Times New Roman" w:eastAsia="Times New Roman" w:hAnsi="Times New Roman" w:cs="Times New Roman"/>
          <w:sz w:val="24"/>
          <w:szCs w:val="24"/>
        </w:rPr>
        <w:t xml:space="preserve"> </w:t>
      </w:r>
      <w:proofErr w:type="spellStart"/>
      <w:r w:rsidR="009941B6" w:rsidRPr="000D75A9">
        <w:rPr>
          <w:rFonts w:ascii="Times New Roman" w:eastAsia="Times New Roman" w:hAnsi="Times New Roman" w:cs="Times New Roman"/>
          <w:sz w:val="24"/>
          <w:szCs w:val="24"/>
        </w:rPr>
        <w:t>mülakat</w:t>
      </w:r>
      <w:proofErr w:type="spellEnd"/>
      <w:r w:rsidR="009941B6"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sınavının</w:t>
      </w:r>
      <w:proofErr w:type="spellEnd"/>
      <w:r w:rsidRPr="000D75A9">
        <w:rPr>
          <w:rFonts w:ascii="Times New Roman" w:eastAsia="Times New Roman" w:hAnsi="Times New Roman" w:cs="Times New Roman"/>
          <w:spacing w:val="23"/>
          <w:sz w:val="24"/>
          <w:szCs w:val="24"/>
        </w:rPr>
        <w:t xml:space="preserve"> </w:t>
      </w:r>
      <w:r w:rsidRPr="000D75A9">
        <w:rPr>
          <w:rFonts w:ascii="Times New Roman" w:eastAsia="Times New Roman" w:hAnsi="Times New Roman" w:cs="Times New Roman"/>
          <w:sz w:val="24"/>
          <w:szCs w:val="24"/>
        </w:rPr>
        <w:t>%25’i,</w:t>
      </w:r>
      <w:r w:rsidRPr="000D75A9">
        <w:rPr>
          <w:rFonts w:ascii="Times New Roman" w:eastAsia="Times New Roman" w:hAnsi="Times New Roman" w:cs="Times New Roman"/>
          <w:spacing w:val="28"/>
          <w:sz w:val="24"/>
          <w:szCs w:val="24"/>
        </w:rPr>
        <w:t xml:space="preserve"> </w:t>
      </w:r>
      <w:proofErr w:type="spellStart"/>
      <w:r w:rsidRPr="000D75A9">
        <w:rPr>
          <w:rFonts w:ascii="Times New Roman" w:eastAsia="Times New Roman" w:hAnsi="Times New Roman" w:cs="Times New Roman"/>
          <w:sz w:val="24"/>
          <w:szCs w:val="24"/>
        </w:rPr>
        <w:t>yüksek</w:t>
      </w:r>
      <w:proofErr w:type="spellEnd"/>
      <w:r w:rsidRPr="000D75A9">
        <w:rPr>
          <w:rFonts w:ascii="Times New Roman" w:eastAsia="Times New Roman" w:hAnsi="Times New Roman" w:cs="Times New Roman"/>
          <w:spacing w:val="25"/>
          <w:sz w:val="24"/>
          <w:szCs w:val="24"/>
        </w:rPr>
        <w:t xml:space="preserve"> </w:t>
      </w:r>
      <w:proofErr w:type="spellStart"/>
      <w:r w:rsidRPr="000D75A9">
        <w:rPr>
          <w:rFonts w:ascii="Times New Roman" w:eastAsia="Times New Roman" w:hAnsi="Times New Roman" w:cs="Times New Roman"/>
          <w:sz w:val="24"/>
          <w:szCs w:val="24"/>
        </w:rPr>
        <w:t>lisans</w:t>
      </w:r>
      <w:proofErr w:type="spellEnd"/>
      <w:r w:rsidRPr="000D75A9">
        <w:rPr>
          <w:rFonts w:ascii="Times New Roman" w:eastAsia="Times New Roman" w:hAnsi="Times New Roman" w:cs="Times New Roman"/>
          <w:sz w:val="24"/>
          <w:szCs w:val="24"/>
        </w:rPr>
        <w:t xml:space="preserve"> not </w:t>
      </w:r>
      <w:proofErr w:type="spellStart"/>
      <w:r w:rsidRPr="000D75A9">
        <w:rPr>
          <w:rFonts w:ascii="Times New Roman" w:eastAsia="Times New Roman" w:hAnsi="Times New Roman" w:cs="Times New Roman"/>
          <w:sz w:val="24"/>
          <w:szCs w:val="24"/>
        </w:rPr>
        <w:t>ortalamasının</w:t>
      </w:r>
      <w:proofErr w:type="spellEnd"/>
      <w:r w:rsidRPr="000D75A9">
        <w:rPr>
          <w:rFonts w:ascii="Times New Roman" w:eastAsia="Times New Roman" w:hAnsi="Times New Roman" w:cs="Times New Roman"/>
          <w:sz w:val="24"/>
          <w:szCs w:val="24"/>
        </w:rPr>
        <w:t xml:space="preserve"> %25’i</w:t>
      </w:r>
      <w:r w:rsidRPr="000D75A9">
        <w:rPr>
          <w:rFonts w:ascii="Times New Roman" w:eastAsia="Times New Roman" w:hAnsi="Times New Roman" w:cs="Times New Roman"/>
          <w:spacing w:val="-2"/>
          <w:sz w:val="24"/>
          <w:szCs w:val="24"/>
        </w:rPr>
        <w:t xml:space="preserve"> </w:t>
      </w:r>
      <w:proofErr w:type="spellStart"/>
      <w:r w:rsidRPr="000D75A9">
        <w:rPr>
          <w:rFonts w:ascii="Times New Roman" w:eastAsia="Times New Roman" w:hAnsi="Times New Roman" w:cs="Times New Roman"/>
          <w:sz w:val="24"/>
          <w:szCs w:val="24"/>
        </w:rPr>
        <w:t>değerlendirmeye</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alınarak</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hesaplanacak</w:t>
      </w:r>
      <w:proofErr w:type="spellEnd"/>
      <w:r w:rsidR="00187D9B" w:rsidRPr="000D75A9">
        <w:rPr>
          <w:rFonts w:ascii="Times New Roman" w:eastAsia="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Lisans</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diplomasıyla</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doktora</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programına</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başvurularda</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yüksek</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lisans</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notu</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yerine</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lisans</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notu</w:t>
      </w:r>
      <w:proofErr w:type="spellEnd"/>
      <w:r w:rsidR="00187D9B" w:rsidRPr="000D75A9">
        <w:rPr>
          <w:rFonts w:ascii="Times New Roman" w:hAnsi="Times New Roman" w:cs="Times New Roman"/>
          <w:sz w:val="24"/>
          <w:szCs w:val="24"/>
        </w:rPr>
        <w:t xml:space="preserve"> </w:t>
      </w:r>
      <w:proofErr w:type="spellStart"/>
      <w:r w:rsidR="00187D9B" w:rsidRPr="000D75A9">
        <w:rPr>
          <w:rFonts w:ascii="Times New Roman" w:hAnsi="Times New Roman" w:cs="Times New Roman"/>
          <w:sz w:val="24"/>
          <w:szCs w:val="24"/>
        </w:rPr>
        <w:t>alınır</w:t>
      </w:r>
      <w:proofErr w:type="spellEnd"/>
      <w:r w:rsidR="00187D9B" w:rsidRPr="000D75A9">
        <w:rPr>
          <w:rFonts w:ascii="Times New Roman" w:hAnsi="Times New Roman" w:cs="Times New Roman"/>
          <w:sz w:val="24"/>
          <w:szCs w:val="24"/>
        </w:rPr>
        <w:t xml:space="preserve">. </w:t>
      </w:r>
      <w:r w:rsidRPr="000D75A9">
        <w:rPr>
          <w:rFonts w:ascii="Times New Roman" w:eastAsia="Times New Roman" w:hAnsi="Times New Roman" w:cs="Times New Roman"/>
          <w:sz w:val="24"/>
          <w:szCs w:val="24"/>
        </w:rPr>
        <w:t xml:space="preserve"> </w:t>
      </w:r>
      <w:proofErr w:type="spellStart"/>
      <w:proofErr w:type="gramStart"/>
      <w:r w:rsidRPr="000D75A9">
        <w:rPr>
          <w:rFonts w:ascii="Times New Roman" w:eastAsia="Times New Roman" w:hAnsi="Times New Roman" w:cs="Times New Roman"/>
          <w:sz w:val="24"/>
          <w:szCs w:val="24"/>
        </w:rPr>
        <w:t>başarı</w:t>
      </w:r>
      <w:proofErr w:type="spellEnd"/>
      <w:proofErr w:type="gram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puanının</w:t>
      </w:r>
      <w:proofErr w:type="spellEnd"/>
      <w:r w:rsidRPr="000D75A9">
        <w:rPr>
          <w:rFonts w:ascii="Times New Roman" w:eastAsia="Times New Roman" w:hAnsi="Times New Roman" w:cs="Times New Roman"/>
          <w:sz w:val="24"/>
          <w:szCs w:val="24"/>
        </w:rPr>
        <w:t xml:space="preserve"> </w:t>
      </w:r>
      <w:r w:rsidRPr="000D75A9">
        <w:rPr>
          <w:rFonts w:ascii="Times New Roman" w:eastAsia="Times New Roman" w:hAnsi="Times New Roman" w:cs="Times New Roman"/>
          <w:b/>
          <w:sz w:val="24"/>
          <w:szCs w:val="24"/>
        </w:rPr>
        <w:t>65</w:t>
      </w:r>
      <w:r w:rsidRPr="000D75A9">
        <w:rPr>
          <w:rFonts w:ascii="Times New Roman" w:eastAsia="Times New Roman" w:hAnsi="Times New Roman" w:cs="Times New Roman"/>
          <w:sz w:val="24"/>
          <w:szCs w:val="24"/>
        </w:rPr>
        <w:t xml:space="preserve">’ten </w:t>
      </w:r>
      <w:proofErr w:type="spellStart"/>
      <w:r w:rsidRPr="000D75A9">
        <w:rPr>
          <w:rFonts w:ascii="Times New Roman" w:eastAsia="Times New Roman" w:hAnsi="Times New Roman" w:cs="Times New Roman"/>
          <w:sz w:val="24"/>
          <w:szCs w:val="24"/>
        </w:rPr>
        <w:t>düşük</w:t>
      </w:r>
      <w:proofErr w:type="spellEnd"/>
      <w:r w:rsidRPr="000D75A9">
        <w:rPr>
          <w:rFonts w:ascii="Times New Roman" w:eastAsia="Times New Roman" w:hAnsi="Times New Roman" w:cs="Times New Roman"/>
          <w:sz w:val="24"/>
          <w:szCs w:val="24"/>
        </w:rPr>
        <w:t xml:space="preserve"> </w:t>
      </w:r>
      <w:proofErr w:type="spellStart"/>
      <w:r w:rsidRPr="000D75A9">
        <w:rPr>
          <w:rFonts w:ascii="Times New Roman" w:eastAsia="Times New Roman" w:hAnsi="Times New Roman" w:cs="Times New Roman"/>
          <w:sz w:val="24"/>
          <w:szCs w:val="24"/>
        </w:rPr>
        <w:t>olmaması</w:t>
      </w:r>
      <w:proofErr w:type="spellEnd"/>
      <w:r w:rsidRPr="000D75A9">
        <w:rPr>
          <w:rFonts w:ascii="Times New Roman" w:eastAsia="Times New Roman" w:hAnsi="Times New Roman" w:cs="Times New Roman"/>
          <w:spacing w:val="-2"/>
          <w:sz w:val="24"/>
          <w:szCs w:val="24"/>
        </w:rPr>
        <w:t xml:space="preserve"> </w:t>
      </w:r>
      <w:proofErr w:type="spellStart"/>
      <w:r w:rsidRPr="000D75A9">
        <w:rPr>
          <w:rFonts w:ascii="Times New Roman" w:eastAsia="Times New Roman" w:hAnsi="Times New Roman" w:cs="Times New Roman"/>
          <w:sz w:val="24"/>
          <w:szCs w:val="24"/>
        </w:rPr>
        <w:t>gerekir</w:t>
      </w:r>
      <w:proofErr w:type="spellEnd"/>
      <w:r w:rsidRPr="000D75A9">
        <w:rPr>
          <w:rFonts w:ascii="Times New Roman" w:eastAsia="Times New Roman" w:hAnsi="Times New Roman" w:cs="Times New Roman"/>
          <w:sz w:val="24"/>
          <w:szCs w:val="24"/>
        </w:rPr>
        <w:t>.</w:t>
      </w:r>
    </w:p>
    <w:p w:rsidR="00E02897" w:rsidRPr="00DF5F0C" w:rsidRDefault="009941B6" w:rsidP="00DF5F0C">
      <w:pPr>
        <w:pStyle w:val="ListParagraph"/>
        <w:numPr>
          <w:ilvl w:val="0"/>
          <w:numId w:val="1"/>
        </w:numPr>
        <w:tabs>
          <w:tab w:val="left" w:pos="404"/>
        </w:tabs>
        <w:ind w:right="119" w:hanging="283"/>
        <w:jc w:val="both"/>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Mülakat</w:t>
      </w:r>
      <w:proofErr w:type="spellEnd"/>
      <w:r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sınavına</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girmeyen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adaylar</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için</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yerleştirme</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puanı</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hesaplanmaz</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ve</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bu</w:t>
      </w:r>
      <w:proofErr w:type="spellEnd"/>
      <w:r w:rsidR="00922831" w:rsidRPr="000D75A9">
        <w:rPr>
          <w:rFonts w:ascii="Times New Roman" w:hAnsi="Times New Roman" w:cs="Times New Roman"/>
          <w:spacing w:val="-21"/>
          <w:sz w:val="24"/>
          <w:szCs w:val="24"/>
        </w:rPr>
        <w:t xml:space="preserve"> </w:t>
      </w:r>
      <w:proofErr w:type="spellStart"/>
      <w:r w:rsidR="00922831" w:rsidRPr="000D75A9">
        <w:rPr>
          <w:rFonts w:ascii="Times New Roman" w:hAnsi="Times New Roman" w:cs="Times New Roman"/>
          <w:sz w:val="24"/>
          <w:szCs w:val="24"/>
        </w:rPr>
        <w:t>adaylar</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başarısız</w:t>
      </w:r>
      <w:proofErr w:type="spellEnd"/>
      <w:r w:rsidR="00922831" w:rsidRPr="000D75A9">
        <w:rPr>
          <w:rFonts w:ascii="Times New Roman" w:hAnsi="Times New Roman" w:cs="Times New Roman"/>
          <w:sz w:val="24"/>
          <w:szCs w:val="24"/>
        </w:rPr>
        <w:t xml:space="preserve"> </w:t>
      </w:r>
      <w:proofErr w:type="spellStart"/>
      <w:r w:rsidR="00922831" w:rsidRPr="000D75A9">
        <w:rPr>
          <w:rFonts w:ascii="Times New Roman" w:hAnsi="Times New Roman" w:cs="Times New Roman"/>
          <w:sz w:val="24"/>
          <w:szCs w:val="24"/>
        </w:rPr>
        <w:t>sayılır</w:t>
      </w:r>
      <w:proofErr w:type="spellEnd"/>
      <w:r w:rsidR="00922831" w:rsidRPr="000D75A9">
        <w:rPr>
          <w:rFonts w:ascii="Times New Roman" w:hAnsi="Times New Roman" w:cs="Times New Roman"/>
          <w:sz w:val="24"/>
          <w:szCs w:val="24"/>
        </w:rPr>
        <w:t>.</w:t>
      </w:r>
    </w:p>
    <w:p w:rsidR="00163F75" w:rsidRPr="00DF5F0C" w:rsidRDefault="00922831" w:rsidP="00B64147">
      <w:pPr>
        <w:pStyle w:val="ListParagraph"/>
        <w:numPr>
          <w:ilvl w:val="0"/>
          <w:numId w:val="1"/>
        </w:numPr>
        <w:tabs>
          <w:tab w:val="left" w:pos="404"/>
        </w:tabs>
        <w:ind w:right="117" w:hanging="283"/>
        <w:jc w:val="both"/>
        <w:rPr>
          <w:rFonts w:ascii="Times New Roman" w:eastAsia="Times New Roman" w:hAnsi="Times New Roman" w:cs="Times New Roman"/>
          <w:sz w:val="24"/>
          <w:szCs w:val="24"/>
        </w:rPr>
      </w:pPr>
      <w:proofErr w:type="spellStart"/>
      <w:r w:rsidRPr="000D75A9">
        <w:rPr>
          <w:rFonts w:ascii="Times New Roman" w:hAnsi="Times New Roman" w:cs="Times New Roman"/>
          <w:sz w:val="24"/>
          <w:szCs w:val="24"/>
        </w:rPr>
        <w:t>Lisansüstü</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yerleştirmede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puanlarına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göre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yüksekten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itibaren</w:t>
      </w:r>
      <w:proofErr w:type="spellEnd"/>
      <w:r w:rsidRPr="000D75A9">
        <w:rPr>
          <w:rFonts w:ascii="Times New Roman" w:hAnsi="Times New Roman" w:cs="Times New Roman"/>
          <w:spacing w:val="8"/>
          <w:sz w:val="24"/>
          <w:szCs w:val="24"/>
        </w:rPr>
        <w:t xml:space="preserve"> </w:t>
      </w:r>
      <w:proofErr w:type="spellStart"/>
      <w:r w:rsidRPr="000D75A9">
        <w:rPr>
          <w:rFonts w:ascii="Times New Roman" w:hAnsi="Times New Roman" w:cs="Times New Roman"/>
          <w:sz w:val="24"/>
          <w:szCs w:val="24"/>
        </w:rPr>
        <w:t>başvurduğu</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bilim</w:t>
      </w:r>
      <w:proofErr w:type="spellEnd"/>
      <w:r w:rsidRPr="000D75A9">
        <w:rPr>
          <w:rFonts w:ascii="Times New Roman" w:hAnsi="Times New Roman" w:cs="Times New Roman"/>
          <w:sz w:val="24"/>
          <w:szCs w:val="24"/>
        </w:rPr>
        <w:t>/</w:t>
      </w:r>
      <w:proofErr w:type="spellStart"/>
      <w:r w:rsidRPr="000D75A9">
        <w:rPr>
          <w:rFonts w:ascii="Times New Roman" w:hAnsi="Times New Roman" w:cs="Times New Roman"/>
          <w:sz w:val="24"/>
          <w:szCs w:val="24"/>
        </w:rPr>
        <w:t>sanat</w:t>
      </w:r>
      <w:proofErr w:type="spellEnd"/>
      <w:r w:rsidRPr="000D75A9">
        <w:rPr>
          <w:rFonts w:ascii="Times New Roman" w:hAnsi="Times New Roman" w:cs="Times New Roman"/>
          <w:sz w:val="24"/>
          <w:szCs w:val="24"/>
        </w:rPr>
        <w:t xml:space="preserve"> </w:t>
      </w:r>
      <w:proofErr w:type="spellStart"/>
      <w:proofErr w:type="gramStart"/>
      <w:r w:rsidRPr="000D75A9">
        <w:rPr>
          <w:rFonts w:ascii="Times New Roman" w:hAnsi="Times New Roman" w:cs="Times New Roman"/>
          <w:sz w:val="24"/>
          <w:szCs w:val="24"/>
        </w:rPr>
        <w:t>dalı</w:t>
      </w:r>
      <w:proofErr w:type="spellEnd"/>
      <w:proofErr w:type="gram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içinde</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sıralanır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Tek</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bilim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dalından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oluşan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enstitü</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anabilim</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dallarında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bu</w:t>
      </w:r>
      <w:proofErr w:type="spellEnd"/>
      <w:r w:rsidRPr="000D75A9">
        <w:rPr>
          <w:rFonts w:ascii="Times New Roman" w:hAnsi="Times New Roman" w:cs="Times New Roman"/>
          <w:spacing w:val="38"/>
          <w:sz w:val="24"/>
          <w:szCs w:val="24"/>
        </w:rPr>
        <w:t xml:space="preserve"> </w:t>
      </w:r>
      <w:proofErr w:type="spellStart"/>
      <w:r w:rsidRPr="000D75A9">
        <w:rPr>
          <w:rFonts w:ascii="Times New Roman" w:hAnsi="Times New Roman" w:cs="Times New Roman"/>
          <w:sz w:val="24"/>
          <w:szCs w:val="24"/>
        </w:rPr>
        <w:t>sıralama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anabilim</w:t>
      </w:r>
      <w:proofErr w:type="spellEnd"/>
      <w:r w:rsidRPr="000D75A9">
        <w:rPr>
          <w:rFonts w:ascii="Times New Roman" w:hAnsi="Times New Roman" w:cs="Times New Roman"/>
          <w:sz w:val="24"/>
          <w:szCs w:val="24"/>
        </w:rPr>
        <w:t xml:space="preserve"> </w:t>
      </w:r>
      <w:proofErr w:type="spellStart"/>
      <w:proofErr w:type="gramStart"/>
      <w:r w:rsidRPr="000D75A9">
        <w:rPr>
          <w:rFonts w:ascii="Times New Roman" w:hAnsi="Times New Roman" w:cs="Times New Roman"/>
          <w:sz w:val="24"/>
          <w:szCs w:val="24"/>
        </w:rPr>
        <w:t>dalı</w:t>
      </w:r>
      <w:proofErr w:type="spellEnd"/>
      <w:proofErr w:type="gram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bazında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yapılır</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Kontenjan</w:t>
      </w:r>
      <w:proofErr w:type="spellEnd"/>
      <w:r w:rsidRPr="000D75A9">
        <w:rPr>
          <w:rFonts w:ascii="Times New Roman" w:hAnsi="Times New Roman" w:cs="Times New Roman"/>
          <w:sz w:val="24"/>
          <w:szCs w:val="24"/>
        </w:rPr>
        <w:t xml:space="preserve"> </w:t>
      </w:r>
      <w:proofErr w:type="spellStart"/>
      <w:proofErr w:type="gramStart"/>
      <w:r w:rsidRPr="000D75A9">
        <w:rPr>
          <w:rFonts w:ascii="Times New Roman" w:hAnsi="Times New Roman" w:cs="Times New Roman"/>
          <w:sz w:val="24"/>
          <w:szCs w:val="24"/>
        </w:rPr>
        <w:t>dâhilindeki</w:t>
      </w:r>
      <w:proofErr w:type="spellEnd"/>
      <w:r w:rsidR="009941B6" w:rsidRPr="000D75A9">
        <w:rPr>
          <w:rFonts w:ascii="Times New Roman" w:hAnsi="Times New Roman" w:cs="Times New Roman"/>
          <w:sz w:val="24"/>
          <w:szCs w:val="24"/>
        </w:rPr>
        <w:t xml:space="preserve"> </w:t>
      </w: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adaylar</w:t>
      </w:r>
      <w:proofErr w:type="spellEnd"/>
      <w:proofErr w:type="gramEnd"/>
      <w:r w:rsidR="009941B6" w:rsidRPr="000D75A9">
        <w:rPr>
          <w:rFonts w:ascii="Times New Roman" w:hAnsi="Times New Roman" w:cs="Times New Roman"/>
          <w:sz w:val="24"/>
          <w:szCs w:val="24"/>
        </w:rPr>
        <w:t xml:space="preserve"> </w:t>
      </w:r>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başvurdukları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programlara</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kesin</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kayıt</w:t>
      </w:r>
      <w:proofErr w:type="spellEnd"/>
      <w:r w:rsidRPr="000D75A9">
        <w:rPr>
          <w:rFonts w:ascii="Times New Roman" w:hAnsi="Times New Roman" w:cs="Times New Roman"/>
          <w:spacing w:val="9"/>
          <w:sz w:val="24"/>
          <w:szCs w:val="24"/>
        </w:rPr>
        <w:t xml:space="preserve"> </w:t>
      </w:r>
      <w:proofErr w:type="spellStart"/>
      <w:r w:rsidRPr="000D75A9">
        <w:rPr>
          <w:rFonts w:ascii="Times New Roman" w:hAnsi="Times New Roman" w:cs="Times New Roman"/>
          <w:sz w:val="24"/>
          <w:szCs w:val="24"/>
        </w:rPr>
        <w:t>hakkı</w:t>
      </w:r>
      <w:proofErr w:type="spellEnd"/>
      <w:r w:rsidRPr="000D75A9">
        <w:rPr>
          <w:rFonts w:ascii="Times New Roman" w:hAnsi="Times New Roman" w:cs="Times New Roman"/>
          <w:sz w:val="24"/>
          <w:szCs w:val="24"/>
        </w:rPr>
        <w:t xml:space="preserve"> </w:t>
      </w:r>
      <w:proofErr w:type="spellStart"/>
      <w:r w:rsidRPr="000D75A9">
        <w:rPr>
          <w:rFonts w:ascii="Times New Roman" w:hAnsi="Times New Roman" w:cs="Times New Roman"/>
          <w:sz w:val="24"/>
          <w:szCs w:val="24"/>
        </w:rPr>
        <w:t>kazanır</w:t>
      </w:r>
      <w:proofErr w:type="spellEnd"/>
      <w:r w:rsidRPr="000D75A9">
        <w:rPr>
          <w:rFonts w:ascii="Times New Roman" w:hAnsi="Times New Roman" w:cs="Times New Roman"/>
          <w:sz w:val="24"/>
          <w:szCs w:val="24"/>
        </w:rPr>
        <w:t>.</w:t>
      </w:r>
    </w:p>
    <w:p w:rsidR="00B64147" w:rsidRDefault="00B64147" w:rsidP="00B64147">
      <w:pPr>
        <w:widowControl/>
        <w:jc w:val="center"/>
        <w:rPr>
          <w:rFonts w:ascii="Times New Roman" w:eastAsia="Times New Roman" w:hAnsi="Times New Roman" w:cs="Times New Roman"/>
          <w:b/>
          <w:bCs/>
          <w:color w:val="B22222"/>
          <w:sz w:val="24"/>
          <w:szCs w:val="24"/>
          <w:u w:val="single"/>
          <w:lang w:val="tr-TR" w:eastAsia="tr-TR"/>
        </w:rPr>
      </w:pPr>
      <w:r w:rsidRPr="000142B9">
        <w:rPr>
          <w:rFonts w:ascii="Times New Roman" w:eastAsia="Times New Roman" w:hAnsi="Times New Roman" w:cs="Times New Roman"/>
          <w:b/>
          <w:bCs/>
          <w:color w:val="B22222"/>
          <w:sz w:val="24"/>
          <w:szCs w:val="24"/>
          <w:u w:val="single"/>
          <w:lang w:val="tr-TR" w:eastAsia="tr-TR"/>
        </w:rPr>
        <w:t>ANATOMİ ANABİLİM DALI</w:t>
      </w:r>
    </w:p>
    <w:p w:rsidR="00347D46" w:rsidRPr="00347D46" w:rsidRDefault="00347D46" w:rsidP="00347D46">
      <w:pPr>
        <w:widowControl/>
        <w:jc w:val="center"/>
        <w:rPr>
          <w:rFonts w:ascii="Times New Roman" w:eastAsia="Times New Roman" w:hAnsi="Times New Roman" w:cs="Times New Roman"/>
          <w:sz w:val="21"/>
          <w:szCs w:val="21"/>
          <w:lang w:val="tr-TR" w:eastAsia="tr-TR"/>
        </w:rPr>
      </w:pPr>
      <w:r w:rsidRPr="00347D46">
        <w:rPr>
          <w:rFonts w:ascii="Times New Roman" w:eastAsia="Times New Roman" w:hAnsi="Times New Roman" w:cs="Times New Roman"/>
          <w:b/>
          <w:bCs/>
          <w:color w:val="B22222"/>
          <w:sz w:val="24"/>
          <w:szCs w:val="24"/>
          <w:lang w:val="tr-TR" w:eastAsia="tr-TR"/>
        </w:rPr>
        <w:t xml:space="preserve">    </w:t>
      </w:r>
    </w:p>
    <w:p w:rsidR="00B64147" w:rsidRPr="00DF5F0C" w:rsidRDefault="00347D46" w:rsidP="00DF5F0C">
      <w:pPr>
        <w:widowControl/>
        <w:ind w:left="600"/>
        <w:jc w:val="both"/>
        <w:rPr>
          <w:rFonts w:ascii="Times New Roman" w:eastAsia="Times New Roman" w:hAnsi="Times New Roman" w:cs="Times New Roman"/>
          <w:sz w:val="21"/>
          <w:szCs w:val="21"/>
          <w:lang w:val="tr-TR" w:eastAsia="tr-TR"/>
        </w:rPr>
      </w:pPr>
      <w:r w:rsidRPr="00347D46">
        <w:rPr>
          <w:rFonts w:ascii="Times New Roman" w:eastAsia="Times New Roman" w:hAnsi="Times New Roman" w:cs="Times New Roman"/>
          <w:b/>
          <w:bCs/>
          <w:color w:val="008000"/>
          <w:sz w:val="21"/>
          <w:szCs w:val="21"/>
          <w:u w:val="single"/>
          <w:lang w:val="tr-TR" w:eastAsia="tr-TR"/>
        </w:rPr>
        <w:t xml:space="preserve">Yüksek </w:t>
      </w:r>
      <w:proofErr w:type="gramStart"/>
      <w:r w:rsidRPr="00347D46">
        <w:rPr>
          <w:rFonts w:ascii="Times New Roman" w:eastAsia="Times New Roman" w:hAnsi="Times New Roman" w:cs="Times New Roman"/>
          <w:b/>
          <w:bCs/>
          <w:color w:val="008000"/>
          <w:sz w:val="21"/>
          <w:szCs w:val="21"/>
          <w:u w:val="single"/>
          <w:lang w:val="tr-TR" w:eastAsia="tr-TR"/>
        </w:rPr>
        <w:t>lisans </w:t>
      </w:r>
      <w:r w:rsidRPr="00347D46">
        <w:rPr>
          <w:rFonts w:ascii="Times New Roman" w:eastAsia="Times New Roman" w:hAnsi="Times New Roman" w:cs="Times New Roman"/>
          <w:b/>
          <w:bCs/>
          <w:color w:val="000000"/>
          <w:sz w:val="21"/>
          <w:szCs w:val="21"/>
          <w:u w:val="single"/>
          <w:lang w:val="tr-TR" w:eastAsia="tr-TR"/>
        </w:rPr>
        <w:t>:</w:t>
      </w:r>
      <w:r w:rsidRPr="00347D46">
        <w:rPr>
          <w:rFonts w:ascii="Times New Roman" w:eastAsia="Times New Roman" w:hAnsi="Times New Roman" w:cs="Times New Roman"/>
          <w:b/>
          <w:bCs/>
          <w:color w:val="000000"/>
          <w:sz w:val="21"/>
          <w:szCs w:val="21"/>
          <w:lang w:val="tr-TR" w:eastAsia="tr-TR"/>
        </w:rPr>
        <w:t> </w:t>
      </w:r>
      <w:r w:rsidRPr="00347D46">
        <w:rPr>
          <w:rFonts w:ascii="Times New Roman" w:eastAsia="Times New Roman" w:hAnsi="Times New Roman" w:cs="Times New Roman"/>
          <w:sz w:val="21"/>
          <w:szCs w:val="21"/>
          <w:lang w:val="tr-TR" w:eastAsia="tr-TR"/>
        </w:rPr>
        <w:t>Sağlık</w:t>
      </w:r>
      <w:proofErr w:type="gramEnd"/>
      <w:r w:rsidRPr="00347D46">
        <w:rPr>
          <w:rFonts w:ascii="Times New Roman" w:eastAsia="Times New Roman" w:hAnsi="Times New Roman" w:cs="Times New Roman"/>
          <w:sz w:val="21"/>
          <w:szCs w:val="21"/>
          <w:lang w:val="tr-TR" w:eastAsia="tr-TR"/>
        </w:rPr>
        <w:t xml:space="preserve"> Bilimleri Fakülteleri veya Sağlık Yüksekokullarının Fizyoterapi ve Rehabilitasyon Bölümü mezunları başvurabilirler </w:t>
      </w:r>
      <w:r w:rsidRPr="00347D46">
        <w:rPr>
          <w:rFonts w:ascii="Times New Roman" w:eastAsia="Times New Roman" w:hAnsi="Times New Roman" w:cs="Times New Roman"/>
          <w:b/>
          <w:bCs/>
          <w:i/>
          <w:iCs/>
          <w:sz w:val="16"/>
          <w:szCs w:val="16"/>
          <w:vertAlign w:val="superscript"/>
          <w:lang w:val="tr-TR" w:eastAsia="tr-TR"/>
        </w:rPr>
        <w:t xml:space="preserve">Üniversite Senatosunun 14.07.2021 tarih ve 12 </w:t>
      </w:r>
      <w:proofErr w:type="spellStart"/>
      <w:r w:rsidRPr="00347D46">
        <w:rPr>
          <w:rFonts w:ascii="Times New Roman" w:eastAsia="Times New Roman" w:hAnsi="Times New Roman" w:cs="Times New Roman"/>
          <w:b/>
          <w:bCs/>
          <w:i/>
          <w:iCs/>
          <w:sz w:val="16"/>
          <w:szCs w:val="16"/>
          <w:vertAlign w:val="superscript"/>
          <w:lang w:val="tr-TR" w:eastAsia="tr-TR"/>
        </w:rPr>
        <w:t>nolu</w:t>
      </w:r>
      <w:proofErr w:type="spellEnd"/>
      <w:r w:rsidRPr="00347D46">
        <w:rPr>
          <w:rFonts w:ascii="Times New Roman" w:eastAsia="Times New Roman" w:hAnsi="Times New Roman" w:cs="Times New Roman"/>
          <w:b/>
          <w:bCs/>
          <w:i/>
          <w:iCs/>
          <w:sz w:val="16"/>
          <w:szCs w:val="16"/>
          <w:vertAlign w:val="superscript"/>
          <w:lang w:val="tr-TR" w:eastAsia="tr-TR"/>
        </w:rPr>
        <w:t xml:space="preserve"> toplantısında değiştirilmiştir. </w:t>
      </w:r>
    </w:p>
    <w:p w:rsidR="00B64147" w:rsidRPr="00DF5F0C" w:rsidRDefault="00B64147" w:rsidP="00DF5F0C">
      <w:pPr>
        <w:widowControl/>
        <w:rPr>
          <w:rFonts w:ascii="Times New Roman" w:eastAsia="Times New Roman" w:hAnsi="Times New Roman" w:cs="Times New Roman"/>
          <w:sz w:val="24"/>
          <w:szCs w:val="24"/>
          <w:u w:val="single"/>
          <w:lang w:val="tr-TR" w:eastAsia="tr-TR"/>
        </w:rPr>
      </w:pPr>
      <w:r w:rsidRPr="000D75A9">
        <w:rPr>
          <w:rFonts w:ascii="Times New Roman" w:eastAsia="Times New Roman" w:hAnsi="Times New Roman" w:cs="Times New Roman"/>
          <w:b/>
          <w:bCs/>
          <w:color w:val="B22222"/>
          <w:sz w:val="24"/>
          <w:szCs w:val="24"/>
          <w:lang w:val="tr-TR" w:eastAsia="tr-TR"/>
        </w:rPr>
        <w:t> </w:t>
      </w:r>
      <w:r w:rsidRPr="000142B9">
        <w:rPr>
          <w:rFonts w:ascii="Times New Roman" w:eastAsia="Times New Roman" w:hAnsi="Times New Roman" w:cs="Times New Roman"/>
          <w:b/>
          <w:bCs/>
          <w:color w:val="B22222"/>
          <w:sz w:val="24"/>
          <w:szCs w:val="24"/>
          <w:u w:val="single"/>
          <w:lang w:val="tr-TR" w:eastAsia="tr-TR"/>
        </w:rPr>
        <w:t>BEDEN EĞİTİMİ VE SPOR ANABİLİM DALI</w:t>
      </w:r>
    </w:p>
    <w:p w:rsidR="00B64147" w:rsidRPr="0039662D" w:rsidRDefault="00B64147" w:rsidP="00B64147">
      <w:pPr>
        <w:widowControl/>
        <w:jc w:val="both"/>
        <w:rPr>
          <w:rFonts w:ascii="Times New Roman" w:eastAsia="Times New Roman" w:hAnsi="Times New Roman" w:cs="Times New Roman"/>
          <w:color w:val="FF0000"/>
          <w:sz w:val="24"/>
          <w:szCs w:val="24"/>
          <w:u w:val="single"/>
          <w:lang w:val="tr-TR" w:eastAsia="tr-TR"/>
        </w:rPr>
      </w:pPr>
      <w:r w:rsidRPr="0039662D">
        <w:rPr>
          <w:rFonts w:ascii="Times New Roman" w:eastAsia="Times New Roman" w:hAnsi="Times New Roman" w:cs="Times New Roman"/>
          <w:b/>
          <w:bCs/>
          <w:color w:val="FF0000"/>
          <w:sz w:val="24"/>
          <w:szCs w:val="24"/>
          <w:u w:val="single"/>
          <w:lang w:val="tr-TR" w:eastAsia="tr-TR"/>
        </w:rPr>
        <w:t xml:space="preserve">Doktora </w:t>
      </w:r>
      <w:proofErr w:type="gramStart"/>
      <w:r w:rsidRPr="0039662D">
        <w:rPr>
          <w:rFonts w:ascii="Times New Roman" w:eastAsia="Times New Roman" w:hAnsi="Times New Roman" w:cs="Times New Roman"/>
          <w:b/>
          <w:bCs/>
          <w:color w:val="FF0000"/>
          <w:sz w:val="24"/>
          <w:szCs w:val="24"/>
          <w:u w:val="single"/>
          <w:lang w:val="tr-TR" w:eastAsia="tr-TR"/>
        </w:rPr>
        <w:t>Programı :</w:t>
      </w:r>
      <w:proofErr w:type="gramEnd"/>
      <w:r w:rsidRPr="0039662D">
        <w:rPr>
          <w:rFonts w:ascii="Times New Roman" w:eastAsia="Times New Roman" w:hAnsi="Times New Roman" w:cs="Times New Roman"/>
          <w:b/>
          <w:bCs/>
          <w:color w:val="FF0000"/>
          <w:sz w:val="24"/>
          <w:szCs w:val="24"/>
          <w:u w:val="single"/>
          <w:lang w:val="tr-TR" w:eastAsia="tr-TR"/>
        </w:rPr>
        <w:t> </w:t>
      </w:r>
    </w:p>
    <w:p w:rsidR="00B64147" w:rsidRPr="00B64147" w:rsidRDefault="00B64147" w:rsidP="00B64147">
      <w:pPr>
        <w:widowControl/>
        <w:jc w:val="both"/>
        <w:rPr>
          <w:rFonts w:ascii="Times New Roman" w:eastAsia="Times New Roman" w:hAnsi="Times New Roman" w:cs="Times New Roman"/>
          <w:sz w:val="24"/>
          <w:szCs w:val="24"/>
          <w:lang w:val="tr-TR" w:eastAsia="tr-TR"/>
        </w:rPr>
      </w:pPr>
      <w:proofErr w:type="gramStart"/>
      <w:r w:rsidRPr="00B64147">
        <w:rPr>
          <w:rFonts w:ascii="Times New Roman" w:eastAsia="Times New Roman" w:hAnsi="Times New Roman" w:cs="Times New Roman"/>
          <w:sz w:val="24"/>
          <w:szCs w:val="24"/>
          <w:lang w:val="tr-TR" w:eastAsia="tr-TR"/>
        </w:rPr>
        <w:t>a</w:t>
      </w:r>
      <w:proofErr w:type="gramEnd"/>
      <w:r w:rsidRPr="00B64147">
        <w:rPr>
          <w:rFonts w:ascii="Times New Roman" w:eastAsia="Times New Roman" w:hAnsi="Times New Roman" w:cs="Times New Roman"/>
          <w:sz w:val="24"/>
          <w:szCs w:val="24"/>
          <w:lang w:val="tr-TR" w:eastAsia="tr-TR"/>
        </w:rPr>
        <w:t>. Ülkemizdeki üniversitelerin veya Yükseköğretim Kurulu tarafından denkliği kabul edilen yurtdışındaki üniversitelerin lisans programlarından mezun olmak,</w:t>
      </w:r>
    </w:p>
    <w:p w:rsidR="00B64147" w:rsidRPr="00B64147" w:rsidRDefault="00B64147" w:rsidP="00B64147">
      <w:pPr>
        <w:widowControl/>
        <w:jc w:val="both"/>
        <w:rPr>
          <w:rFonts w:ascii="Times New Roman" w:eastAsia="Times New Roman" w:hAnsi="Times New Roman" w:cs="Times New Roman"/>
          <w:sz w:val="24"/>
          <w:szCs w:val="24"/>
          <w:lang w:val="tr-TR" w:eastAsia="tr-TR"/>
        </w:rPr>
      </w:pPr>
      <w:proofErr w:type="gramStart"/>
      <w:r w:rsidRPr="00B64147">
        <w:rPr>
          <w:rFonts w:ascii="Times New Roman" w:eastAsia="Times New Roman" w:hAnsi="Times New Roman" w:cs="Times New Roman"/>
          <w:sz w:val="24"/>
          <w:szCs w:val="24"/>
          <w:lang w:val="tr-TR" w:eastAsia="tr-TR"/>
        </w:rPr>
        <w:t>b</w:t>
      </w:r>
      <w:proofErr w:type="gramEnd"/>
      <w:r w:rsidRPr="00B64147">
        <w:rPr>
          <w:rFonts w:ascii="Times New Roman" w:eastAsia="Times New Roman" w:hAnsi="Times New Roman" w:cs="Times New Roman"/>
          <w:sz w:val="24"/>
          <w:szCs w:val="24"/>
          <w:lang w:val="tr-TR" w:eastAsia="tr-TR"/>
        </w:rPr>
        <w:t>. Ülkemizdeki üniversitelerin veya Yükseköğretim Kurulu tarafından denkliği kabul edilen yurtdışındaki üniversitelerin, spor bilimleri alanındaki tezli yüksek lisans programlarından mezun olmak,</w:t>
      </w:r>
    </w:p>
    <w:p w:rsidR="00AC3BE0" w:rsidRDefault="00B64147" w:rsidP="00B64147">
      <w:pPr>
        <w:widowControl/>
        <w:jc w:val="both"/>
        <w:rPr>
          <w:rFonts w:ascii="Times New Roman" w:eastAsia="Times New Roman" w:hAnsi="Times New Roman" w:cs="Times New Roman"/>
          <w:sz w:val="24"/>
          <w:szCs w:val="24"/>
          <w:lang w:val="tr-TR" w:eastAsia="tr-TR"/>
        </w:rPr>
      </w:pPr>
      <w:proofErr w:type="gramStart"/>
      <w:r w:rsidRPr="00B64147">
        <w:rPr>
          <w:rFonts w:ascii="Times New Roman" w:eastAsia="Times New Roman" w:hAnsi="Times New Roman" w:cs="Times New Roman"/>
          <w:sz w:val="24"/>
          <w:szCs w:val="24"/>
          <w:lang w:val="tr-TR" w:eastAsia="tr-TR"/>
        </w:rPr>
        <w:t>c</w:t>
      </w:r>
      <w:proofErr w:type="gramEnd"/>
      <w:r w:rsidRPr="00B64147">
        <w:rPr>
          <w:rFonts w:ascii="Times New Roman" w:eastAsia="Times New Roman" w:hAnsi="Times New Roman" w:cs="Times New Roman"/>
          <w:sz w:val="24"/>
          <w:szCs w:val="24"/>
          <w:lang w:val="tr-TR" w:eastAsia="tr-TR"/>
        </w:rPr>
        <w:t>. YÖK’ün lisansüstü program yönetmelikleri ve Gaziantep Üniversitesi Lisansüstü Eğitim-Öğretim ve Sınav Yönetmeliğine uygun şartları taşımak suretiyle başvurabilirler.</w:t>
      </w:r>
    </w:p>
    <w:p w:rsidR="00AC3BE0" w:rsidRPr="000142B9" w:rsidRDefault="00AC3BE0" w:rsidP="00AC3BE0">
      <w:pPr>
        <w:widowControl/>
        <w:ind w:left="600"/>
        <w:jc w:val="center"/>
        <w:rPr>
          <w:rFonts w:ascii="Times New Roman" w:eastAsia="Times New Roman" w:hAnsi="Times New Roman" w:cs="Times New Roman"/>
          <w:b/>
          <w:bCs/>
          <w:color w:val="A52A2A"/>
          <w:sz w:val="24"/>
          <w:szCs w:val="24"/>
          <w:u w:val="single"/>
          <w:lang w:val="tr-TR" w:eastAsia="tr-TR"/>
        </w:rPr>
      </w:pPr>
      <w:r w:rsidRPr="000142B9">
        <w:rPr>
          <w:rFonts w:ascii="Times New Roman" w:eastAsia="Times New Roman" w:hAnsi="Times New Roman" w:cs="Times New Roman"/>
          <w:b/>
          <w:bCs/>
          <w:color w:val="A52A2A"/>
          <w:sz w:val="24"/>
          <w:szCs w:val="24"/>
          <w:u w:val="single"/>
          <w:lang w:val="tr-TR" w:eastAsia="tr-TR"/>
        </w:rPr>
        <w:t>BİYOENFORMATİK VE BİLİŞİMSEL BİYOLOJİ ANABİLİM DALI</w:t>
      </w:r>
    </w:p>
    <w:p w:rsidR="00AC3BE0" w:rsidRPr="00371D62" w:rsidRDefault="00AC3BE0" w:rsidP="00AC3BE0">
      <w:pPr>
        <w:widowControl/>
        <w:ind w:left="600"/>
        <w:jc w:val="center"/>
        <w:rPr>
          <w:rFonts w:ascii="Times New Roman" w:eastAsia="Times New Roman" w:hAnsi="Times New Roman" w:cs="Times New Roman"/>
          <w:sz w:val="24"/>
          <w:szCs w:val="24"/>
          <w:lang w:val="tr-TR" w:eastAsia="tr-TR"/>
        </w:rPr>
      </w:pPr>
    </w:p>
    <w:p w:rsidR="00AC3BE0" w:rsidRPr="00371D62" w:rsidRDefault="00AC3BE0" w:rsidP="00AC3BE0">
      <w:pPr>
        <w:widowControl/>
        <w:jc w:val="both"/>
        <w:rPr>
          <w:rFonts w:ascii="Times New Roman" w:eastAsia="Times New Roman" w:hAnsi="Times New Roman" w:cs="Times New Roman"/>
          <w:sz w:val="24"/>
          <w:szCs w:val="24"/>
          <w:lang w:val="tr-TR" w:eastAsia="tr-TR"/>
        </w:rPr>
      </w:pPr>
      <w:r w:rsidRPr="00A52C27">
        <w:rPr>
          <w:rFonts w:ascii="Times New Roman" w:eastAsia="Times New Roman" w:hAnsi="Times New Roman" w:cs="Times New Roman"/>
          <w:b/>
          <w:bCs/>
          <w:color w:val="FF0000"/>
          <w:sz w:val="24"/>
          <w:szCs w:val="24"/>
          <w:u w:val="single"/>
          <w:lang w:val="tr-TR" w:eastAsia="tr-TR"/>
        </w:rPr>
        <w:t xml:space="preserve">Yüksek lisans </w:t>
      </w:r>
      <w:proofErr w:type="gramStart"/>
      <w:r w:rsidRPr="00A52C27">
        <w:rPr>
          <w:rFonts w:ascii="Times New Roman" w:eastAsia="Times New Roman" w:hAnsi="Times New Roman" w:cs="Times New Roman"/>
          <w:b/>
          <w:bCs/>
          <w:color w:val="FF0000"/>
          <w:sz w:val="24"/>
          <w:szCs w:val="24"/>
          <w:u w:val="single"/>
          <w:lang w:val="tr-TR" w:eastAsia="tr-TR"/>
        </w:rPr>
        <w:t>Programı : </w:t>
      </w:r>
      <w:r w:rsidRPr="00371D62">
        <w:rPr>
          <w:rFonts w:ascii="Times New Roman" w:eastAsia="Times New Roman" w:hAnsi="Times New Roman" w:cs="Times New Roman"/>
          <w:sz w:val="24"/>
          <w:szCs w:val="24"/>
          <w:lang w:val="tr-TR" w:eastAsia="tr-TR"/>
        </w:rPr>
        <w:t>Fen</w:t>
      </w:r>
      <w:proofErr w:type="gramEnd"/>
      <w:r w:rsidRPr="00371D62">
        <w:rPr>
          <w:rFonts w:ascii="Times New Roman" w:eastAsia="Times New Roman" w:hAnsi="Times New Roman" w:cs="Times New Roman"/>
          <w:sz w:val="24"/>
          <w:szCs w:val="24"/>
          <w:lang w:val="tr-TR" w:eastAsia="tr-TR"/>
        </w:rPr>
        <w:t xml:space="preserve"> Fakültesi/Fen-Edebiyat Fakültesi, Mühendislik Fakültelerinin İstatistik, Matematik, Biyoloji, Moleküler Biyoloji ve Genetik, Kimya, Fizik, Fizik Mühendisliği, Matematik Mühendisliği, Bilgisayar Mühendisliği, Elektrik Mühendisliği, Elektrik-Elektronik Mühendisliği, Çevre Mühendisliği, Endüstri Mühendisliği, Genetik Mühendisliği, Kimya Mühendisliği, Gıda Mühendisliği,  bölümleri, Kontrol Mühendisliği, Elektronik ve Haberleşme Mühendisliği, Bilişim Mühendisliği, Yazılım Mühendisliği, Biyoloji Bilimleri ve </w:t>
      </w:r>
      <w:proofErr w:type="spellStart"/>
      <w:r w:rsidRPr="00371D62">
        <w:rPr>
          <w:rFonts w:ascii="Times New Roman" w:eastAsia="Times New Roman" w:hAnsi="Times New Roman" w:cs="Times New Roman"/>
          <w:sz w:val="24"/>
          <w:szCs w:val="24"/>
          <w:lang w:val="tr-TR" w:eastAsia="tr-TR"/>
        </w:rPr>
        <w:t>Biyomühendislik</w:t>
      </w:r>
      <w:proofErr w:type="spellEnd"/>
      <w:r w:rsidRPr="00371D62">
        <w:rPr>
          <w:rFonts w:ascii="Times New Roman" w:eastAsia="Times New Roman" w:hAnsi="Times New Roman" w:cs="Times New Roman"/>
          <w:sz w:val="24"/>
          <w:szCs w:val="24"/>
          <w:lang w:val="tr-TR" w:eastAsia="tr-TR"/>
        </w:rPr>
        <w:t>, Enformasyon Teknolojileri Programı ve Tıp Fakültesi mezunları başvurabilirler.</w:t>
      </w:r>
      <w:r w:rsidRPr="00371D62">
        <w:rPr>
          <w:rFonts w:ascii="Times New Roman" w:eastAsia="Times New Roman" w:hAnsi="Times New Roman" w:cs="Times New Roman"/>
          <w:b/>
          <w:bCs/>
          <w:sz w:val="24"/>
          <w:szCs w:val="24"/>
          <w:vertAlign w:val="superscript"/>
          <w:lang w:val="tr-TR" w:eastAsia="tr-TR"/>
        </w:rPr>
        <w:t xml:space="preserve"> (Üniversite Senatosunun 29.01.2013 tarih ve 02 </w:t>
      </w:r>
      <w:proofErr w:type="spellStart"/>
      <w:r w:rsidRPr="00371D62">
        <w:rPr>
          <w:rFonts w:ascii="Times New Roman" w:eastAsia="Times New Roman" w:hAnsi="Times New Roman" w:cs="Times New Roman"/>
          <w:b/>
          <w:bCs/>
          <w:sz w:val="24"/>
          <w:szCs w:val="24"/>
          <w:vertAlign w:val="superscript"/>
          <w:lang w:val="tr-TR" w:eastAsia="tr-TR"/>
        </w:rPr>
        <w:t>nolu</w:t>
      </w:r>
      <w:proofErr w:type="spellEnd"/>
      <w:r w:rsidRPr="00371D62">
        <w:rPr>
          <w:rFonts w:ascii="Times New Roman" w:eastAsia="Times New Roman" w:hAnsi="Times New Roman" w:cs="Times New Roman"/>
          <w:b/>
          <w:bCs/>
          <w:sz w:val="24"/>
          <w:szCs w:val="24"/>
          <w:vertAlign w:val="superscript"/>
          <w:lang w:val="tr-TR" w:eastAsia="tr-TR"/>
        </w:rPr>
        <w:t xml:space="preserve"> toplantısında eklenmiştir.)</w:t>
      </w:r>
    </w:p>
    <w:p w:rsidR="00AC3BE0" w:rsidRPr="00371D62" w:rsidRDefault="00AC3BE0" w:rsidP="00AC3BE0">
      <w:pPr>
        <w:widowControl/>
        <w:ind w:left="600"/>
        <w:jc w:val="both"/>
        <w:rPr>
          <w:rFonts w:ascii="Times New Roman" w:eastAsia="Times New Roman" w:hAnsi="Times New Roman" w:cs="Times New Roman"/>
          <w:sz w:val="24"/>
          <w:szCs w:val="24"/>
          <w:lang w:val="tr-TR" w:eastAsia="tr-TR"/>
        </w:rPr>
      </w:pPr>
      <w:r w:rsidRPr="00371D62">
        <w:rPr>
          <w:rFonts w:ascii="Times New Roman" w:eastAsia="Times New Roman" w:hAnsi="Times New Roman" w:cs="Times New Roman"/>
          <w:sz w:val="24"/>
          <w:szCs w:val="24"/>
          <w:lang w:val="tr-TR" w:eastAsia="tr-TR"/>
        </w:rPr>
        <w:t> </w:t>
      </w:r>
    </w:p>
    <w:p w:rsidR="00AC3BE0" w:rsidRPr="00371D62" w:rsidRDefault="00AC3BE0" w:rsidP="00AC3BE0">
      <w:pPr>
        <w:widowControl/>
        <w:jc w:val="both"/>
        <w:rPr>
          <w:rFonts w:ascii="Times New Roman" w:eastAsia="Times New Roman" w:hAnsi="Times New Roman" w:cs="Times New Roman"/>
          <w:sz w:val="24"/>
          <w:szCs w:val="24"/>
          <w:lang w:val="tr-TR" w:eastAsia="tr-TR"/>
        </w:rPr>
      </w:pPr>
      <w:r w:rsidRPr="0039662D">
        <w:rPr>
          <w:rFonts w:ascii="Times New Roman" w:eastAsia="Times New Roman" w:hAnsi="Times New Roman" w:cs="Times New Roman"/>
          <w:b/>
          <w:bCs/>
          <w:color w:val="FF0000"/>
          <w:sz w:val="24"/>
          <w:szCs w:val="24"/>
          <w:u w:val="single"/>
          <w:lang w:val="tr-TR" w:eastAsia="tr-TR"/>
        </w:rPr>
        <w:t>Doktora Programı Başvuru Koşulları</w:t>
      </w:r>
      <w:r w:rsidRPr="0039662D">
        <w:rPr>
          <w:rFonts w:ascii="Times New Roman" w:eastAsia="Times New Roman" w:hAnsi="Times New Roman" w:cs="Times New Roman"/>
          <w:b/>
          <w:bCs/>
          <w:sz w:val="24"/>
          <w:szCs w:val="24"/>
          <w:u w:val="single"/>
          <w:lang w:val="tr-TR" w:eastAsia="tr-TR"/>
        </w:rPr>
        <w:t>:</w:t>
      </w:r>
      <w:r w:rsidRPr="00371D62">
        <w:rPr>
          <w:rFonts w:ascii="Times New Roman" w:eastAsia="Times New Roman" w:hAnsi="Times New Roman" w:cs="Times New Roman"/>
          <w:sz w:val="24"/>
          <w:szCs w:val="24"/>
          <w:lang w:val="tr-TR" w:eastAsia="tr-TR"/>
        </w:rPr>
        <w:t> Doktora programına lisans mezunu olarak kabul edilecek öğrencilerde; bilgisayar sistemlerini iyi tanıma, farklı platformlarda algoritma kurma ve programlama tecrübesine sahip olma özellikleri aranacaktır. Bu nedenle, önerilen doktora programına sadece; (i) bilgisayar ve/veya yazılım mühendisliği, (ii) bilişim sistemleri ve teknolojileri, (iii) bilişim sistemleri mühendisliği, (iv) sistem mühendisliği, (v) elektrik-elektronik mühendisliği, (vi) matematik bilgisayar, (vii) enformatik bölümleri lisan mezunları ile (viii) tıp (tıp doktoru),  (ix) diş hekimliği, (x) eczacılık fakültesi mezunları başvurabileceklerdir.</w:t>
      </w:r>
    </w:p>
    <w:p w:rsidR="00AC3BE0" w:rsidRPr="00371D62" w:rsidRDefault="00AC3BE0" w:rsidP="00AC3BE0">
      <w:pPr>
        <w:widowControl/>
        <w:jc w:val="both"/>
        <w:rPr>
          <w:rFonts w:ascii="Times New Roman" w:eastAsia="Times New Roman" w:hAnsi="Times New Roman" w:cs="Times New Roman"/>
          <w:sz w:val="24"/>
          <w:szCs w:val="24"/>
          <w:lang w:val="tr-TR" w:eastAsia="tr-TR"/>
        </w:rPr>
      </w:pPr>
      <w:r w:rsidRPr="00371D62">
        <w:rPr>
          <w:rFonts w:ascii="Times New Roman" w:eastAsia="Times New Roman" w:hAnsi="Times New Roman" w:cs="Times New Roman"/>
          <w:sz w:val="24"/>
          <w:szCs w:val="24"/>
          <w:lang w:val="tr-TR" w:eastAsia="tr-TR"/>
        </w:rPr>
        <w:t xml:space="preserve">Diğer taraftan, </w:t>
      </w:r>
      <w:proofErr w:type="spellStart"/>
      <w:r w:rsidRPr="00371D62">
        <w:rPr>
          <w:rFonts w:ascii="Times New Roman" w:eastAsia="Times New Roman" w:hAnsi="Times New Roman" w:cs="Times New Roman"/>
          <w:sz w:val="24"/>
          <w:szCs w:val="24"/>
          <w:lang w:val="tr-TR" w:eastAsia="tr-TR"/>
        </w:rPr>
        <w:t>Biyoenformatik</w:t>
      </w:r>
      <w:proofErr w:type="spellEnd"/>
      <w:r w:rsidRPr="00371D62">
        <w:rPr>
          <w:rFonts w:ascii="Times New Roman" w:eastAsia="Times New Roman" w:hAnsi="Times New Roman" w:cs="Times New Roman"/>
          <w:sz w:val="24"/>
          <w:szCs w:val="24"/>
          <w:lang w:val="tr-TR" w:eastAsia="tr-TR"/>
        </w:rPr>
        <w:t xml:space="preserve"> ve </w:t>
      </w:r>
      <w:proofErr w:type="spellStart"/>
      <w:r w:rsidRPr="00371D62">
        <w:rPr>
          <w:rFonts w:ascii="Times New Roman" w:eastAsia="Times New Roman" w:hAnsi="Times New Roman" w:cs="Times New Roman"/>
          <w:sz w:val="24"/>
          <w:szCs w:val="24"/>
          <w:lang w:val="tr-TR" w:eastAsia="tr-TR"/>
        </w:rPr>
        <w:t>Bilişimsel</w:t>
      </w:r>
      <w:proofErr w:type="spellEnd"/>
      <w:r w:rsidRPr="00371D62">
        <w:rPr>
          <w:rFonts w:ascii="Times New Roman" w:eastAsia="Times New Roman" w:hAnsi="Times New Roman" w:cs="Times New Roman"/>
          <w:sz w:val="24"/>
          <w:szCs w:val="24"/>
          <w:lang w:val="tr-TR" w:eastAsia="tr-TR"/>
        </w:rPr>
        <w:t xml:space="preserve"> Biyoloji doktora programına (i) </w:t>
      </w:r>
      <w:proofErr w:type="spellStart"/>
      <w:r w:rsidRPr="00371D62">
        <w:rPr>
          <w:rFonts w:ascii="Times New Roman" w:eastAsia="Times New Roman" w:hAnsi="Times New Roman" w:cs="Times New Roman"/>
          <w:sz w:val="24"/>
          <w:szCs w:val="24"/>
          <w:lang w:val="tr-TR" w:eastAsia="tr-TR"/>
        </w:rPr>
        <w:t>biyoenformatik</w:t>
      </w:r>
      <w:proofErr w:type="spellEnd"/>
      <w:r w:rsidRPr="00371D62">
        <w:rPr>
          <w:rFonts w:ascii="Times New Roman" w:eastAsia="Times New Roman" w:hAnsi="Times New Roman" w:cs="Times New Roman"/>
          <w:sz w:val="24"/>
          <w:szCs w:val="24"/>
          <w:lang w:val="tr-TR" w:eastAsia="tr-TR"/>
        </w:rPr>
        <w:t xml:space="preserve"> ve </w:t>
      </w:r>
      <w:proofErr w:type="spellStart"/>
      <w:r w:rsidRPr="00371D62">
        <w:rPr>
          <w:rFonts w:ascii="Times New Roman" w:eastAsia="Times New Roman" w:hAnsi="Times New Roman" w:cs="Times New Roman"/>
          <w:sz w:val="24"/>
          <w:szCs w:val="24"/>
          <w:lang w:val="tr-TR" w:eastAsia="tr-TR"/>
        </w:rPr>
        <w:t>bilişimsel</w:t>
      </w:r>
      <w:proofErr w:type="spellEnd"/>
      <w:r w:rsidRPr="00371D62">
        <w:rPr>
          <w:rFonts w:ascii="Times New Roman" w:eastAsia="Times New Roman" w:hAnsi="Times New Roman" w:cs="Times New Roman"/>
          <w:sz w:val="24"/>
          <w:szCs w:val="24"/>
          <w:lang w:val="tr-TR" w:eastAsia="tr-TR"/>
        </w:rPr>
        <w:t xml:space="preserve"> biyoloji, (ii) </w:t>
      </w:r>
      <w:proofErr w:type="spellStart"/>
      <w:r w:rsidRPr="00371D62">
        <w:rPr>
          <w:rFonts w:ascii="Times New Roman" w:eastAsia="Times New Roman" w:hAnsi="Times New Roman" w:cs="Times New Roman"/>
          <w:sz w:val="24"/>
          <w:szCs w:val="24"/>
          <w:lang w:val="tr-TR" w:eastAsia="tr-TR"/>
        </w:rPr>
        <w:t>biyoenformatik</w:t>
      </w:r>
      <w:proofErr w:type="spellEnd"/>
      <w:r w:rsidRPr="00371D62">
        <w:rPr>
          <w:rFonts w:ascii="Times New Roman" w:eastAsia="Times New Roman" w:hAnsi="Times New Roman" w:cs="Times New Roman"/>
          <w:sz w:val="24"/>
          <w:szCs w:val="24"/>
          <w:lang w:val="tr-TR" w:eastAsia="tr-TR"/>
        </w:rPr>
        <w:t xml:space="preserve">, (iii) hesaplamalı biyoloji ve </w:t>
      </w:r>
      <w:proofErr w:type="spellStart"/>
      <w:r w:rsidRPr="00371D62">
        <w:rPr>
          <w:rFonts w:ascii="Times New Roman" w:eastAsia="Times New Roman" w:hAnsi="Times New Roman" w:cs="Times New Roman"/>
          <w:sz w:val="24"/>
          <w:szCs w:val="24"/>
          <w:lang w:val="tr-TR" w:eastAsia="tr-TR"/>
        </w:rPr>
        <w:t>biyoenformatik</w:t>
      </w:r>
      <w:proofErr w:type="spellEnd"/>
      <w:r w:rsidRPr="00371D62">
        <w:rPr>
          <w:rFonts w:ascii="Times New Roman" w:eastAsia="Times New Roman" w:hAnsi="Times New Roman" w:cs="Times New Roman"/>
          <w:sz w:val="24"/>
          <w:szCs w:val="24"/>
          <w:lang w:val="tr-TR" w:eastAsia="tr-TR"/>
        </w:rPr>
        <w:t xml:space="preserve">, (iv) </w:t>
      </w:r>
      <w:proofErr w:type="spellStart"/>
      <w:r w:rsidRPr="00371D62">
        <w:rPr>
          <w:rFonts w:ascii="Times New Roman" w:eastAsia="Times New Roman" w:hAnsi="Times New Roman" w:cs="Times New Roman"/>
          <w:sz w:val="24"/>
          <w:szCs w:val="24"/>
          <w:lang w:val="tr-TR" w:eastAsia="tr-TR"/>
        </w:rPr>
        <w:t>biyobilişim</w:t>
      </w:r>
      <w:proofErr w:type="spellEnd"/>
      <w:r w:rsidRPr="00371D62">
        <w:rPr>
          <w:rFonts w:ascii="Times New Roman" w:eastAsia="Times New Roman" w:hAnsi="Times New Roman" w:cs="Times New Roman"/>
          <w:sz w:val="24"/>
          <w:szCs w:val="24"/>
          <w:lang w:val="tr-TR" w:eastAsia="tr-TR"/>
        </w:rPr>
        <w:t xml:space="preserve"> ve hesaplamalı biyoloji, (v) bilişim sistemleri, (vi) modelleme ve </w:t>
      </w:r>
      <w:proofErr w:type="gramStart"/>
      <w:r w:rsidRPr="00371D62">
        <w:rPr>
          <w:rFonts w:ascii="Times New Roman" w:eastAsia="Times New Roman" w:hAnsi="Times New Roman" w:cs="Times New Roman"/>
          <w:sz w:val="24"/>
          <w:szCs w:val="24"/>
          <w:lang w:val="tr-TR" w:eastAsia="tr-TR"/>
        </w:rPr>
        <w:t>simülasyon</w:t>
      </w:r>
      <w:proofErr w:type="gramEnd"/>
      <w:r w:rsidRPr="00371D62">
        <w:rPr>
          <w:rFonts w:ascii="Times New Roman" w:eastAsia="Times New Roman" w:hAnsi="Times New Roman" w:cs="Times New Roman"/>
          <w:sz w:val="24"/>
          <w:szCs w:val="24"/>
          <w:lang w:val="tr-TR" w:eastAsia="tr-TR"/>
        </w:rPr>
        <w:t xml:space="preserve">, (vii) yazılım yönetimi, (viii) hesaplamalı bilimler ve mühendislik, (ix) bilgisayar enformatik, (x) tıp bilişimi yüksek lisans derecesine sahip olanlar ile (xi) </w:t>
      </w:r>
      <w:proofErr w:type="spellStart"/>
      <w:r w:rsidRPr="00371D62">
        <w:rPr>
          <w:rFonts w:ascii="Times New Roman" w:eastAsia="Times New Roman" w:hAnsi="Times New Roman" w:cs="Times New Roman"/>
          <w:sz w:val="24"/>
          <w:szCs w:val="24"/>
          <w:lang w:val="tr-TR" w:eastAsia="tr-TR"/>
        </w:rPr>
        <w:t>bilişimsel</w:t>
      </w:r>
      <w:proofErr w:type="spellEnd"/>
      <w:r w:rsidRPr="00371D62">
        <w:rPr>
          <w:rFonts w:ascii="Times New Roman" w:eastAsia="Times New Roman" w:hAnsi="Times New Roman" w:cs="Times New Roman"/>
          <w:sz w:val="24"/>
          <w:szCs w:val="24"/>
          <w:lang w:val="tr-TR" w:eastAsia="tr-TR"/>
        </w:rPr>
        <w:t xml:space="preserve"> (hesaplamalı) kimya, </w:t>
      </w:r>
      <w:proofErr w:type="spellStart"/>
      <w:r w:rsidRPr="00371D62">
        <w:rPr>
          <w:rFonts w:ascii="Times New Roman" w:eastAsia="Times New Roman" w:hAnsi="Times New Roman" w:cs="Times New Roman"/>
          <w:sz w:val="24"/>
          <w:szCs w:val="24"/>
          <w:lang w:val="tr-TR" w:eastAsia="tr-TR"/>
        </w:rPr>
        <w:t>bilişimsel</w:t>
      </w:r>
      <w:proofErr w:type="spellEnd"/>
      <w:r w:rsidRPr="00371D62">
        <w:rPr>
          <w:rFonts w:ascii="Times New Roman" w:eastAsia="Times New Roman" w:hAnsi="Times New Roman" w:cs="Times New Roman"/>
          <w:sz w:val="24"/>
          <w:szCs w:val="24"/>
          <w:lang w:val="tr-TR" w:eastAsia="tr-TR"/>
        </w:rPr>
        <w:t xml:space="preserve"> (hesaplamalı) fizik, </w:t>
      </w:r>
      <w:proofErr w:type="spellStart"/>
      <w:r w:rsidRPr="00371D62">
        <w:rPr>
          <w:rFonts w:ascii="Times New Roman" w:eastAsia="Times New Roman" w:hAnsi="Times New Roman" w:cs="Times New Roman"/>
          <w:sz w:val="24"/>
          <w:szCs w:val="24"/>
          <w:lang w:val="tr-TR" w:eastAsia="tr-TR"/>
        </w:rPr>
        <w:t>bilişimsel</w:t>
      </w:r>
      <w:proofErr w:type="spellEnd"/>
      <w:r w:rsidRPr="00371D62">
        <w:rPr>
          <w:rFonts w:ascii="Times New Roman" w:eastAsia="Times New Roman" w:hAnsi="Times New Roman" w:cs="Times New Roman"/>
          <w:sz w:val="24"/>
          <w:szCs w:val="24"/>
          <w:lang w:val="tr-TR" w:eastAsia="tr-TR"/>
        </w:rPr>
        <w:t xml:space="preserve"> (hesaplamalı) biyoloji alanlarında yüksek lisans tez çalışması yapmış olan ve yüksek lisans derecesine sahip adaylar başvurabileceklerdir.</w:t>
      </w:r>
    </w:p>
    <w:p w:rsidR="00347D46" w:rsidRDefault="00AC3BE0" w:rsidP="00B64147">
      <w:pPr>
        <w:widowControl/>
        <w:jc w:val="both"/>
        <w:rPr>
          <w:rFonts w:ascii="Times New Roman" w:eastAsia="Times New Roman" w:hAnsi="Times New Roman" w:cs="Times New Roman"/>
          <w:b/>
          <w:bCs/>
          <w:sz w:val="24"/>
          <w:szCs w:val="24"/>
          <w:vertAlign w:val="superscript"/>
          <w:lang w:val="tr-TR" w:eastAsia="tr-TR"/>
        </w:rPr>
      </w:pPr>
      <w:r w:rsidRPr="00371D62">
        <w:rPr>
          <w:rFonts w:ascii="Times New Roman" w:eastAsia="Times New Roman" w:hAnsi="Times New Roman" w:cs="Times New Roman"/>
          <w:sz w:val="24"/>
          <w:szCs w:val="24"/>
          <w:lang w:val="tr-TR" w:eastAsia="tr-TR"/>
        </w:rPr>
        <w:t>Yukarıda ifade edilen bölümlerden mezun olan adaylar önerilen programa, Gaziantep Üniversitesi Lisansüstü Eğitim Öğretim Yönetmeliğinde belirtilen koşulları sağlamak kaydıyla başvurabilir.</w:t>
      </w:r>
      <w:r w:rsidRPr="00371D62">
        <w:rPr>
          <w:rFonts w:ascii="Times New Roman" w:eastAsia="Times New Roman" w:hAnsi="Times New Roman" w:cs="Times New Roman"/>
          <w:b/>
          <w:bCs/>
          <w:sz w:val="24"/>
          <w:szCs w:val="24"/>
          <w:vertAlign w:val="superscript"/>
          <w:lang w:val="tr-TR" w:eastAsia="tr-TR"/>
        </w:rPr>
        <w:t xml:space="preserve"> (Üniversite Senatosunun 23.12.2014 tarih ve 17 </w:t>
      </w:r>
      <w:proofErr w:type="spellStart"/>
      <w:r w:rsidRPr="00371D62">
        <w:rPr>
          <w:rFonts w:ascii="Times New Roman" w:eastAsia="Times New Roman" w:hAnsi="Times New Roman" w:cs="Times New Roman"/>
          <w:b/>
          <w:bCs/>
          <w:sz w:val="24"/>
          <w:szCs w:val="24"/>
          <w:vertAlign w:val="superscript"/>
          <w:lang w:val="tr-TR" w:eastAsia="tr-TR"/>
        </w:rPr>
        <w:t>nolu</w:t>
      </w:r>
      <w:proofErr w:type="spellEnd"/>
      <w:r w:rsidRPr="00371D62">
        <w:rPr>
          <w:rFonts w:ascii="Times New Roman" w:eastAsia="Times New Roman" w:hAnsi="Times New Roman" w:cs="Times New Roman"/>
          <w:b/>
          <w:bCs/>
          <w:sz w:val="24"/>
          <w:szCs w:val="24"/>
          <w:vertAlign w:val="superscript"/>
          <w:lang w:val="tr-TR" w:eastAsia="tr-TR"/>
        </w:rPr>
        <w:t xml:space="preserve"> toplantısında eklenmiştir.)</w:t>
      </w:r>
    </w:p>
    <w:p w:rsidR="00DF5F0C" w:rsidRDefault="00DF5F0C" w:rsidP="00B64147">
      <w:pPr>
        <w:widowControl/>
        <w:jc w:val="both"/>
        <w:rPr>
          <w:rFonts w:ascii="Times New Roman" w:eastAsia="Times New Roman" w:hAnsi="Times New Roman" w:cs="Times New Roman"/>
          <w:sz w:val="24"/>
          <w:szCs w:val="24"/>
          <w:lang w:val="tr-TR" w:eastAsia="tr-TR"/>
        </w:rPr>
      </w:pPr>
    </w:p>
    <w:p w:rsidR="00347D46" w:rsidRDefault="00347D46" w:rsidP="00347D46">
      <w:pPr>
        <w:widowControl/>
        <w:jc w:val="center"/>
        <w:rPr>
          <w:rFonts w:ascii="Times New Roman" w:eastAsia="Times New Roman" w:hAnsi="Times New Roman" w:cs="Times New Roman"/>
          <w:b/>
          <w:bCs/>
          <w:color w:val="B22222"/>
          <w:sz w:val="24"/>
          <w:szCs w:val="24"/>
          <w:u w:val="single"/>
          <w:lang w:val="tr-TR" w:eastAsia="tr-TR"/>
        </w:rPr>
      </w:pPr>
      <w:r w:rsidRPr="000142B9">
        <w:rPr>
          <w:rFonts w:ascii="Times New Roman" w:eastAsia="Times New Roman" w:hAnsi="Times New Roman" w:cs="Times New Roman"/>
          <w:b/>
          <w:bCs/>
          <w:color w:val="B22222"/>
          <w:sz w:val="24"/>
          <w:szCs w:val="24"/>
          <w:u w:val="single"/>
          <w:lang w:val="tr-TR" w:eastAsia="tr-TR"/>
        </w:rPr>
        <w:t> FİZYOLOJİ ANABİLİM DALI</w:t>
      </w:r>
    </w:p>
    <w:p w:rsidR="00347D46" w:rsidRPr="000142B9" w:rsidRDefault="00347D46" w:rsidP="00347D46">
      <w:pPr>
        <w:widowControl/>
        <w:jc w:val="center"/>
        <w:rPr>
          <w:rFonts w:ascii="Times New Roman" w:eastAsia="Times New Roman" w:hAnsi="Times New Roman" w:cs="Times New Roman"/>
          <w:sz w:val="24"/>
          <w:szCs w:val="24"/>
          <w:u w:val="single"/>
          <w:lang w:val="tr-TR" w:eastAsia="tr-TR"/>
        </w:rPr>
      </w:pPr>
    </w:p>
    <w:p w:rsidR="00AC3BE0" w:rsidRDefault="00347D46" w:rsidP="00347D46">
      <w:pPr>
        <w:widowControl/>
        <w:jc w:val="both"/>
        <w:rPr>
          <w:rFonts w:ascii="Times New Roman" w:eastAsia="Times New Roman" w:hAnsi="Times New Roman" w:cs="Times New Roman"/>
          <w:sz w:val="24"/>
          <w:szCs w:val="24"/>
          <w:lang w:val="tr-TR" w:eastAsia="tr-TR"/>
        </w:rPr>
      </w:pPr>
      <w:r w:rsidRPr="0039662D">
        <w:rPr>
          <w:rFonts w:ascii="Times New Roman" w:eastAsia="Times New Roman" w:hAnsi="Times New Roman" w:cs="Times New Roman"/>
          <w:b/>
          <w:bCs/>
          <w:color w:val="FF0000"/>
          <w:sz w:val="24"/>
          <w:szCs w:val="24"/>
          <w:u w:val="single"/>
          <w:lang w:val="tr-TR" w:eastAsia="tr-TR"/>
        </w:rPr>
        <w:t xml:space="preserve">Yüksek </w:t>
      </w:r>
      <w:proofErr w:type="gramStart"/>
      <w:r w:rsidRPr="0039662D">
        <w:rPr>
          <w:rFonts w:ascii="Times New Roman" w:eastAsia="Times New Roman" w:hAnsi="Times New Roman" w:cs="Times New Roman"/>
          <w:b/>
          <w:bCs/>
          <w:color w:val="FF0000"/>
          <w:sz w:val="24"/>
          <w:szCs w:val="24"/>
          <w:u w:val="single"/>
          <w:lang w:val="tr-TR" w:eastAsia="tr-TR"/>
        </w:rPr>
        <w:t>lisans :</w:t>
      </w:r>
      <w:r w:rsidRPr="00B64147">
        <w:rPr>
          <w:rFonts w:ascii="Times New Roman" w:eastAsia="Times New Roman" w:hAnsi="Times New Roman" w:cs="Times New Roman"/>
          <w:b/>
          <w:bCs/>
          <w:color w:val="FF0000"/>
          <w:sz w:val="24"/>
          <w:szCs w:val="24"/>
          <w:lang w:val="tr-TR" w:eastAsia="tr-TR"/>
        </w:rPr>
        <w:t xml:space="preserve"> </w:t>
      </w:r>
      <w:r w:rsidRPr="000D75A9">
        <w:rPr>
          <w:rFonts w:ascii="Times New Roman" w:eastAsia="Times New Roman" w:hAnsi="Times New Roman" w:cs="Times New Roman"/>
          <w:sz w:val="24"/>
          <w:szCs w:val="24"/>
          <w:lang w:val="tr-TR" w:eastAsia="tr-TR"/>
        </w:rPr>
        <w:t>Eczacılık</w:t>
      </w:r>
      <w:proofErr w:type="gramEnd"/>
      <w:r w:rsidRPr="000D75A9">
        <w:rPr>
          <w:rFonts w:ascii="Times New Roman" w:eastAsia="Times New Roman" w:hAnsi="Times New Roman" w:cs="Times New Roman"/>
          <w:sz w:val="24"/>
          <w:szCs w:val="24"/>
          <w:lang w:val="tr-TR" w:eastAsia="tr-TR"/>
        </w:rPr>
        <w:t>, Veteriner, Diş Hekimliği, Tıp Fakülteleri, Fen-Edebiyat Fakültesi Biyoloji Bölümü, Tıbbi Biyolojik Bilimler, Eğitim Fakültesi Biyoloji Bölümü, Fizik Tedavi ve Rehabilitasyon Yüksekokulu (4 yıllık), Fen-Edebiyat Fakültesi Psikoloji ve Psikolojik Danışmanlık, Deneysel Psikoloji Bölümleri, ve diğer sağlıkla ilgili Fakülte ve dört yıllık Yüksekokullardan mezun olanlar, Anabilim Dalı Akademik Kurulunun uygun göreceği Fakülte ve Bölüm mezunları başvurabilirler.</w:t>
      </w:r>
    </w:p>
    <w:p w:rsidR="00DF5F0C" w:rsidRDefault="00DF5F0C" w:rsidP="00347D46">
      <w:pPr>
        <w:widowControl/>
        <w:jc w:val="both"/>
        <w:rPr>
          <w:rFonts w:ascii="Times New Roman" w:eastAsia="Times New Roman" w:hAnsi="Times New Roman" w:cs="Times New Roman"/>
          <w:sz w:val="24"/>
          <w:szCs w:val="24"/>
          <w:lang w:val="tr-TR" w:eastAsia="tr-TR"/>
        </w:rPr>
      </w:pPr>
    </w:p>
    <w:p w:rsidR="00AC3BE0" w:rsidRPr="000142B9" w:rsidRDefault="00AC3BE0" w:rsidP="00AC3BE0">
      <w:pPr>
        <w:widowControl/>
        <w:jc w:val="center"/>
        <w:rPr>
          <w:rFonts w:ascii="Times New Roman" w:eastAsia="Times New Roman" w:hAnsi="Times New Roman" w:cs="Times New Roman"/>
          <w:b/>
          <w:bCs/>
          <w:color w:val="B22222"/>
          <w:sz w:val="24"/>
          <w:szCs w:val="24"/>
          <w:u w:val="single"/>
          <w:lang w:val="tr-TR" w:eastAsia="tr-TR"/>
        </w:rPr>
      </w:pPr>
      <w:r w:rsidRPr="000142B9">
        <w:rPr>
          <w:rFonts w:ascii="Times New Roman" w:eastAsia="Times New Roman" w:hAnsi="Times New Roman" w:cs="Times New Roman"/>
          <w:b/>
          <w:bCs/>
          <w:color w:val="B22222"/>
          <w:sz w:val="24"/>
          <w:szCs w:val="24"/>
          <w:u w:val="single"/>
          <w:lang w:val="tr-TR" w:eastAsia="tr-TR"/>
        </w:rPr>
        <w:t> HEMŞİRELİK ANABİLİM DALI</w:t>
      </w:r>
    </w:p>
    <w:p w:rsidR="00AC3BE0" w:rsidRPr="000D75A9" w:rsidRDefault="00AC3BE0" w:rsidP="00AC3BE0">
      <w:pPr>
        <w:widowControl/>
        <w:jc w:val="center"/>
        <w:rPr>
          <w:rFonts w:ascii="Times New Roman" w:eastAsia="Times New Roman" w:hAnsi="Times New Roman" w:cs="Times New Roman"/>
          <w:b/>
          <w:bCs/>
          <w:color w:val="B22222"/>
          <w:sz w:val="24"/>
          <w:szCs w:val="24"/>
          <w:lang w:val="tr-TR" w:eastAsia="tr-TR"/>
        </w:rPr>
      </w:pPr>
    </w:p>
    <w:p w:rsidR="00AC3BE0" w:rsidRPr="000D75A9" w:rsidRDefault="00AC3BE0" w:rsidP="00AC3BE0">
      <w:pPr>
        <w:widowControl/>
        <w:jc w:val="both"/>
        <w:rPr>
          <w:rFonts w:ascii="Times New Roman" w:eastAsia="Times New Roman" w:hAnsi="Times New Roman" w:cs="Times New Roman"/>
          <w:b/>
          <w:bCs/>
          <w:color w:val="006400"/>
          <w:sz w:val="24"/>
          <w:szCs w:val="24"/>
          <w:lang w:val="tr-TR" w:eastAsia="tr-TR"/>
        </w:rPr>
      </w:pPr>
      <w:r w:rsidRPr="00A52C27">
        <w:rPr>
          <w:rFonts w:ascii="Times New Roman" w:eastAsia="Times New Roman" w:hAnsi="Times New Roman" w:cs="Times New Roman"/>
          <w:b/>
          <w:bCs/>
          <w:color w:val="FF0000"/>
          <w:sz w:val="24"/>
          <w:szCs w:val="24"/>
          <w:u w:val="single"/>
          <w:lang w:val="tr-TR" w:eastAsia="tr-TR"/>
        </w:rPr>
        <w:t>Hemşirelik Anabilim Dalına bağlı</w:t>
      </w:r>
      <w:r w:rsidRPr="000D75A9">
        <w:rPr>
          <w:rFonts w:ascii="Times New Roman" w:eastAsia="Times New Roman" w:hAnsi="Times New Roman" w:cs="Times New Roman"/>
          <w:b/>
          <w:bCs/>
          <w:color w:val="FF0000"/>
          <w:sz w:val="24"/>
          <w:szCs w:val="24"/>
          <w:lang w:val="tr-TR" w:eastAsia="tr-TR"/>
        </w:rPr>
        <w:t xml:space="preserve"> </w:t>
      </w:r>
      <w:r w:rsidRPr="000D75A9">
        <w:rPr>
          <w:rFonts w:ascii="Times New Roman" w:eastAsia="Times New Roman" w:hAnsi="Times New Roman" w:cs="Times New Roman"/>
          <w:bCs/>
          <w:sz w:val="24"/>
          <w:szCs w:val="24"/>
          <w:u w:val="single"/>
          <w:lang w:val="tr-TR" w:eastAsia="tr-TR"/>
        </w:rPr>
        <w:t>(İç Hastalıkları Hemşireliği, Psikiyatri Hemşireliği, Halk Sağlığı Hemşireliği, Çocuk Sağlığı ve Hastalıkları Hemşireliği, Doğum ve Kadın Hastalıkları Hemşireliği Yüksek Lisans Hemşireliği Yüksek Lisans Programları)</w:t>
      </w:r>
      <w:r w:rsidRPr="000D75A9">
        <w:rPr>
          <w:rFonts w:ascii="Times New Roman" w:eastAsia="Times New Roman" w:hAnsi="Times New Roman" w:cs="Times New Roman"/>
          <w:b/>
          <w:bCs/>
          <w:color w:val="008000"/>
          <w:sz w:val="24"/>
          <w:szCs w:val="24"/>
          <w:lang w:val="tr-TR" w:eastAsia="tr-TR"/>
        </w:rPr>
        <w:t xml:space="preserve"> </w:t>
      </w:r>
      <w:r w:rsidRPr="000D75A9">
        <w:rPr>
          <w:rFonts w:ascii="Times New Roman" w:eastAsia="Times New Roman" w:hAnsi="Times New Roman" w:cs="Times New Roman"/>
          <w:b/>
          <w:bCs/>
          <w:color w:val="FF0000"/>
          <w:sz w:val="24"/>
          <w:szCs w:val="24"/>
          <w:lang w:val="tr-TR" w:eastAsia="tr-TR"/>
        </w:rPr>
        <w:t xml:space="preserve">yüksek lisans programları </w:t>
      </w:r>
      <w:proofErr w:type="gramStart"/>
      <w:r w:rsidRPr="000D75A9">
        <w:rPr>
          <w:rFonts w:ascii="Times New Roman" w:eastAsia="Times New Roman" w:hAnsi="Times New Roman" w:cs="Times New Roman"/>
          <w:b/>
          <w:bCs/>
          <w:color w:val="FF0000"/>
          <w:sz w:val="24"/>
          <w:szCs w:val="24"/>
          <w:lang w:val="tr-TR" w:eastAsia="tr-TR"/>
        </w:rPr>
        <w:t>için </w:t>
      </w:r>
      <w:r w:rsidRPr="000D75A9">
        <w:rPr>
          <w:rFonts w:ascii="Times New Roman" w:eastAsia="Times New Roman" w:hAnsi="Times New Roman" w:cs="Times New Roman"/>
          <w:b/>
          <w:bCs/>
          <w:sz w:val="24"/>
          <w:szCs w:val="24"/>
          <w:lang w:val="tr-TR" w:eastAsia="tr-TR"/>
        </w:rPr>
        <w:t>:</w:t>
      </w:r>
      <w:proofErr w:type="gramEnd"/>
    </w:p>
    <w:p w:rsidR="00AC3BE0" w:rsidRPr="000D75A9" w:rsidRDefault="00AC3BE0" w:rsidP="00AC3BE0">
      <w:pPr>
        <w:widowControl/>
        <w:jc w:val="both"/>
        <w:rPr>
          <w:rFonts w:ascii="Times New Roman" w:eastAsia="Times New Roman" w:hAnsi="Times New Roman" w:cs="Times New Roman"/>
          <w:bCs/>
          <w:sz w:val="24"/>
          <w:szCs w:val="24"/>
          <w:u w:val="single"/>
          <w:lang w:val="tr-TR" w:eastAsia="tr-TR"/>
        </w:rPr>
      </w:pPr>
      <w:r w:rsidRPr="000D75A9">
        <w:rPr>
          <w:rFonts w:ascii="Times New Roman" w:eastAsia="Times New Roman" w:hAnsi="Times New Roman" w:cs="Times New Roman"/>
          <w:sz w:val="24"/>
          <w:szCs w:val="24"/>
          <w:lang w:val="tr-TR" w:eastAsia="tr-TR"/>
        </w:rPr>
        <w:t>Hemşirelik Fakültesi, Sağlık Bilimleri Fakültesi ve Sağlık Yüksekokulu Hemşirelik Bölümleri mezunları</w:t>
      </w:r>
    </w:p>
    <w:p w:rsidR="00AC3BE0" w:rsidRPr="000D75A9" w:rsidRDefault="00AC3BE0" w:rsidP="00AC3BE0">
      <w:pPr>
        <w:widowControl/>
        <w:jc w:val="center"/>
        <w:rPr>
          <w:rFonts w:ascii="Times New Roman" w:eastAsia="Times New Roman" w:hAnsi="Times New Roman" w:cs="Times New Roman"/>
          <w:sz w:val="24"/>
          <w:szCs w:val="24"/>
          <w:lang w:val="tr-TR" w:eastAsia="tr-TR"/>
        </w:rPr>
      </w:pPr>
    </w:p>
    <w:p w:rsidR="00AC3BE0" w:rsidRPr="000D75A9" w:rsidRDefault="00AC3BE0" w:rsidP="00AC3BE0">
      <w:pPr>
        <w:widowControl/>
        <w:jc w:val="both"/>
        <w:rPr>
          <w:rFonts w:ascii="Times New Roman" w:eastAsia="Times New Roman" w:hAnsi="Times New Roman" w:cs="Times New Roman"/>
          <w:sz w:val="24"/>
          <w:szCs w:val="24"/>
          <w:lang w:val="tr-TR" w:eastAsia="tr-TR"/>
        </w:rPr>
      </w:pPr>
      <w:r w:rsidRPr="0039662D">
        <w:rPr>
          <w:rFonts w:ascii="Times New Roman" w:eastAsia="Times New Roman" w:hAnsi="Times New Roman" w:cs="Times New Roman"/>
          <w:b/>
          <w:bCs/>
          <w:color w:val="FF0000"/>
          <w:sz w:val="24"/>
          <w:szCs w:val="24"/>
          <w:u w:val="single"/>
          <w:lang w:val="tr-TR" w:eastAsia="tr-TR"/>
        </w:rPr>
        <w:t xml:space="preserve">Cerrahi Hastalıkları Hemşireliği Tezli Yüksek Lisans </w:t>
      </w:r>
      <w:proofErr w:type="gramStart"/>
      <w:r w:rsidRPr="0039662D">
        <w:rPr>
          <w:rFonts w:ascii="Times New Roman" w:eastAsia="Times New Roman" w:hAnsi="Times New Roman" w:cs="Times New Roman"/>
          <w:b/>
          <w:bCs/>
          <w:color w:val="FF0000"/>
          <w:sz w:val="24"/>
          <w:szCs w:val="24"/>
          <w:u w:val="single"/>
          <w:lang w:val="tr-TR" w:eastAsia="tr-TR"/>
        </w:rPr>
        <w:t>Programı </w:t>
      </w:r>
      <w:r w:rsidRPr="0039662D">
        <w:rPr>
          <w:rFonts w:ascii="Times New Roman" w:eastAsia="Times New Roman" w:hAnsi="Times New Roman" w:cs="Times New Roman"/>
          <w:b/>
          <w:bCs/>
          <w:color w:val="000000"/>
          <w:sz w:val="24"/>
          <w:szCs w:val="24"/>
          <w:u w:val="single"/>
          <w:lang w:val="tr-TR" w:eastAsia="tr-TR"/>
        </w:rPr>
        <w:t>:</w:t>
      </w:r>
      <w:r w:rsidRPr="000D75A9">
        <w:rPr>
          <w:rFonts w:ascii="Times New Roman" w:eastAsia="Times New Roman" w:hAnsi="Times New Roman" w:cs="Times New Roman"/>
          <w:b/>
          <w:bCs/>
          <w:color w:val="000000"/>
          <w:sz w:val="24"/>
          <w:szCs w:val="24"/>
          <w:lang w:val="tr-TR" w:eastAsia="tr-TR"/>
        </w:rPr>
        <w:t> </w:t>
      </w:r>
      <w:r w:rsidRPr="000D75A9">
        <w:rPr>
          <w:rFonts w:ascii="Times New Roman" w:eastAsia="Times New Roman" w:hAnsi="Times New Roman" w:cs="Times New Roman"/>
          <w:sz w:val="24"/>
          <w:szCs w:val="24"/>
          <w:lang w:val="tr-TR" w:eastAsia="tr-TR"/>
        </w:rPr>
        <w:t>Yüksek</w:t>
      </w:r>
      <w:proofErr w:type="gramEnd"/>
      <w:r w:rsidRPr="000D75A9">
        <w:rPr>
          <w:rFonts w:ascii="Times New Roman" w:eastAsia="Times New Roman" w:hAnsi="Times New Roman" w:cs="Times New Roman"/>
          <w:sz w:val="24"/>
          <w:szCs w:val="24"/>
          <w:lang w:val="tr-TR" w:eastAsia="tr-TR"/>
        </w:rPr>
        <w:t xml:space="preserve"> lisans programına başvurabilmek için adayların, YÖK'ün Lisansüstü Eğitim ve Öğretim Yönetmeliği ve Gaziantep Üniversitesi Lisansüstü Eğitim, Öğretim ve Sınav Yönetmeliğinde belirtilen koşulları sağlaması gereklidir. Cerrahi Hastalıkları Hemşireliği Tezli Yüksek Lisans Programı’na Hemşirelik Fakültesi; Sağlık Bilimleri Fakültesi ve Sağlık Yüksekokulu’nun Hemşirelik Bölümü; Hemşirelik Yüksekokulu mezunları başvurabilir.</w:t>
      </w:r>
    </w:p>
    <w:p w:rsidR="00AC3BE0" w:rsidRPr="000D75A9" w:rsidRDefault="00AC3BE0" w:rsidP="00AC3BE0">
      <w:pPr>
        <w:widowControl/>
        <w:jc w:val="both"/>
        <w:rPr>
          <w:rFonts w:ascii="Times New Roman" w:eastAsia="Times New Roman" w:hAnsi="Times New Roman" w:cs="Times New Roman"/>
          <w:sz w:val="24"/>
          <w:szCs w:val="24"/>
          <w:u w:val="single"/>
          <w:lang w:val="tr-TR" w:eastAsia="tr-TR"/>
        </w:rPr>
      </w:pPr>
      <w:r w:rsidRPr="000D75A9">
        <w:rPr>
          <w:rFonts w:ascii="Times New Roman" w:eastAsia="Times New Roman" w:hAnsi="Times New Roman" w:cs="Times New Roman"/>
          <w:b/>
          <w:bCs/>
          <w:color w:val="FF0000"/>
          <w:sz w:val="24"/>
          <w:szCs w:val="24"/>
          <w:u w:val="single"/>
          <w:lang w:val="tr-TR" w:eastAsia="tr-TR"/>
        </w:rPr>
        <w:t xml:space="preserve">Hemşirelik Doktora </w:t>
      </w:r>
      <w:proofErr w:type="gramStart"/>
      <w:r w:rsidRPr="000D75A9">
        <w:rPr>
          <w:rFonts w:ascii="Times New Roman" w:eastAsia="Times New Roman" w:hAnsi="Times New Roman" w:cs="Times New Roman"/>
          <w:b/>
          <w:bCs/>
          <w:color w:val="FF0000"/>
          <w:sz w:val="24"/>
          <w:szCs w:val="24"/>
          <w:u w:val="single"/>
          <w:lang w:val="tr-TR" w:eastAsia="tr-TR"/>
        </w:rPr>
        <w:t>Programı :</w:t>
      </w:r>
      <w:proofErr w:type="gramEnd"/>
    </w:p>
    <w:p w:rsidR="00AC3BE0" w:rsidRPr="00DF5F0C" w:rsidRDefault="00AC3BE0" w:rsidP="00AC3BE0">
      <w:pPr>
        <w:widowControl/>
        <w:jc w:val="both"/>
        <w:rPr>
          <w:rFonts w:ascii="Times New Roman" w:eastAsia="Times New Roman" w:hAnsi="Times New Roman" w:cs="Times New Roman"/>
          <w:sz w:val="24"/>
          <w:szCs w:val="24"/>
          <w:lang w:val="tr-TR" w:eastAsia="tr-TR"/>
        </w:rPr>
      </w:pPr>
      <w:r w:rsidRPr="000D75A9">
        <w:rPr>
          <w:rFonts w:ascii="Times New Roman" w:eastAsia="Times New Roman" w:hAnsi="Times New Roman" w:cs="Times New Roman"/>
          <w:sz w:val="24"/>
          <w:szCs w:val="24"/>
          <w:lang w:val="tr-TR" w:eastAsia="tr-TR"/>
        </w:rPr>
        <w:t>Yüksek lisans eğitimini Hemşirelik Anabilim Dalı veya Hemşirelik Anabilim Dalının herhangi bir yüksek lisans programında tamamlamış olanlar başvurabilirler. </w:t>
      </w:r>
    </w:p>
    <w:p w:rsidR="00AC3BE0" w:rsidRPr="00DF5F0C" w:rsidRDefault="00AC3BE0" w:rsidP="00AC3BE0">
      <w:pPr>
        <w:widowControl/>
        <w:jc w:val="both"/>
        <w:rPr>
          <w:rFonts w:ascii="Times New Roman" w:eastAsia="Times New Roman" w:hAnsi="Times New Roman" w:cs="Times New Roman"/>
          <w:sz w:val="24"/>
          <w:szCs w:val="24"/>
          <w:lang w:val="tr-TR" w:eastAsia="tr-TR"/>
        </w:rPr>
      </w:pPr>
      <w:r w:rsidRPr="000D75A9">
        <w:rPr>
          <w:rFonts w:ascii="Times New Roman" w:eastAsia="Times New Roman" w:hAnsi="Times New Roman" w:cs="Times New Roman"/>
          <w:b/>
          <w:bCs/>
          <w:color w:val="FF0000"/>
          <w:sz w:val="24"/>
          <w:szCs w:val="24"/>
          <w:u w:val="single"/>
          <w:lang w:val="tr-TR" w:eastAsia="tr-TR"/>
        </w:rPr>
        <w:t>Psikiyatri Hemşireliği Doktora Programı: </w:t>
      </w:r>
      <w:r w:rsidRPr="000D75A9">
        <w:rPr>
          <w:rFonts w:ascii="Times New Roman" w:eastAsia="Times New Roman" w:hAnsi="Times New Roman" w:cs="Times New Roman"/>
          <w:sz w:val="24"/>
          <w:szCs w:val="24"/>
          <w:lang w:val="tr-TR" w:eastAsia="tr-TR"/>
        </w:rPr>
        <w:t>Psikiyatri Hemşireliği, Ruh Sağlığı ve Hastalıkları Hemşireliği, Ruh Sağlığı ve Psikiyatri Hemşireliği tezli yüksek lisans programlarından mezun olanlar başvurabilirler.</w:t>
      </w:r>
    </w:p>
    <w:p w:rsidR="00AC3BE0" w:rsidRPr="000D75A9" w:rsidRDefault="00AC3BE0" w:rsidP="00AC3BE0">
      <w:pPr>
        <w:widowControl/>
        <w:jc w:val="both"/>
        <w:rPr>
          <w:rFonts w:ascii="Times New Roman" w:eastAsia="Times New Roman" w:hAnsi="Times New Roman" w:cs="Times New Roman"/>
          <w:sz w:val="24"/>
          <w:szCs w:val="24"/>
          <w:lang w:val="tr-TR" w:eastAsia="tr-TR"/>
        </w:rPr>
      </w:pPr>
      <w:r w:rsidRPr="000D75A9">
        <w:rPr>
          <w:rFonts w:ascii="Times New Roman" w:eastAsia="Times New Roman" w:hAnsi="Times New Roman" w:cs="Times New Roman"/>
          <w:b/>
          <w:bCs/>
          <w:color w:val="FF0000"/>
          <w:sz w:val="24"/>
          <w:szCs w:val="24"/>
          <w:u w:val="single"/>
          <w:lang w:val="tr-TR" w:eastAsia="tr-TR"/>
        </w:rPr>
        <w:t>İç Hastalıkları Hemşireliği Doktora Programı:   </w:t>
      </w:r>
      <w:r w:rsidRPr="000D75A9">
        <w:rPr>
          <w:rFonts w:ascii="Times New Roman" w:eastAsia="Times New Roman" w:hAnsi="Times New Roman" w:cs="Times New Roman"/>
          <w:sz w:val="24"/>
          <w:szCs w:val="24"/>
          <w:lang w:val="tr-TR" w:eastAsia="tr-TR"/>
        </w:rPr>
        <w:t>Gaziantep Üniversitesi Lisansüstü Eğitim ve Öğretim Yönetmeliği’nin doktora programlarına kabul koşullarına göre yapılmaktadır.</w:t>
      </w:r>
    </w:p>
    <w:p w:rsidR="00007D9F" w:rsidRPr="00007D9F" w:rsidRDefault="00007D9F" w:rsidP="00007D9F">
      <w:pPr>
        <w:tabs>
          <w:tab w:val="left" w:pos="0"/>
          <w:tab w:val="left" w:pos="709"/>
          <w:tab w:val="left" w:pos="851"/>
        </w:tabs>
        <w:jc w:val="both"/>
        <w:rPr>
          <w:rFonts w:ascii="Times New Roman" w:eastAsia="Calibri" w:hAnsi="Times New Roman" w:cs="Times New Roman"/>
          <w:sz w:val="24"/>
          <w:szCs w:val="24"/>
          <w:lang w:eastAsia="tr-TR"/>
        </w:rPr>
      </w:pPr>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İç</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Hastalıkları</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Hemşireliği</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tezli</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yüksek</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lisans</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programından</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mezun</w:t>
      </w:r>
      <w:proofErr w:type="spellEnd"/>
      <w:r w:rsidRPr="00C37203">
        <w:rPr>
          <w:rFonts w:ascii="Times New Roman" w:eastAsia="Calibri" w:hAnsi="Times New Roman" w:cs="Times New Roman"/>
          <w:sz w:val="24"/>
          <w:szCs w:val="24"/>
          <w:lang w:eastAsia="tr-TR"/>
        </w:rPr>
        <w:t xml:space="preserve"> </w:t>
      </w:r>
      <w:proofErr w:type="spellStart"/>
      <w:r w:rsidRPr="00C37203">
        <w:rPr>
          <w:rFonts w:ascii="Times New Roman" w:eastAsia="Calibri" w:hAnsi="Times New Roman" w:cs="Times New Roman"/>
          <w:sz w:val="24"/>
          <w:szCs w:val="24"/>
          <w:lang w:eastAsia="tr-TR"/>
        </w:rPr>
        <w:t>olanlar</w:t>
      </w:r>
      <w:proofErr w:type="spellEnd"/>
      <w:r w:rsidRPr="00C37203">
        <w:rPr>
          <w:rFonts w:ascii="Times New Roman" w:eastAsia="Calibri" w:hAnsi="Times New Roman" w:cs="Times New Roman"/>
          <w:sz w:val="24"/>
          <w:szCs w:val="24"/>
          <w:lang w:eastAsia="tr-TR"/>
        </w:rPr>
        <w:t xml:space="preserve"> </w:t>
      </w:r>
      <w:proofErr w:type="spellStart"/>
      <w:r>
        <w:rPr>
          <w:rFonts w:ascii="Times New Roman" w:eastAsia="Calibri" w:hAnsi="Times New Roman" w:cs="Times New Roman"/>
          <w:sz w:val="24"/>
          <w:szCs w:val="24"/>
          <w:lang w:eastAsia="tr-TR"/>
        </w:rPr>
        <w:t>ve</w:t>
      </w:r>
      <w:proofErr w:type="spellEnd"/>
      <w:r>
        <w:rPr>
          <w:rFonts w:ascii="Times New Roman" w:eastAsia="Calibri" w:hAnsi="Times New Roman" w:cs="Times New Roman"/>
          <w:sz w:val="24"/>
          <w:szCs w:val="24"/>
          <w:lang w:eastAsia="tr-TR"/>
        </w:rPr>
        <w:t xml:space="preserve"> </w:t>
      </w:r>
      <w:proofErr w:type="spellStart"/>
      <w:r w:rsidRPr="00007D9F">
        <w:rPr>
          <w:rFonts w:ascii="Times New Roman" w:hAnsi="Times New Roman" w:cs="Times New Roman"/>
          <w:lang w:eastAsia="tr-TR"/>
        </w:rPr>
        <w:t>Hemşirelik</w:t>
      </w:r>
      <w:proofErr w:type="spellEnd"/>
      <w:r w:rsidRPr="00007D9F">
        <w:rPr>
          <w:rFonts w:ascii="Times New Roman" w:hAnsi="Times New Roman" w:cs="Times New Roman"/>
          <w:lang w:eastAsia="tr-TR"/>
        </w:rPr>
        <w:t xml:space="preserve"> </w:t>
      </w:r>
      <w:proofErr w:type="spellStart"/>
      <w:r w:rsidRPr="00007D9F">
        <w:rPr>
          <w:rFonts w:ascii="Times New Roman" w:hAnsi="Times New Roman" w:cs="Times New Roman"/>
          <w:lang w:eastAsia="tr-TR"/>
        </w:rPr>
        <w:t>Anabilim</w:t>
      </w:r>
      <w:proofErr w:type="spellEnd"/>
      <w:r w:rsidRPr="00007D9F">
        <w:rPr>
          <w:rFonts w:ascii="Times New Roman" w:hAnsi="Times New Roman" w:cs="Times New Roman"/>
          <w:lang w:eastAsia="tr-TR"/>
        </w:rPr>
        <w:t xml:space="preserve"> Dalı </w:t>
      </w:r>
      <w:proofErr w:type="spellStart"/>
      <w:r w:rsidRPr="00007D9F">
        <w:rPr>
          <w:rFonts w:ascii="Times New Roman" w:hAnsi="Times New Roman" w:cs="Times New Roman"/>
          <w:lang w:eastAsia="tr-TR"/>
        </w:rPr>
        <w:t>Yüksek</w:t>
      </w:r>
      <w:proofErr w:type="spellEnd"/>
      <w:r w:rsidRPr="00007D9F">
        <w:rPr>
          <w:rFonts w:ascii="Times New Roman" w:hAnsi="Times New Roman" w:cs="Times New Roman"/>
          <w:lang w:eastAsia="tr-TR"/>
        </w:rPr>
        <w:t xml:space="preserve"> </w:t>
      </w:r>
      <w:proofErr w:type="spellStart"/>
      <w:r w:rsidRPr="00007D9F">
        <w:rPr>
          <w:rFonts w:ascii="Times New Roman" w:hAnsi="Times New Roman" w:cs="Times New Roman"/>
          <w:lang w:eastAsia="tr-TR"/>
        </w:rPr>
        <w:t>Lisans</w:t>
      </w:r>
      <w:proofErr w:type="spellEnd"/>
      <w:r w:rsidRPr="00007D9F">
        <w:rPr>
          <w:rFonts w:ascii="Times New Roman" w:hAnsi="Times New Roman" w:cs="Times New Roman"/>
          <w:lang w:eastAsia="tr-TR"/>
        </w:rPr>
        <w:t xml:space="preserve"> </w:t>
      </w:r>
      <w:proofErr w:type="spellStart"/>
      <w:r w:rsidRPr="00007D9F">
        <w:rPr>
          <w:rFonts w:ascii="Times New Roman" w:hAnsi="Times New Roman" w:cs="Times New Roman"/>
          <w:lang w:eastAsia="tr-TR"/>
        </w:rPr>
        <w:t>programından</w:t>
      </w:r>
      <w:proofErr w:type="spellEnd"/>
      <w:r w:rsidRPr="00007D9F">
        <w:rPr>
          <w:rFonts w:ascii="Times New Roman" w:hAnsi="Times New Roman" w:cs="Times New Roman"/>
          <w:lang w:eastAsia="tr-TR"/>
        </w:rPr>
        <w:t xml:space="preserve"> </w:t>
      </w:r>
      <w:proofErr w:type="spellStart"/>
      <w:r w:rsidRPr="00007D9F">
        <w:rPr>
          <w:rFonts w:ascii="Times New Roman" w:hAnsi="Times New Roman" w:cs="Times New Roman"/>
          <w:lang w:eastAsia="tr-TR"/>
        </w:rPr>
        <w:t>mezun</w:t>
      </w:r>
      <w:proofErr w:type="spellEnd"/>
      <w:r w:rsidRPr="00007D9F">
        <w:rPr>
          <w:rFonts w:ascii="Times New Roman" w:hAnsi="Times New Roman" w:cs="Times New Roman"/>
          <w:lang w:eastAsia="tr-TR"/>
        </w:rPr>
        <w:t xml:space="preserve"> </w:t>
      </w:r>
      <w:proofErr w:type="spellStart"/>
      <w:r w:rsidRPr="00007D9F">
        <w:rPr>
          <w:rFonts w:ascii="Times New Roman" w:hAnsi="Times New Roman" w:cs="Times New Roman"/>
          <w:lang w:eastAsia="tr-TR"/>
        </w:rPr>
        <w:t>olanlar</w:t>
      </w:r>
      <w:proofErr w:type="spellEnd"/>
      <w:r w:rsidRPr="00007D9F">
        <w:rPr>
          <w:rFonts w:ascii="Times New Roman" w:hAnsi="Times New Roman" w:cs="Times New Roman"/>
          <w:lang w:eastAsia="tr-TR"/>
        </w:rPr>
        <w:t xml:space="preserve"> </w:t>
      </w:r>
      <w:proofErr w:type="spellStart"/>
      <w:r w:rsidRPr="00007D9F">
        <w:rPr>
          <w:rFonts w:ascii="Times New Roman" w:eastAsia="Calibri" w:hAnsi="Times New Roman" w:cs="Times New Roman"/>
          <w:sz w:val="24"/>
          <w:szCs w:val="24"/>
          <w:lang w:eastAsia="tr-TR"/>
        </w:rPr>
        <w:t>başvurabilir</w:t>
      </w:r>
      <w:proofErr w:type="spellEnd"/>
      <w:r w:rsidRPr="00007D9F">
        <w:rPr>
          <w:rFonts w:ascii="Times New Roman" w:eastAsia="Calibri" w:hAnsi="Times New Roman" w:cs="Times New Roman"/>
          <w:sz w:val="24"/>
          <w:szCs w:val="24"/>
          <w:lang w:eastAsia="tr-TR"/>
        </w:rPr>
        <w:t>.</w:t>
      </w:r>
    </w:p>
    <w:p w:rsidR="00007D9F" w:rsidRDefault="00007D9F" w:rsidP="00347D46">
      <w:pPr>
        <w:widowControl/>
        <w:jc w:val="both"/>
        <w:rPr>
          <w:rFonts w:ascii="Times New Roman" w:eastAsia="Times New Roman" w:hAnsi="Times New Roman" w:cs="Times New Roman"/>
          <w:sz w:val="24"/>
          <w:szCs w:val="24"/>
          <w:lang w:val="tr-TR" w:eastAsia="tr-TR"/>
        </w:rPr>
      </w:pPr>
    </w:p>
    <w:p w:rsidR="00C414AA" w:rsidRPr="00C414AA" w:rsidRDefault="00C414AA" w:rsidP="00C414AA">
      <w:pPr>
        <w:widowControl/>
        <w:ind w:left="600"/>
        <w:jc w:val="center"/>
        <w:rPr>
          <w:rFonts w:ascii="Times New Roman" w:eastAsia="Times New Roman" w:hAnsi="Times New Roman" w:cs="Times New Roman"/>
          <w:sz w:val="21"/>
          <w:szCs w:val="21"/>
          <w:lang w:val="tr-TR" w:eastAsia="tr-TR"/>
        </w:rPr>
      </w:pPr>
      <w:r w:rsidRPr="00C414AA">
        <w:rPr>
          <w:rFonts w:ascii="Times New Roman" w:eastAsia="Times New Roman" w:hAnsi="Times New Roman" w:cs="Times New Roman"/>
          <w:b/>
          <w:bCs/>
          <w:color w:val="A52A2A"/>
          <w:sz w:val="24"/>
          <w:szCs w:val="24"/>
          <w:lang w:val="tr-TR" w:eastAsia="tr-TR"/>
        </w:rPr>
        <w:t>PERFÜZYON TEKNİKLERİ ANABİLİM DALI</w:t>
      </w:r>
    </w:p>
    <w:p w:rsidR="00347D46" w:rsidRDefault="00C414AA" w:rsidP="00B64147">
      <w:pPr>
        <w:widowControl/>
        <w:jc w:val="both"/>
        <w:rPr>
          <w:rFonts w:ascii="Times New Roman" w:eastAsia="Times New Roman" w:hAnsi="Times New Roman" w:cs="Times New Roman"/>
          <w:sz w:val="21"/>
          <w:szCs w:val="21"/>
          <w:lang w:val="tr-TR" w:eastAsia="tr-TR"/>
        </w:rPr>
      </w:pPr>
      <w:r w:rsidRPr="00C414AA">
        <w:rPr>
          <w:rFonts w:ascii="Times New Roman" w:eastAsia="Times New Roman" w:hAnsi="Times New Roman" w:cs="Times New Roman"/>
          <w:b/>
          <w:bCs/>
          <w:color w:val="FF0000"/>
          <w:sz w:val="21"/>
          <w:szCs w:val="21"/>
          <w:u w:val="single"/>
          <w:lang w:val="tr-TR" w:eastAsia="tr-TR"/>
        </w:rPr>
        <w:t>Yüksek lisans Programı: </w:t>
      </w:r>
      <w:r w:rsidRPr="00C414AA">
        <w:rPr>
          <w:rFonts w:ascii="Times New Roman" w:eastAsia="Times New Roman" w:hAnsi="Times New Roman" w:cs="Times New Roman"/>
          <w:sz w:val="21"/>
          <w:szCs w:val="21"/>
          <w:lang w:val="tr-TR" w:eastAsia="tr-TR"/>
        </w:rPr>
        <w:t>Üniversitelerin lisans düzeyinde eğitim veren; </w:t>
      </w:r>
      <w:proofErr w:type="spellStart"/>
      <w:r w:rsidRPr="00C414AA">
        <w:rPr>
          <w:rFonts w:ascii="Times New Roman" w:eastAsia="Times New Roman" w:hAnsi="Times New Roman" w:cs="Times New Roman"/>
          <w:sz w:val="21"/>
          <w:szCs w:val="21"/>
          <w:lang w:val="tr-TR" w:eastAsia="tr-TR"/>
        </w:rPr>
        <w:t>Perfüzyon</w:t>
      </w:r>
      <w:proofErr w:type="spellEnd"/>
      <w:r w:rsidRPr="00C414AA">
        <w:rPr>
          <w:rFonts w:ascii="Times New Roman" w:eastAsia="Times New Roman" w:hAnsi="Times New Roman" w:cs="Times New Roman"/>
          <w:sz w:val="21"/>
          <w:szCs w:val="21"/>
          <w:lang w:val="tr-TR" w:eastAsia="tr-TR"/>
        </w:rPr>
        <w:t xml:space="preserve"> Lisans Bölümü mezunları, Sağlık Bilimleri Fakültesi Hemşirelik Bölümü mezunları, Sağlık Bilimleri Fakültesi Ebelik Bölümü mezunları, Sağlık Bakanlığı tarafından verilen </w:t>
      </w:r>
      <w:proofErr w:type="spellStart"/>
      <w:r w:rsidRPr="00C414AA">
        <w:rPr>
          <w:rFonts w:ascii="Times New Roman" w:eastAsia="Times New Roman" w:hAnsi="Times New Roman" w:cs="Times New Roman"/>
          <w:sz w:val="21"/>
          <w:szCs w:val="21"/>
          <w:lang w:val="tr-TR" w:eastAsia="tr-TR"/>
        </w:rPr>
        <w:t>Perfüzyonist</w:t>
      </w:r>
      <w:proofErr w:type="spellEnd"/>
      <w:r w:rsidRPr="00C414AA">
        <w:rPr>
          <w:rFonts w:ascii="Times New Roman" w:eastAsia="Times New Roman" w:hAnsi="Times New Roman" w:cs="Times New Roman"/>
          <w:sz w:val="21"/>
          <w:szCs w:val="21"/>
          <w:lang w:val="tr-TR" w:eastAsia="tr-TR"/>
        </w:rPr>
        <w:t xml:space="preserve"> Yetki Belgesi’ne sahip lisans mezunları, Anabilim Dalı </w:t>
      </w:r>
      <w:proofErr w:type="spellStart"/>
      <w:r w:rsidRPr="00C414AA">
        <w:rPr>
          <w:rFonts w:ascii="Times New Roman" w:eastAsia="Times New Roman" w:hAnsi="Times New Roman" w:cs="Times New Roman"/>
          <w:sz w:val="21"/>
          <w:szCs w:val="21"/>
          <w:lang w:val="tr-TR" w:eastAsia="tr-TR"/>
        </w:rPr>
        <w:t>Akedemik</w:t>
      </w:r>
      <w:proofErr w:type="spellEnd"/>
      <w:r w:rsidRPr="00C414AA">
        <w:rPr>
          <w:rFonts w:ascii="Times New Roman" w:eastAsia="Times New Roman" w:hAnsi="Times New Roman" w:cs="Times New Roman"/>
          <w:sz w:val="21"/>
          <w:szCs w:val="21"/>
          <w:lang w:val="tr-TR" w:eastAsia="tr-TR"/>
        </w:rPr>
        <w:t xml:space="preserve"> Kurulunun uygun göreceği fakülte ve bölüm mezunları başvurabilirler.</w:t>
      </w:r>
    </w:p>
    <w:p w:rsidR="00DF5F0C" w:rsidRPr="00DF5F0C" w:rsidRDefault="00DF5F0C" w:rsidP="00B64147">
      <w:pPr>
        <w:widowControl/>
        <w:jc w:val="both"/>
        <w:rPr>
          <w:rFonts w:ascii="Times New Roman" w:eastAsia="Times New Roman" w:hAnsi="Times New Roman" w:cs="Times New Roman"/>
          <w:sz w:val="21"/>
          <w:szCs w:val="21"/>
          <w:lang w:val="tr-TR" w:eastAsia="tr-TR"/>
        </w:rPr>
      </w:pPr>
    </w:p>
    <w:p w:rsidR="00347D46" w:rsidRPr="000142B9" w:rsidRDefault="00347D46" w:rsidP="00347D46">
      <w:pPr>
        <w:widowControl/>
        <w:ind w:left="600"/>
        <w:jc w:val="center"/>
        <w:rPr>
          <w:rFonts w:ascii="Times New Roman" w:eastAsia="Times New Roman" w:hAnsi="Times New Roman" w:cs="Times New Roman"/>
          <w:b/>
          <w:bCs/>
          <w:color w:val="A52A2A"/>
          <w:sz w:val="24"/>
          <w:szCs w:val="24"/>
          <w:u w:val="single"/>
          <w:lang w:val="tr-TR" w:eastAsia="tr-TR"/>
        </w:rPr>
      </w:pPr>
      <w:r w:rsidRPr="000142B9">
        <w:rPr>
          <w:rFonts w:ascii="Times New Roman" w:eastAsia="Times New Roman" w:hAnsi="Times New Roman" w:cs="Times New Roman"/>
          <w:b/>
          <w:bCs/>
          <w:color w:val="A52A2A"/>
          <w:sz w:val="24"/>
          <w:szCs w:val="24"/>
          <w:u w:val="single"/>
          <w:lang w:val="tr-TR" w:eastAsia="tr-TR"/>
        </w:rPr>
        <w:t>SOLUNUM BİYOLOJİSİ ANABİLİM DALI </w:t>
      </w:r>
    </w:p>
    <w:p w:rsidR="00347D46" w:rsidRPr="00371D62" w:rsidRDefault="00347D46" w:rsidP="00347D46">
      <w:pPr>
        <w:widowControl/>
        <w:ind w:left="600"/>
        <w:jc w:val="center"/>
        <w:rPr>
          <w:rFonts w:ascii="Times New Roman" w:eastAsia="Times New Roman" w:hAnsi="Times New Roman" w:cs="Times New Roman"/>
          <w:sz w:val="21"/>
          <w:szCs w:val="21"/>
          <w:lang w:val="tr-TR" w:eastAsia="tr-TR"/>
        </w:rPr>
      </w:pPr>
    </w:p>
    <w:p w:rsidR="00347D46" w:rsidRPr="00A52C27" w:rsidRDefault="00347D46" w:rsidP="00347D46">
      <w:pPr>
        <w:widowControl/>
        <w:jc w:val="both"/>
        <w:rPr>
          <w:rFonts w:ascii="Times New Roman" w:eastAsia="Times New Roman" w:hAnsi="Times New Roman" w:cs="Times New Roman"/>
          <w:sz w:val="24"/>
          <w:szCs w:val="24"/>
          <w:u w:val="single"/>
          <w:lang w:val="tr-TR" w:eastAsia="tr-TR"/>
        </w:rPr>
      </w:pPr>
      <w:r w:rsidRPr="00A52C27">
        <w:rPr>
          <w:rFonts w:ascii="Times New Roman" w:eastAsia="Times New Roman" w:hAnsi="Times New Roman" w:cs="Times New Roman"/>
          <w:b/>
          <w:bCs/>
          <w:color w:val="FF0000"/>
          <w:sz w:val="24"/>
          <w:szCs w:val="24"/>
          <w:u w:val="single"/>
          <w:lang w:val="tr-TR" w:eastAsia="tr-TR"/>
        </w:rPr>
        <w:t xml:space="preserve">Temel Solunum Biyolojisi Yüksek Lisans Programı Başvuru </w:t>
      </w:r>
      <w:proofErr w:type="gramStart"/>
      <w:r w:rsidRPr="00A52C27">
        <w:rPr>
          <w:rFonts w:ascii="Times New Roman" w:eastAsia="Times New Roman" w:hAnsi="Times New Roman" w:cs="Times New Roman"/>
          <w:b/>
          <w:bCs/>
          <w:color w:val="FF0000"/>
          <w:sz w:val="24"/>
          <w:szCs w:val="24"/>
          <w:u w:val="single"/>
          <w:lang w:val="tr-TR" w:eastAsia="tr-TR"/>
        </w:rPr>
        <w:t>Koşulları </w:t>
      </w:r>
      <w:r w:rsidRPr="00A52C27">
        <w:rPr>
          <w:rFonts w:ascii="Times New Roman" w:eastAsia="Times New Roman" w:hAnsi="Times New Roman" w:cs="Times New Roman"/>
          <w:b/>
          <w:bCs/>
          <w:sz w:val="24"/>
          <w:szCs w:val="24"/>
          <w:u w:val="single"/>
          <w:lang w:val="tr-TR" w:eastAsia="tr-TR"/>
        </w:rPr>
        <w:t>:</w:t>
      </w:r>
      <w:proofErr w:type="gramEnd"/>
    </w:p>
    <w:p w:rsidR="00347D46" w:rsidRPr="00371D62" w:rsidRDefault="00347D46" w:rsidP="00347D46">
      <w:pPr>
        <w:widowControl/>
        <w:jc w:val="both"/>
        <w:rPr>
          <w:rFonts w:ascii="Times New Roman" w:eastAsia="Times New Roman" w:hAnsi="Times New Roman" w:cs="Times New Roman"/>
          <w:sz w:val="24"/>
          <w:szCs w:val="24"/>
          <w:lang w:val="tr-TR" w:eastAsia="tr-TR"/>
        </w:rPr>
      </w:pPr>
      <w:r w:rsidRPr="00371D62">
        <w:rPr>
          <w:rFonts w:ascii="Times New Roman" w:eastAsia="Times New Roman" w:hAnsi="Times New Roman" w:cs="Times New Roman"/>
          <w:sz w:val="24"/>
          <w:szCs w:val="24"/>
          <w:lang w:val="tr-TR" w:eastAsia="tr-TR"/>
        </w:rPr>
        <w:t xml:space="preserve">Tıp, Diş Hekimliği, Eczacılık ve Veteriner Fakülteleri mezunları; Fen-Edebiyat ve Eğitim Fakültelerinin Biyoloji ve Genetik bölümü mezunları; Tıbbi Biyolojik Bilimler mezunları; Fen Edebiyat Fakültesinin Fizik ve Kimya bölümü mezunları; Mühendislik Fakültesinin Fizik Mühendisliği, Kimya Mühendisliği,  </w:t>
      </w:r>
      <w:proofErr w:type="spellStart"/>
      <w:r w:rsidRPr="00371D62">
        <w:rPr>
          <w:rFonts w:ascii="Times New Roman" w:eastAsia="Times New Roman" w:hAnsi="Times New Roman" w:cs="Times New Roman"/>
          <w:sz w:val="24"/>
          <w:szCs w:val="24"/>
          <w:lang w:val="tr-TR" w:eastAsia="tr-TR"/>
        </w:rPr>
        <w:t>Biyomühendislik</w:t>
      </w:r>
      <w:proofErr w:type="spellEnd"/>
      <w:r w:rsidRPr="00371D62">
        <w:rPr>
          <w:rFonts w:ascii="Times New Roman" w:eastAsia="Times New Roman" w:hAnsi="Times New Roman" w:cs="Times New Roman"/>
          <w:sz w:val="24"/>
          <w:szCs w:val="24"/>
          <w:lang w:val="tr-TR" w:eastAsia="tr-TR"/>
        </w:rPr>
        <w:t xml:space="preserve"> ve Biyomedikal Mühendisliği Bölümü mezunları başvurabilir.</w:t>
      </w:r>
    </w:p>
    <w:p w:rsidR="00347D46" w:rsidRPr="00A52C27" w:rsidRDefault="00347D46" w:rsidP="00347D46">
      <w:pPr>
        <w:widowControl/>
        <w:jc w:val="both"/>
        <w:rPr>
          <w:rFonts w:ascii="Times New Roman" w:eastAsia="Times New Roman" w:hAnsi="Times New Roman" w:cs="Times New Roman"/>
          <w:b/>
          <w:bCs/>
          <w:color w:val="FF0000"/>
          <w:sz w:val="24"/>
          <w:szCs w:val="24"/>
          <w:u w:val="single"/>
          <w:lang w:val="tr-TR" w:eastAsia="tr-TR"/>
        </w:rPr>
      </w:pPr>
    </w:p>
    <w:p w:rsidR="00347D46" w:rsidRPr="00371D62" w:rsidRDefault="00347D46" w:rsidP="00347D46">
      <w:pPr>
        <w:widowControl/>
        <w:jc w:val="both"/>
        <w:rPr>
          <w:rFonts w:ascii="Times New Roman" w:eastAsia="Times New Roman" w:hAnsi="Times New Roman" w:cs="Times New Roman"/>
          <w:sz w:val="24"/>
          <w:szCs w:val="24"/>
          <w:lang w:val="tr-TR" w:eastAsia="tr-TR"/>
        </w:rPr>
      </w:pPr>
      <w:r w:rsidRPr="00A52C27">
        <w:rPr>
          <w:rFonts w:ascii="Times New Roman" w:eastAsia="Times New Roman" w:hAnsi="Times New Roman" w:cs="Times New Roman"/>
          <w:b/>
          <w:bCs/>
          <w:color w:val="FF0000"/>
          <w:sz w:val="24"/>
          <w:szCs w:val="24"/>
          <w:u w:val="single"/>
          <w:lang w:val="tr-TR" w:eastAsia="tr-TR"/>
        </w:rPr>
        <w:t xml:space="preserve">İleri Solunum Biyolojisi ve Solunum Organları Kanserleri Doktora Programı Başvuru </w:t>
      </w:r>
      <w:proofErr w:type="gramStart"/>
      <w:r w:rsidRPr="00A52C27">
        <w:rPr>
          <w:rFonts w:ascii="Times New Roman" w:eastAsia="Times New Roman" w:hAnsi="Times New Roman" w:cs="Times New Roman"/>
          <w:b/>
          <w:bCs/>
          <w:color w:val="FF0000"/>
          <w:sz w:val="24"/>
          <w:szCs w:val="24"/>
          <w:u w:val="single"/>
          <w:lang w:val="tr-TR" w:eastAsia="tr-TR"/>
        </w:rPr>
        <w:t>Koşulları</w:t>
      </w:r>
      <w:r w:rsidRPr="00A52C27">
        <w:rPr>
          <w:rFonts w:ascii="Times New Roman" w:eastAsia="Times New Roman" w:hAnsi="Times New Roman" w:cs="Times New Roman"/>
          <w:b/>
          <w:bCs/>
          <w:sz w:val="24"/>
          <w:szCs w:val="24"/>
          <w:u w:val="single"/>
          <w:lang w:val="tr-TR" w:eastAsia="tr-TR"/>
        </w:rPr>
        <w:t> :</w:t>
      </w:r>
      <w:proofErr w:type="gramEnd"/>
      <w:r w:rsidRPr="000142B9">
        <w:rPr>
          <w:rFonts w:ascii="Times New Roman" w:eastAsia="Times New Roman" w:hAnsi="Times New Roman" w:cs="Times New Roman"/>
          <w:b/>
          <w:bCs/>
          <w:sz w:val="24"/>
          <w:szCs w:val="24"/>
          <w:lang w:val="tr-TR" w:eastAsia="tr-TR"/>
        </w:rPr>
        <w:t> </w:t>
      </w:r>
    </w:p>
    <w:p w:rsidR="00347D46" w:rsidRPr="00371D62" w:rsidRDefault="00347D46" w:rsidP="00347D46">
      <w:pPr>
        <w:widowControl/>
        <w:jc w:val="both"/>
        <w:rPr>
          <w:rFonts w:ascii="Times New Roman" w:eastAsia="Times New Roman" w:hAnsi="Times New Roman" w:cs="Times New Roman"/>
          <w:sz w:val="24"/>
          <w:szCs w:val="24"/>
          <w:lang w:val="tr-TR" w:eastAsia="tr-TR"/>
        </w:rPr>
      </w:pPr>
      <w:proofErr w:type="gramStart"/>
      <w:r w:rsidRPr="00371D62">
        <w:rPr>
          <w:rFonts w:ascii="Times New Roman" w:eastAsia="Times New Roman" w:hAnsi="Times New Roman" w:cs="Times New Roman"/>
          <w:sz w:val="24"/>
          <w:szCs w:val="24"/>
          <w:lang w:val="tr-TR" w:eastAsia="tr-TR"/>
        </w:rPr>
        <w:t xml:space="preserve">Temel Solunum Biyolojisi yüksek lisans programı mezunları; Fen Fakültesinin Biyoloji, Kimya, Moleküler Biyoloji ve Genetik Bölümü mezunu olup ilgili alanda yüksek lisans derecesine sahip olanlar; Mühendislik Fakültesinin Biyomedikal Mühendisliği, </w:t>
      </w:r>
      <w:proofErr w:type="spellStart"/>
      <w:r w:rsidRPr="00371D62">
        <w:rPr>
          <w:rFonts w:ascii="Times New Roman" w:eastAsia="Times New Roman" w:hAnsi="Times New Roman" w:cs="Times New Roman"/>
          <w:sz w:val="24"/>
          <w:szCs w:val="24"/>
          <w:lang w:val="tr-TR" w:eastAsia="tr-TR"/>
        </w:rPr>
        <w:t>Biyomühendislik</w:t>
      </w:r>
      <w:proofErr w:type="spellEnd"/>
      <w:r w:rsidRPr="00371D62">
        <w:rPr>
          <w:rFonts w:ascii="Times New Roman" w:eastAsia="Times New Roman" w:hAnsi="Times New Roman" w:cs="Times New Roman"/>
          <w:sz w:val="24"/>
          <w:szCs w:val="24"/>
          <w:lang w:val="tr-TR" w:eastAsia="tr-TR"/>
        </w:rPr>
        <w:t xml:space="preserve"> mezunu olup ilgili alanda yüksek lisans derecesine sahip olanlar;  Tıp, Diş Hekimliği, Veterinerlik ve Eczacılık Fakülteleri ile hazırlık sınıfları hariç en az 5 yıl süreli lisans diplomasına sahip olanlar; Tıp Fakültesi Temel Tıp Bilimler bölümü Biyofizik ve Tıbbi Biyokimya Anabilim </w:t>
      </w:r>
      <w:proofErr w:type="spellStart"/>
      <w:r w:rsidRPr="00371D62">
        <w:rPr>
          <w:rFonts w:ascii="Times New Roman" w:eastAsia="Times New Roman" w:hAnsi="Times New Roman" w:cs="Times New Roman"/>
          <w:sz w:val="24"/>
          <w:szCs w:val="24"/>
          <w:lang w:val="tr-TR" w:eastAsia="tr-TR"/>
        </w:rPr>
        <w:t>Dalları’nda</w:t>
      </w:r>
      <w:proofErr w:type="spellEnd"/>
      <w:r w:rsidRPr="00371D62">
        <w:rPr>
          <w:rFonts w:ascii="Times New Roman" w:eastAsia="Times New Roman" w:hAnsi="Times New Roman" w:cs="Times New Roman"/>
          <w:sz w:val="24"/>
          <w:szCs w:val="24"/>
          <w:lang w:val="tr-TR" w:eastAsia="tr-TR"/>
        </w:rPr>
        <w:t xml:space="preserve"> yüksek lisans derecesine sahip olanlar doktora programına başvurabilirler.</w:t>
      </w:r>
      <w:proofErr w:type="gramEnd"/>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AC3BE0" w:rsidRDefault="00AC3BE0" w:rsidP="00B64147">
      <w:pPr>
        <w:widowControl/>
        <w:jc w:val="both"/>
        <w:rPr>
          <w:rFonts w:ascii="Times New Roman" w:eastAsia="Times New Roman" w:hAnsi="Times New Roman" w:cs="Times New Roman"/>
          <w:sz w:val="24"/>
          <w:szCs w:val="24"/>
          <w:lang w:val="tr-TR" w:eastAsia="tr-TR"/>
        </w:rPr>
      </w:pPr>
    </w:p>
    <w:p w:rsidR="00CE47FF" w:rsidRDefault="00CE47FF" w:rsidP="00B64147">
      <w:pPr>
        <w:widowControl/>
        <w:jc w:val="both"/>
        <w:rPr>
          <w:rFonts w:ascii="Times New Roman" w:eastAsia="Times New Roman" w:hAnsi="Times New Roman" w:cs="Times New Roman"/>
          <w:sz w:val="24"/>
          <w:szCs w:val="24"/>
          <w:lang w:val="tr-TR" w:eastAsia="tr-TR"/>
        </w:rPr>
      </w:pPr>
    </w:p>
    <w:p w:rsidR="00CE47FF" w:rsidRDefault="00CE47FF" w:rsidP="00B64147">
      <w:pPr>
        <w:widowControl/>
        <w:jc w:val="both"/>
        <w:rPr>
          <w:rFonts w:ascii="Times New Roman" w:eastAsia="Times New Roman" w:hAnsi="Times New Roman" w:cs="Times New Roman"/>
          <w:sz w:val="24"/>
          <w:szCs w:val="24"/>
          <w:lang w:val="tr-TR" w:eastAsia="tr-TR"/>
        </w:rPr>
      </w:pPr>
    </w:p>
    <w:p w:rsidR="00CE47FF" w:rsidRDefault="00CE47FF" w:rsidP="00B64147">
      <w:pPr>
        <w:widowControl/>
        <w:jc w:val="both"/>
        <w:rPr>
          <w:rFonts w:ascii="Times New Roman" w:eastAsia="Times New Roman" w:hAnsi="Times New Roman" w:cs="Times New Roman"/>
          <w:sz w:val="24"/>
          <w:szCs w:val="24"/>
          <w:lang w:val="tr-TR" w:eastAsia="tr-TR"/>
        </w:rPr>
      </w:pPr>
    </w:p>
    <w:p w:rsidR="00CE47FF" w:rsidRDefault="00CE47FF" w:rsidP="00B64147">
      <w:pPr>
        <w:widowControl/>
        <w:jc w:val="both"/>
        <w:rPr>
          <w:rFonts w:ascii="Times New Roman" w:eastAsia="Times New Roman" w:hAnsi="Times New Roman" w:cs="Times New Roman"/>
          <w:sz w:val="24"/>
          <w:szCs w:val="24"/>
          <w:lang w:val="tr-TR" w:eastAsia="tr-TR"/>
        </w:rPr>
      </w:pPr>
    </w:p>
    <w:p w:rsidR="00AC3BE0" w:rsidRPr="000142B9" w:rsidRDefault="00AC3BE0" w:rsidP="00AC3BE0">
      <w:pPr>
        <w:widowControl/>
        <w:jc w:val="center"/>
        <w:rPr>
          <w:rFonts w:ascii="Times New Roman" w:eastAsia="Times New Roman" w:hAnsi="Times New Roman" w:cs="Times New Roman"/>
          <w:b/>
          <w:bCs/>
          <w:color w:val="A52A2A"/>
          <w:sz w:val="24"/>
          <w:szCs w:val="24"/>
          <w:u w:val="single"/>
          <w:lang w:val="tr-TR" w:eastAsia="tr-TR"/>
        </w:rPr>
      </w:pPr>
      <w:r w:rsidRPr="000142B9">
        <w:rPr>
          <w:rFonts w:ascii="Times New Roman" w:eastAsia="Times New Roman" w:hAnsi="Times New Roman" w:cs="Times New Roman"/>
          <w:b/>
          <w:bCs/>
          <w:color w:val="A52A2A"/>
          <w:sz w:val="24"/>
          <w:szCs w:val="24"/>
          <w:u w:val="single"/>
          <w:lang w:val="tr-TR" w:eastAsia="tr-TR"/>
        </w:rPr>
        <w:t>TIBBİ BİYOLOJİ ANABİLİM DALI</w:t>
      </w:r>
    </w:p>
    <w:p w:rsidR="00AC3BE0" w:rsidRPr="000D75A9" w:rsidRDefault="00AC3BE0" w:rsidP="00AC3BE0">
      <w:pPr>
        <w:widowControl/>
        <w:jc w:val="center"/>
        <w:rPr>
          <w:rFonts w:ascii="Times New Roman" w:eastAsia="Times New Roman" w:hAnsi="Times New Roman" w:cs="Times New Roman"/>
          <w:sz w:val="24"/>
          <w:szCs w:val="24"/>
          <w:lang w:val="tr-TR" w:eastAsia="tr-TR"/>
        </w:rPr>
      </w:pPr>
    </w:p>
    <w:p w:rsidR="00AC3BE0" w:rsidRDefault="00AC3BE0" w:rsidP="00AC3BE0">
      <w:pPr>
        <w:widowControl/>
        <w:jc w:val="both"/>
        <w:rPr>
          <w:rFonts w:ascii="Times New Roman" w:eastAsia="Times New Roman" w:hAnsi="Times New Roman" w:cs="Times New Roman"/>
          <w:sz w:val="24"/>
          <w:szCs w:val="24"/>
          <w:lang w:val="tr-TR" w:eastAsia="tr-TR"/>
        </w:rPr>
      </w:pPr>
      <w:r w:rsidRPr="00A52C27">
        <w:rPr>
          <w:rFonts w:ascii="Times New Roman" w:eastAsia="Times New Roman" w:hAnsi="Times New Roman" w:cs="Times New Roman"/>
          <w:b/>
          <w:bCs/>
          <w:color w:val="FF0000"/>
          <w:sz w:val="24"/>
          <w:szCs w:val="24"/>
          <w:u w:val="single"/>
          <w:lang w:val="tr-TR" w:eastAsia="tr-TR"/>
        </w:rPr>
        <w:t xml:space="preserve">Yüksek </w:t>
      </w:r>
      <w:proofErr w:type="gramStart"/>
      <w:r w:rsidRPr="00A52C27">
        <w:rPr>
          <w:rFonts w:ascii="Times New Roman" w:eastAsia="Times New Roman" w:hAnsi="Times New Roman" w:cs="Times New Roman"/>
          <w:b/>
          <w:bCs/>
          <w:color w:val="FF0000"/>
          <w:sz w:val="24"/>
          <w:szCs w:val="24"/>
          <w:u w:val="single"/>
          <w:lang w:val="tr-TR" w:eastAsia="tr-TR"/>
        </w:rPr>
        <w:t>lisans </w:t>
      </w:r>
      <w:r w:rsidRPr="00A52C27">
        <w:rPr>
          <w:rFonts w:ascii="Times New Roman" w:eastAsia="Times New Roman" w:hAnsi="Times New Roman" w:cs="Times New Roman"/>
          <w:b/>
          <w:bCs/>
          <w:sz w:val="24"/>
          <w:szCs w:val="24"/>
          <w:u w:val="single"/>
          <w:lang w:val="tr-TR" w:eastAsia="tr-TR"/>
        </w:rPr>
        <w:t>:</w:t>
      </w:r>
      <w:r w:rsidRPr="000D75A9">
        <w:rPr>
          <w:rFonts w:ascii="Times New Roman" w:eastAsia="Times New Roman" w:hAnsi="Times New Roman" w:cs="Times New Roman"/>
          <w:sz w:val="24"/>
          <w:szCs w:val="24"/>
          <w:lang w:val="tr-TR" w:eastAsia="tr-TR"/>
        </w:rPr>
        <w:t>Tıp</w:t>
      </w:r>
      <w:proofErr w:type="gramEnd"/>
      <w:r w:rsidRPr="000D75A9">
        <w:rPr>
          <w:rFonts w:ascii="Times New Roman" w:eastAsia="Times New Roman" w:hAnsi="Times New Roman" w:cs="Times New Roman"/>
          <w:sz w:val="24"/>
          <w:szCs w:val="24"/>
          <w:lang w:val="tr-TR" w:eastAsia="tr-TR"/>
        </w:rPr>
        <w:t xml:space="preserve"> Fakültesi; Veteriner Fakültesi;  Diş Hekimliği Fakültesi;  Eczacılık Fakültesi; Fakültelere bağlı  Biyoloji, Moleküler Biyoloji ve Genetik, Kimya Bölümleri; Mühendislik Fakültesine bağlı Genetik Mühendisliği ve Kimya Mühendisliği Bölümleri ve Tıp Fakültesine bağlı Tıbbi Biyolojik Bilimler bölümü mezunları.</w:t>
      </w:r>
    </w:p>
    <w:p w:rsidR="00AC3BE0" w:rsidRPr="000D75A9" w:rsidRDefault="00AC3BE0" w:rsidP="00AC3BE0">
      <w:pPr>
        <w:widowControl/>
        <w:jc w:val="both"/>
        <w:rPr>
          <w:rFonts w:ascii="Times New Roman" w:eastAsia="Times New Roman" w:hAnsi="Times New Roman" w:cs="Times New Roman"/>
          <w:sz w:val="24"/>
          <w:szCs w:val="24"/>
          <w:lang w:val="tr-TR" w:eastAsia="tr-TR"/>
        </w:rPr>
      </w:pPr>
    </w:p>
    <w:p w:rsidR="00AC3BE0" w:rsidRPr="000D75A9" w:rsidRDefault="00AC3BE0" w:rsidP="00AC3BE0">
      <w:pPr>
        <w:widowControl/>
        <w:jc w:val="both"/>
        <w:rPr>
          <w:rFonts w:ascii="Times New Roman" w:eastAsia="Times New Roman" w:hAnsi="Times New Roman" w:cs="Times New Roman"/>
          <w:sz w:val="24"/>
          <w:szCs w:val="24"/>
          <w:lang w:val="tr-TR" w:eastAsia="tr-TR"/>
        </w:rPr>
      </w:pPr>
      <w:r w:rsidRPr="00A52C27">
        <w:rPr>
          <w:rFonts w:ascii="Times New Roman" w:eastAsia="Times New Roman" w:hAnsi="Times New Roman" w:cs="Times New Roman"/>
          <w:b/>
          <w:bCs/>
          <w:color w:val="FF0000"/>
          <w:sz w:val="24"/>
          <w:szCs w:val="24"/>
          <w:u w:val="single"/>
          <w:lang w:val="tr-TR" w:eastAsia="tr-TR"/>
        </w:rPr>
        <w:t>Tıbbi Biyoloji ve Genetik Doktora programı</w:t>
      </w:r>
      <w:r w:rsidRPr="00A52C27">
        <w:rPr>
          <w:rFonts w:ascii="Times New Roman" w:eastAsia="Times New Roman" w:hAnsi="Times New Roman" w:cs="Times New Roman"/>
          <w:b/>
          <w:bCs/>
          <w:sz w:val="24"/>
          <w:szCs w:val="24"/>
          <w:u w:val="single"/>
          <w:lang w:val="tr-TR" w:eastAsia="tr-TR"/>
        </w:rPr>
        <w:t>:</w:t>
      </w:r>
      <w:r w:rsidRPr="000D75A9">
        <w:rPr>
          <w:rFonts w:ascii="Times New Roman" w:eastAsia="Times New Roman" w:hAnsi="Times New Roman" w:cs="Times New Roman"/>
          <w:sz w:val="24"/>
          <w:szCs w:val="24"/>
          <w:lang w:val="tr-TR" w:eastAsia="tr-TR"/>
        </w:rPr>
        <w:t> Tıp, Veteriner, Eczacılık ve Diş Hekimliği Fakültesi mezunları</w:t>
      </w:r>
      <w:r w:rsidRPr="000D75A9">
        <w:rPr>
          <w:rFonts w:ascii="Times New Roman" w:eastAsia="Times New Roman" w:hAnsi="Times New Roman" w:cs="Times New Roman"/>
          <w:b/>
          <w:bCs/>
          <w:sz w:val="24"/>
          <w:szCs w:val="24"/>
          <w:lang w:val="tr-TR" w:eastAsia="tr-TR"/>
        </w:rPr>
        <w:t>; </w:t>
      </w:r>
      <w:r w:rsidRPr="000D75A9">
        <w:rPr>
          <w:rFonts w:ascii="Times New Roman" w:eastAsia="Times New Roman" w:hAnsi="Times New Roman" w:cs="Times New Roman"/>
          <w:sz w:val="24"/>
          <w:szCs w:val="24"/>
          <w:lang w:val="tr-TR" w:eastAsia="tr-TR"/>
        </w:rPr>
        <w:t xml:space="preserve">Fakültelerin Biyoloji, Moleküler Biyoloji ve Genetik, Kimya, Genetik Mühendisliği, Kimya Mühendisliği ve Tıbbi Biyolojik Bilimler bölümlerinde lisans diplomasına sahip olmak şartı </w:t>
      </w:r>
      <w:proofErr w:type="gramStart"/>
      <w:r w:rsidRPr="000D75A9">
        <w:rPr>
          <w:rFonts w:ascii="Times New Roman" w:eastAsia="Times New Roman" w:hAnsi="Times New Roman" w:cs="Times New Roman"/>
          <w:sz w:val="24"/>
          <w:szCs w:val="24"/>
          <w:lang w:val="tr-TR" w:eastAsia="tr-TR"/>
        </w:rPr>
        <w:t>ile,</w:t>
      </w:r>
      <w:proofErr w:type="gramEnd"/>
      <w:r w:rsidRPr="000D75A9">
        <w:rPr>
          <w:rFonts w:ascii="Times New Roman" w:eastAsia="Times New Roman" w:hAnsi="Times New Roman" w:cs="Times New Roman"/>
          <w:sz w:val="24"/>
          <w:szCs w:val="24"/>
          <w:lang w:val="tr-TR" w:eastAsia="tr-TR"/>
        </w:rPr>
        <w:t xml:space="preserve"> Sağlık Bilimleri Enstitüsü Tıbbi Biyoloji, Tıbbi Biyoloji ve Genetik Anabilim Dalı yüksek lisans mezunları ile diğer programlardan ve</w:t>
      </w:r>
      <w:r>
        <w:rPr>
          <w:rFonts w:ascii="Times New Roman" w:eastAsia="Times New Roman" w:hAnsi="Times New Roman" w:cs="Times New Roman"/>
          <w:sz w:val="24"/>
          <w:szCs w:val="24"/>
          <w:lang w:val="tr-TR" w:eastAsia="tr-TR"/>
        </w:rPr>
        <w:t xml:space="preserve"> </w:t>
      </w:r>
      <w:r w:rsidRPr="000D75A9">
        <w:rPr>
          <w:rFonts w:ascii="Times New Roman" w:eastAsia="Times New Roman" w:hAnsi="Times New Roman" w:cs="Times New Roman"/>
          <w:sz w:val="24"/>
          <w:szCs w:val="24"/>
          <w:lang w:val="tr-TR" w:eastAsia="tr-TR"/>
        </w:rPr>
        <w:t>Fen Bilimleri Enstitülerine bağlı Moleküler Biyoloji ve Moleküler Genetik programlarında yüksek lisans diploması almış olanlar.</w:t>
      </w:r>
    </w:p>
    <w:p w:rsidR="00AC3BE0" w:rsidRPr="000142B9" w:rsidRDefault="00AC3BE0" w:rsidP="00AC3BE0">
      <w:pPr>
        <w:widowControl/>
        <w:jc w:val="both"/>
        <w:rPr>
          <w:rFonts w:ascii="Times New Roman" w:eastAsia="Times New Roman" w:hAnsi="Times New Roman" w:cs="Times New Roman"/>
          <w:sz w:val="24"/>
          <w:szCs w:val="24"/>
          <w:lang w:val="tr-TR" w:eastAsia="tr-TR"/>
        </w:rPr>
      </w:pPr>
      <w:r w:rsidRPr="000D75A9">
        <w:rPr>
          <w:rFonts w:ascii="Times New Roman" w:eastAsia="Times New Roman" w:hAnsi="Times New Roman" w:cs="Times New Roman"/>
          <w:sz w:val="24"/>
          <w:szCs w:val="24"/>
          <w:lang w:val="tr-TR" w:eastAsia="tr-TR"/>
        </w:rPr>
        <w:t> </w:t>
      </w:r>
    </w:p>
    <w:p w:rsidR="00AC3BE0" w:rsidRDefault="00AC3BE0"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C414AA" w:rsidRPr="00C414AA" w:rsidRDefault="00C414AA" w:rsidP="00C414AA">
      <w:pPr>
        <w:widowControl/>
        <w:ind w:left="600"/>
        <w:jc w:val="center"/>
        <w:rPr>
          <w:rFonts w:ascii="Times New Roman" w:eastAsia="Times New Roman" w:hAnsi="Times New Roman" w:cs="Times New Roman"/>
          <w:sz w:val="21"/>
          <w:szCs w:val="21"/>
          <w:lang w:val="tr-TR" w:eastAsia="tr-TR"/>
        </w:rPr>
      </w:pPr>
      <w:r w:rsidRPr="00C414AA">
        <w:rPr>
          <w:rFonts w:ascii="Times New Roman" w:eastAsia="Times New Roman" w:hAnsi="Times New Roman" w:cs="Times New Roman"/>
          <w:b/>
          <w:bCs/>
          <w:color w:val="B22222"/>
          <w:sz w:val="24"/>
          <w:szCs w:val="24"/>
          <w:lang w:val="tr-TR" w:eastAsia="tr-TR"/>
        </w:rPr>
        <w:t> TIBBİ MİKROBİYOLOJİ ANABİLİM DALI</w:t>
      </w:r>
    </w:p>
    <w:p w:rsidR="00C414AA" w:rsidRPr="00C414AA" w:rsidRDefault="00C414AA" w:rsidP="00C414AA">
      <w:pPr>
        <w:widowControl/>
        <w:jc w:val="both"/>
        <w:rPr>
          <w:rFonts w:ascii="Times New Roman" w:eastAsia="Times New Roman" w:hAnsi="Times New Roman" w:cs="Times New Roman"/>
          <w:sz w:val="21"/>
          <w:szCs w:val="21"/>
          <w:lang w:val="tr-TR" w:eastAsia="tr-TR"/>
        </w:rPr>
      </w:pPr>
      <w:proofErr w:type="gramStart"/>
      <w:r w:rsidRPr="00C414AA">
        <w:rPr>
          <w:rFonts w:ascii="Times New Roman" w:eastAsia="Times New Roman" w:hAnsi="Times New Roman" w:cs="Times New Roman"/>
          <w:b/>
          <w:bCs/>
          <w:color w:val="FF0000"/>
          <w:sz w:val="21"/>
          <w:szCs w:val="21"/>
          <w:lang w:val="tr-TR" w:eastAsia="tr-TR"/>
        </w:rPr>
        <w:t>Doktora </w:t>
      </w:r>
      <w:r w:rsidRPr="00C414AA">
        <w:rPr>
          <w:rFonts w:ascii="Times New Roman" w:eastAsia="Times New Roman" w:hAnsi="Times New Roman" w:cs="Times New Roman"/>
          <w:b/>
          <w:bCs/>
          <w:sz w:val="21"/>
          <w:szCs w:val="21"/>
          <w:u w:val="single"/>
          <w:lang w:val="tr-TR" w:eastAsia="tr-TR"/>
        </w:rPr>
        <w:t>:</w:t>
      </w:r>
      <w:r w:rsidRPr="00C414AA">
        <w:rPr>
          <w:rFonts w:ascii="Times New Roman" w:eastAsia="Times New Roman" w:hAnsi="Times New Roman" w:cs="Times New Roman"/>
          <w:sz w:val="21"/>
          <w:szCs w:val="21"/>
          <w:lang w:val="tr-TR" w:eastAsia="tr-TR"/>
        </w:rPr>
        <w:t>Tıp</w:t>
      </w:r>
      <w:proofErr w:type="gramEnd"/>
      <w:r w:rsidRPr="00C414AA">
        <w:rPr>
          <w:rFonts w:ascii="Times New Roman" w:eastAsia="Times New Roman" w:hAnsi="Times New Roman" w:cs="Times New Roman"/>
          <w:sz w:val="21"/>
          <w:szCs w:val="21"/>
          <w:lang w:val="tr-TR" w:eastAsia="tr-TR"/>
        </w:rPr>
        <w:t xml:space="preserve"> Fakültesi (Tıp Doktoru olanlar) mezunları başvurabilir.</w:t>
      </w:r>
      <w:r w:rsidRPr="00C414AA">
        <w:rPr>
          <w:rFonts w:ascii="Times New Roman" w:eastAsia="Times New Roman" w:hAnsi="Times New Roman" w:cs="Times New Roman"/>
          <w:b/>
          <w:bCs/>
          <w:sz w:val="16"/>
          <w:szCs w:val="16"/>
          <w:vertAlign w:val="superscript"/>
          <w:lang w:val="tr-TR" w:eastAsia="tr-TR"/>
        </w:rPr>
        <w:t xml:space="preserve"> Üniversite Senatosunun 29.01.2013 tarih ve 02 </w:t>
      </w:r>
      <w:proofErr w:type="spellStart"/>
      <w:r w:rsidRPr="00C414AA">
        <w:rPr>
          <w:rFonts w:ascii="Times New Roman" w:eastAsia="Times New Roman" w:hAnsi="Times New Roman" w:cs="Times New Roman"/>
          <w:b/>
          <w:bCs/>
          <w:sz w:val="16"/>
          <w:szCs w:val="16"/>
          <w:vertAlign w:val="superscript"/>
          <w:lang w:val="tr-TR" w:eastAsia="tr-TR"/>
        </w:rPr>
        <w:t>nolu</w:t>
      </w:r>
      <w:proofErr w:type="spellEnd"/>
      <w:r w:rsidRPr="00C414AA">
        <w:rPr>
          <w:rFonts w:ascii="Times New Roman" w:eastAsia="Times New Roman" w:hAnsi="Times New Roman" w:cs="Times New Roman"/>
          <w:b/>
          <w:bCs/>
          <w:sz w:val="16"/>
          <w:szCs w:val="16"/>
          <w:vertAlign w:val="superscript"/>
          <w:lang w:val="tr-TR" w:eastAsia="tr-TR"/>
        </w:rPr>
        <w:t xml:space="preserve"> toplantısında değiştirilmiştir.</w:t>
      </w: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C414AA" w:rsidRDefault="00C414AA" w:rsidP="00B64147">
      <w:pPr>
        <w:widowControl/>
        <w:jc w:val="both"/>
        <w:rPr>
          <w:rFonts w:ascii="Times New Roman" w:eastAsia="Times New Roman" w:hAnsi="Times New Roman" w:cs="Times New Roman"/>
          <w:sz w:val="24"/>
          <w:szCs w:val="24"/>
          <w:lang w:val="tr-TR" w:eastAsia="tr-TR"/>
        </w:rPr>
      </w:pPr>
    </w:p>
    <w:p w:rsidR="00347D46" w:rsidRDefault="00347D46" w:rsidP="00B64147">
      <w:pPr>
        <w:widowControl/>
        <w:jc w:val="both"/>
        <w:rPr>
          <w:rFonts w:ascii="Times New Roman" w:eastAsia="Times New Roman" w:hAnsi="Times New Roman" w:cs="Times New Roman"/>
          <w:sz w:val="24"/>
          <w:szCs w:val="24"/>
          <w:lang w:val="tr-TR" w:eastAsia="tr-TR"/>
        </w:rPr>
      </w:pPr>
    </w:p>
    <w:sectPr w:rsidR="00347D46" w:rsidSect="00247EEE">
      <w:pgSz w:w="11910" w:h="16840"/>
      <w:pgMar w:top="680" w:right="601" w:bottom="278" w:left="6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F8C"/>
    <w:multiLevelType w:val="hybridMultilevel"/>
    <w:tmpl w:val="7020FB6A"/>
    <w:lvl w:ilvl="0" w:tplc="D32CE8F4">
      <w:start w:val="1"/>
      <w:numFmt w:val="decimal"/>
      <w:lvlText w:val="%1."/>
      <w:lvlJc w:val="left"/>
      <w:pPr>
        <w:ind w:left="686" w:hanging="284"/>
        <w:jc w:val="left"/>
      </w:pPr>
      <w:rPr>
        <w:rFonts w:ascii="Times New Roman" w:eastAsia="Times New Roman" w:hAnsi="Times New Roman" w:hint="default"/>
        <w:w w:val="100"/>
        <w:sz w:val="24"/>
        <w:szCs w:val="24"/>
      </w:rPr>
    </w:lvl>
    <w:lvl w:ilvl="1" w:tplc="87AA005E">
      <w:start w:val="1"/>
      <w:numFmt w:val="decimal"/>
      <w:lvlText w:val="%2."/>
      <w:lvlJc w:val="left"/>
      <w:pPr>
        <w:ind w:left="828" w:hanging="219"/>
        <w:jc w:val="left"/>
      </w:pPr>
      <w:rPr>
        <w:rFonts w:ascii="Times New Roman" w:eastAsia="Times New Roman" w:hAnsi="Times New Roman" w:hint="default"/>
        <w:w w:val="100"/>
        <w:sz w:val="24"/>
        <w:szCs w:val="24"/>
      </w:rPr>
    </w:lvl>
    <w:lvl w:ilvl="2" w:tplc="969082C6">
      <w:start w:val="1"/>
      <w:numFmt w:val="bullet"/>
      <w:lvlText w:val="•"/>
      <w:lvlJc w:val="left"/>
      <w:pPr>
        <w:ind w:left="1916" w:hanging="219"/>
      </w:pPr>
      <w:rPr>
        <w:rFonts w:hint="default"/>
      </w:rPr>
    </w:lvl>
    <w:lvl w:ilvl="3" w:tplc="7C80C236">
      <w:start w:val="1"/>
      <w:numFmt w:val="bullet"/>
      <w:lvlText w:val="•"/>
      <w:lvlJc w:val="left"/>
      <w:pPr>
        <w:ind w:left="3012" w:hanging="219"/>
      </w:pPr>
      <w:rPr>
        <w:rFonts w:hint="default"/>
      </w:rPr>
    </w:lvl>
    <w:lvl w:ilvl="4" w:tplc="3F88ADF2">
      <w:start w:val="1"/>
      <w:numFmt w:val="bullet"/>
      <w:lvlText w:val="•"/>
      <w:lvlJc w:val="left"/>
      <w:pPr>
        <w:ind w:left="4108" w:hanging="219"/>
      </w:pPr>
      <w:rPr>
        <w:rFonts w:hint="default"/>
      </w:rPr>
    </w:lvl>
    <w:lvl w:ilvl="5" w:tplc="89FCF248">
      <w:start w:val="1"/>
      <w:numFmt w:val="bullet"/>
      <w:lvlText w:val="•"/>
      <w:lvlJc w:val="left"/>
      <w:pPr>
        <w:ind w:left="5205" w:hanging="219"/>
      </w:pPr>
      <w:rPr>
        <w:rFonts w:hint="default"/>
      </w:rPr>
    </w:lvl>
    <w:lvl w:ilvl="6" w:tplc="481A6222">
      <w:start w:val="1"/>
      <w:numFmt w:val="bullet"/>
      <w:lvlText w:val="•"/>
      <w:lvlJc w:val="left"/>
      <w:pPr>
        <w:ind w:left="6301" w:hanging="219"/>
      </w:pPr>
      <w:rPr>
        <w:rFonts w:hint="default"/>
      </w:rPr>
    </w:lvl>
    <w:lvl w:ilvl="7" w:tplc="2D16F1E4">
      <w:start w:val="1"/>
      <w:numFmt w:val="bullet"/>
      <w:lvlText w:val="•"/>
      <w:lvlJc w:val="left"/>
      <w:pPr>
        <w:ind w:left="7397" w:hanging="219"/>
      </w:pPr>
      <w:rPr>
        <w:rFonts w:hint="default"/>
      </w:rPr>
    </w:lvl>
    <w:lvl w:ilvl="8" w:tplc="55F6466C">
      <w:start w:val="1"/>
      <w:numFmt w:val="bullet"/>
      <w:lvlText w:val="•"/>
      <w:lvlJc w:val="left"/>
      <w:pPr>
        <w:ind w:left="8493" w:hanging="219"/>
      </w:pPr>
      <w:rPr>
        <w:rFonts w:hint="default"/>
      </w:rPr>
    </w:lvl>
  </w:abstractNum>
  <w:abstractNum w:abstractNumId="1" w15:restartNumberingAfterBreak="0">
    <w:nsid w:val="1AF736E9"/>
    <w:multiLevelType w:val="hybridMultilevel"/>
    <w:tmpl w:val="68D66006"/>
    <w:lvl w:ilvl="0" w:tplc="2840AA68">
      <w:start w:val="1"/>
      <w:numFmt w:val="bullet"/>
      <w:lvlText w:val="*"/>
      <w:lvlJc w:val="left"/>
      <w:pPr>
        <w:ind w:left="456" w:hanging="180"/>
      </w:pPr>
      <w:rPr>
        <w:rFonts w:ascii="Times New Roman" w:eastAsia="Times New Roman" w:hAnsi="Times New Roman" w:hint="default"/>
        <w:w w:val="100"/>
        <w:sz w:val="24"/>
        <w:szCs w:val="24"/>
      </w:rPr>
    </w:lvl>
    <w:lvl w:ilvl="1" w:tplc="F170058E">
      <w:start w:val="1"/>
      <w:numFmt w:val="bullet"/>
      <w:lvlText w:val="•"/>
      <w:lvlJc w:val="left"/>
      <w:pPr>
        <w:ind w:left="1481" w:hanging="180"/>
      </w:pPr>
      <w:rPr>
        <w:rFonts w:hint="default"/>
      </w:rPr>
    </w:lvl>
    <w:lvl w:ilvl="2" w:tplc="896681D6">
      <w:start w:val="1"/>
      <w:numFmt w:val="bullet"/>
      <w:lvlText w:val="•"/>
      <w:lvlJc w:val="left"/>
      <w:pPr>
        <w:ind w:left="2502" w:hanging="180"/>
      </w:pPr>
      <w:rPr>
        <w:rFonts w:hint="default"/>
      </w:rPr>
    </w:lvl>
    <w:lvl w:ilvl="3" w:tplc="8DFA4440">
      <w:start w:val="1"/>
      <w:numFmt w:val="bullet"/>
      <w:lvlText w:val="•"/>
      <w:lvlJc w:val="left"/>
      <w:pPr>
        <w:ind w:left="3523" w:hanging="180"/>
      </w:pPr>
      <w:rPr>
        <w:rFonts w:hint="default"/>
      </w:rPr>
    </w:lvl>
    <w:lvl w:ilvl="4" w:tplc="D954121A">
      <w:start w:val="1"/>
      <w:numFmt w:val="bullet"/>
      <w:lvlText w:val="•"/>
      <w:lvlJc w:val="left"/>
      <w:pPr>
        <w:ind w:left="4545" w:hanging="180"/>
      </w:pPr>
      <w:rPr>
        <w:rFonts w:hint="default"/>
      </w:rPr>
    </w:lvl>
    <w:lvl w:ilvl="5" w:tplc="E0EEBEE2">
      <w:start w:val="1"/>
      <w:numFmt w:val="bullet"/>
      <w:lvlText w:val="•"/>
      <w:lvlJc w:val="left"/>
      <w:pPr>
        <w:ind w:left="5566" w:hanging="180"/>
      </w:pPr>
      <w:rPr>
        <w:rFonts w:hint="default"/>
      </w:rPr>
    </w:lvl>
    <w:lvl w:ilvl="6" w:tplc="789EDB0E">
      <w:start w:val="1"/>
      <w:numFmt w:val="bullet"/>
      <w:lvlText w:val="•"/>
      <w:lvlJc w:val="left"/>
      <w:pPr>
        <w:ind w:left="6587" w:hanging="180"/>
      </w:pPr>
      <w:rPr>
        <w:rFonts w:hint="default"/>
      </w:rPr>
    </w:lvl>
    <w:lvl w:ilvl="7" w:tplc="42AC3628">
      <w:start w:val="1"/>
      <w:numFmt w:val="bullet"/>
      <w:lvlText w:val="•"/>
      <w:lvlJc w:val="left"/>
      <w:pPr>
        <w:ind w:left="7608" w:hanging="180"/>
      </w:pPr>
      <w:rPr>
        <w:rFonts w:hint="default"/>
      </w:rPr>
    </w:lvl>
    <w:lvl w:ilvl="8" w:tplc="06E61634">
      <w:start w:val="1"/>
      <w:numFmt w:val="bullet"/>
      <w:lvlText w:val="•"/>
      <w:lvlJc w:val="left"/>
      <w:pPr>
        <w:ind w:left="8630" w:hanging="180"/>
      </w:pPr>
      <w:rPr>
        <w:rFonts w:hint="default"/>
      </w:rPr>
    </w:lvl>
  </w:abstractNum>
  <w:abstractNum w:abstractNumId="2" w15:restartNumberingAfterBreak="0">
    <w:nsid w:val="1CBA5438"/>
    <w:multiLevelType w:val="hybridMultilevel"/>
    <w:tmpl w:val="585E6968"/>
    <w:lvl w:ilvl="0" w:tplc="2EF000AE">
      <w:start w:val="1"/>
      <w:numFmt w:val="decimal"/>
      <w:lvlText w:val="%1)"/>
      <w:lvlJc w:val="left"/>
      <w:pPr>
        <w:ind w:left="100" w:hanging="708"/>
        <w:jc w:val="left"/>
      </w:pPr>
      <w:rPr>
        <w:rFonts w:ascii="Times New Roman" w:eastAsia="Times New Roman" w:hAnsi="Times New Roman" w:hint="default"/>
        <w:b/>
        <w:bCs/>
        <w:w w:val="100"/>
        <w:sz w:val="24"/>
        <w:szCs w:val="24"/>
      </w:rPr>
    </w:lvl>
    <w:lvl w:ilvl="1" w:tplc="95B4BFB8">
      <w:start w:val="1"/>
      <w:numFmt w:val="decimal"/>
      <w:lvlText w:val="%2."/>
      <w:lvlJc w:val="left"/>
      <w:pPr>
        <w:ind w:left="940" w:hanging="348"/>
        <w:jc w:val="left"/>
      </w:pPr>
      <w:rPr>
        <w:rFonts w:ascii="Times New Roman" w:eastAsia="Times New Roman" w:hAnsi="Times New Roman" w:hint="default"/>
        <w:w w:val="100"/>
        <w:sz w:val="24"/>
        <w:szCs w:val="24"/>
      </w:rPr>
    </w:lvl>
    <w:lvl w:ilvl="2" w:tplc="AEA0C4E4">
      <w:start w:val="1"/>
      <w:numFmt w:val="bullet"/>
      <w:lvlText w:val="•"/>
      <w:lvlJc w:val="left"/>
      <w:pPr>
        <w:ind w:left="2022" w:hanging="348"/>
      </w:pPr>
      <w:rPr>
        <w:rFonts w:hint="default"/>
      </w:rPr>
    </w:lvl>
    <w:lvl w:ilvl="3" w:tplc="D8CA62CC">
      <w:start w:val="1"/>
      <w:numFmt w:val="bullet"/>
      <w:lvlText w:val="•"/>
      <w:lvlJc w:val="left"/>
      <w:pPr>
        <w:ind w:left="3105" w:hanging="348"/>
      </w:pPr>
      <w:rPr>
        <w:rFonts w:hint="default"/>
      </w:rPr>
    </w:lvl>
    <w:lvl w:ilvl="4" w:tplc="AE0A32C6">
      <w:start w:val="1"/>
      <w:numFmt w:val="bullet"/>
      <w:lvlText w:val="•"/>
      <w:lvlJc w:val="left"/>
      <w:pPr>
        <w:ind w:left="4188" w:hanging="348"/>
      </w:pPr>
      <w:rPr>
        <w:rFonts w:hint="default"/>
      </w:rPr>
    </w:lvl>
    <w:lvl w:ilvl="5" w:tplc="59126640">
      <w:start w:val="1"/>
      <w:numFmt w:val="bullet"/>
      <w:lvlText w:val="•"/>
      <w:lvlJc w:val="left"/>
      <w:pPr>
        <w:ind w:left="5271" w:hanging="348"/>
      </w:pPr>
      <w:rPr>
        <w:rFonts w:hint="default"/>
      </w:rPr>
    </w:lvl>
    <w:lvl w:ilvl="6" w:tplc="21200DA8">
      <w:start w:val="1"/>
      <w:numFmt w:val="bullet"/>
      <w:lvlText w:val="•"/>
      <w:lvlJc w:val="left"/>
      <w:pPr>
        <w:ind w:left="6354" w:hanging="348"/>
      </w:pPr>
      <w:rPr>
        <w:rFonts w:hint="default"/>
      </w:rPr>
    </w:lvl>
    <w:lvl w:ilvl="7" w:tplc="3BCC8F50">
      <w:start w:val="1"/>
      <w:numFmt w:val="bullet"/>
      <w:lvlText w:val="•"/>
      <w:lvlJc w:val="left"/>
      <w:pPr>
        <w:ind w:left="7437" w:hanging="348"/>
      </w:pPr>
      <w:rPr>
        <w:rFonts w:hint="default"/>
      </w:rPr>
    </w:lvl>
    <w:lvl w:ilvl="8" w:tplc="6CE2B798">
      <w:start w:val="1"/>
      <w:numFmt w:val="bullet"/>
      <w:lvlText w:val="•"/>
      <w:lvlJc w:val="left"/>
      <w:pPr>
        <w:ind w:left="8520" w:hanging="348"/>
      </w:pPr>
      <w:rPr>
        <w:rFonts w:hint="default"/>
      </w:rPr>
    </w:lvl>
  </w:abstractNum>
  <w:abstractNum w:abstractNumId="3" w15:restartNumberingAfterBreak="0">
    <w:nsid w:val="2B894EF8"/>
    <w:multiLevelType w:val="hybridMultilevel"/>
    <w:tmpl w:val="895E74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6CA6624"/>
    <w:multiLevelType w:val="hybridMultilevel"/>
    <w:tmpl w:val="98EAB81C"/>
    <w:lvl w:ilvl="0" w:tplc="8B048D6E">
      <w:start w:val="1"/>
      <w:numFmt w:val="decimal"/>
      <w:lvlText w:val="%1)"/>
      <w:lvlJc w:val="left"/>
      <w:pPr>
        <w:ind w:left="403" w:hanging="284"/>
        <w:jc w:val="left"/>
      </w:pPr>
      <w:rPr>
        <w:rFonts w:ascii="Times New Roman" w:eastAsia="Times New Roman" w:hAnsi="Times New Roman" w:hint="default"/>
        <w:w w:val="100"/>
        <w:sz w:val="24"/>
        <w:szCs w:val="24"/>
      </w:rPr>
    </w:lvl>
    <w:lvl w:ilvl="1" w:tplc="35F43724">
      <w:start w:val="1"/>
      <w:numFmt w:val="bullet"/>
      <w:lvlText w:val="•"/>
      <w:lvlJc w:val="left"/>
      <w:pPr>
        <w:ind w:left="1430" w:hanging="284"/>
      </w:pPr>
      <w:rPr>
        <w:rFonts w:hint="default"/>
      </w:rPr>
    </w:lvl>
    <w:lvl w:ilvl="2" w:tplc="ABB23C78">
      <w:start w:val="1"/>
      <w:numFmt w:val="bullet"/>
      <w:lvlText w:val="•"/>
      <w:lvlJc w:val="left"/>
      <w:pPr>
        <w:ind w:left="2461" w:hanging="284"/>
      </w:pPr>
      <w:rPr>
        <w:rFonts w:hint="default"/>
      </w:rPr>
    </w:lvl>
    <w:lvl w:ilvl="3" w:tplc="393C40B6">
      <w:start w:val="1"/>
      <w:numFmt w:val="bullet"/>
      <w:lvlText w:val="•"/>
      <w:lvlJc w:val="left"/>
      <w:pPr>
        <w:ind w:left="3491" w:hanging="284"/>
      </w:pPr>
      <w:rPr>
        <w:rFonts w:hint="default"/>
      </w:rPr>
    </w:lvl>
    <w:lvl w:ilvl="4" w:tplc="DEE6BEB2">
      <w:start w:val="1"/>
      <w:numFmt w:val="bullet"/>
      <w:lvlText w:val="•"/>
      <w:lvlJc w:val="left"/>
      <w:pPr>
        <w:ind w:left="4522" w:hanging="284"/>
      </w:pPr>
      <w:rPr>
        <w:rFonts w:hint="default"/>
      </w:rPr>
    </w:lvl>
    <w:lvl w:ilvl="5" w:tplc="2CCAAECC">
      <w:start w:val="1"/>
      <w:numFmt w:val="bullet"/>
      <w:lvlText w:val="•"/>
      <w:lvlJc w:val="left"/>
      <w:pPr>
        <w:ind w:left="5553" w:hanging="284"/>
      </w:pPr>
      <w:rPr>
        <w:rFonts w:hint="default"/>
      </w:rPr>
    </w:lvl>
    <w:lvl w:ilvl="6" w:tplc="54B07998">
      <w:start w:val="1"/>
      <w:numFmt w:val="bullet"/>
      <w:lvlText w:val="•"/>
      <w:lvlJc w:val="left"/>
      <w:pPr>
        <w:ind w:left="6583" w:hanging="284"/>
      </w:pPr>
      <w:rPr>
        <w:rFonts w:hint="default"/>
      </w:rPr>
    </w:lvl>
    <w:lvl w:ilvl="7" w:tplc="4C2A35C2">
      <w:start w:val="1"/>
      <w:numFmt w:val="bullet"/>
      <w:lvlText w:val="•"/>
      <w:lvlJc w:val="left"/>
      <w:pPr>
        <w:ind w:left="7614" w:hanging="284"/>
      </w:pPr>
      <w:rPr>
        <w:rFonts w:hint="default"/>
      </w:rPr>
    </w:lvl>
    <w:lvl w:ilvl="8" w:tplc="B8F8A2B2">
      <w:start w:val="1"/>
      <w:numFmt w:val="bullet"/>
      <w:lvlText w:val="•"/>
      <w:lvlJc w:val="left"/>
      <w:pPr>
        <w:ind w:left="8645" w:hanging="284"/>
      </w:pPr>
      <w:rPr>
        <w:rFonts w:hint="default"/>
      </w:rPr>
    </w:lvl>
  </w:abstractNum>
  <w:abstractNum w:abstractNumId="5" w15:restartNumberingAfterBreak="0">
    <w:nsid w:val="549943C0"/>
    <w:multiLevelType w:val="hybridMultilevel"/>
    <w:tmpl w:val="913641F2"/>
    <w:lvl w:ilvl="0" w:tplc="5122E040">
      <w:start w:val="17"/>
      <w:numFmt w:val="bullet"/>
      <w:lvlText w:val=""/>
      <w:lvlJc w:val="left"/>
      <w:pPr>
        <w:ind w:left="1020" w:hanging="360"/>
      </w:pPr>
      <w:rPr>
        <w:rFonts w:ascii="Symbol" w:eastAsia="Times New Roman"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6" w15:restartNumberingAfterBreak="0">
    <w:nsid w:val="657C09A0"/>
    <w:multiLevelType w:val="hybridMultilevel"/>
    <w:tmpl w:val="ECBC6C7E"/>
    <w:lvl w:ilvl="0" w:tplc="BB46E4C0">
      <w:start w:val="1"/>
      <w:numFmt w:val="decimal"/>
      <w:lvlText w:val="%1)"/>
      <w:lvlJc w:val="left"/>
      <w:pPr>
        <w:ind w:left="527" w:hanging="428"/>
        <w:jc w:val="left"/>
      </w:pPr>
      <w:rPr>
        <w:rFonts w:ascii="Times New Roman" w:eastAsia="Times New Roman" w:hAnsi="Times New Roman" w:hint="default"/>
        <w:b/>
        <w:bCs/>
        <w:w w:val="100"/>
        <w:sz w:val="24"/>
        <w:szCs w:val="24"/>
      </w:rPr>
    </w:lvl>
    <w:lvl w:ilvl="1" w:tplc="22568DE2">
      <w:start w:val="1"/>
      <w:numFmt w:val="bullet"/>
      <w:lvlText w:val="•"/>
      <w:lvlJc w:val="left"/>
      <w:pPr>
        <w:ind w:left="1536" w:hanging="428"/>
      </w:pPr>
      <w:rPr>
        <w:rFonts w:hint="default"/>
      </w:rPr>
    </w:lvl>
    <w:lvl w:ilvl="2" w:tplc="A9D6FF26">
      <w:start w:val="1"/>
      <w:numFmt w:val="bullet"/>
      <w:lvlText w:val="•"/>
      <w:lvlJc w:val="left"/>
      <w:pPr>
        <w:ind w:left="2553" w:hanging="428"/>
      </w:pPr>
      <w:rPr>
        <w:rFonts w:hint="default"/>
      </w:rPr>
    </w:lvl>
    <w:lvl w:ilvl="3" w:tplc="D8605E6A">
      <w:start w:val="1"/>
      <w:numFmt w:val="bullet"/>
      <w:lvlText w:val="•"/>
      <w:lvlJc w:val="left"/>
      <w:pPr>
        <w:ind w:left="3569" w:hanging="428"/>
      </w:pPr>
      <w:rPr>
        <w:rFonts w:hint="default"/>
      </w:rPr>
    </w:lvl>
    <w:lvl w:ilvl="4" w:tplc="8D625A32">
      <w:start w:val="1"/>
      <w:numFmt w:val="bullet"/>
      <w:lvlText w:val="•"/>
      <w:lvlJc w:val="left"/>
      <w:pPr>
        <w:ind w:left="4586" w:hanging="428"/>
      </w:pPr>
      <w:rPr>
        <w:rFonts w:hint="default"/>
      </w:rPr>
    </w:lvl>
    <w:lvl w:ilvl="5" w:tplc="9182C2E0">
      <w:start w:val="1"/>
      <w:numFmt w:val="bullet"/>
      <w:lvlText w:val="•"/>
      <w:lvlJc w:val="left"/>
      <w:pPr>
        <w:ind w:left="5603" w:hanging="428"/>
      </w:pPr>
      <w:rPr>
        <w:rFonts w:hint="default"/>
      </w:rPr>
    </w:lvl>
    <w:lvl w:ilvl="6" w:tplc="9ED4A0A4">
      <w:start w:val="1"/>
      <w:numFmt w:val="bullet"/>
      <w:lvlText w:val="•"/>
      <w:lvlJc w:val="left"/>
      <w:pPr>
        <w:ind w:left="6619" w:hanging="428"/>
      </w:pPr>
      <w:rPr>
        <w:rFonts w:hint="default"/>
      </w:rPr>
    </w:lvl>
    <w:lvl w:ilvl="7" w:tplc="4AC85C5C">
      <w:start w:val="1"/>
      <w:numFmt w:val="bullet"/>
      <w:lvlText w:val="•"/>
      <w:lvlJc w:val="left"/>
      <w:pPr>
        <w:ind w:left="7636" w:hanging="428"/>
      </w:pPr>
      <w:rPr>
        <w:rFonts w:hint="default"/>
      </w:rPr>
    </w:lvl>
    <w:lvl w:ilvl="8" w:tplc="CCAA331C">
      <w:start w:val="1"/>
      <w:numFmt w:val="bullet"/>
      <w:lvlText w:val="•"/>
      <w:lvlJc w:val="left"/>
      <w:pPr>
        <w:ind w:left="8653" w:hanging="428"/>
      </w:pPr>
      <w:rPr>
        <w:rFonts w:hint="default"/>
      </w:rPr>
    </w:lvl>
  </w:abstractNum>
  <w:abstractNum w:abstractNumId="7" w15:restartNumberingAfterBreak="0">
    <w:nsid w:val="74D0211A"/>
    <w:multiLevelType w:val="hybridMultilevel"/>
    <w:tmpl w:val="2304B10E"/>
    <w:lvl w:ilvl="0" w:tplc="1972741E">
      <w:start w:val="1"/>
      <w:numFmt w:val="bullet"/>
      <w:lvlText w:val=""/>
      <w:lvlJc w:val="left"/>
      <w:pPr>
        <w:ind w:left="828" w:hanging="348"/>
      </w:pPr>
      <w:rPr>
        <w:rFonts w:ascii="Symbol" w:eastAsia="Symbol" w:hAnsi="Symbol" w:hint="default"/>
        <w:w w:val="100"/>
        <w:sz w:val="24"/>
        <w:szCs w:val="24"/>
      </w:rPr>
    </w:lvl>
    <w:lvl w:ilvl="1" w:tplc="3BE2A8E0">
      <w:start w:val="1"/>
      <w:numFmt w:val="bullet"/>
      <w:lvlText w:val="•"/>
      <w:lvlJc w:val="left"/>
      <w:pPr>
        <w:ind w:left="1806" w:hanging="348"/>
      </w:pPr>
      <w:rPr>
        <w:rFonts w:hint="default"/>
      </w:rPr>
    </w:lvl>
    <w:lvl w:ilvl="2" w:tplc="49A80DB8">
      <w:start w:val="1"/>
      <w:numFmt w:val="bullet"/>
      <w:lvlText w:val="•"/>
      <w:lvlJc w:val="left"/>
      <w:pPr>
        <w:ind w:left="2793" w:hanging="348"/>
      </w:pPr>
      <w:rPr>
        <w:rFonts w:hint="default"/>
      </w:rPr>
    </w:lvl>
    <w:lvl w:ilvl="3" w:tplc="A2AAE8DA">
      <w:start w:val="1"/>
      <w:numFmt w:val="bullet"/>
      <w:lvlText w:val="•"/>
      <w:lvlJc w:val="left"/>
      <w:pPr>
        <w:ind w:left="3779" w:hanging="348"/>
      </w:pPr>
      <w:rPr>
        <w:rFonts w:hint="default"/>
      </w:rPr>
    </w:lvl>
    <w:lvl w:ilvl="4" w:tplc="89C4A276">
      <w:start w:val="1"/>
      <w:numFmt w:val="bullet"/>
      <w:lvlText w:val="•"/>
      <w:lvlJc w:val="left"/>
      <w:pPr>
        <w:ind w:left="4766" w:hanging="348"/>
      </w:pPr>
      <w:rPr>
        <w:rFonts w:hint="default"/>
      </w:rPr>
    </w:lvl>
    <w:lvl w:ilvl="5" w:tplc="2A5A13D4">
      <w:start w:val="1"/>
      <w:numFmt w:val="bullet"/>
      <w:lvlText w:val="•"/>
      <w:lvlJc w:val="left"/>
      <w:pPr>
        <w:ind w:left="5753" w:hanging="348"/>
      </w:pPr>
      <w:rPr>
        <w:rFonts w:hint="default"/>
      </w:rPr>
    </w:lvl>
    <w:lvl w:ilvl="6" w:tplc="F4121726">
      <w:start w:val="1"/>
      <w:numFmt w:val="bullet"/>
      <w:lvlText w:val="•"/>
      <w:lvlJc w:val="left"/>
      <w:pPr>
        <w:ind w:left="6739" w:hanging="348"/>
      </w:pPr>
      <w:rPr>
        <w:rFonts w:hint="default"/>
      </w:rPr>
    </w:lvl>
    <w:lvl w:ilvl="7" w:tplc="924A8956">
      <w:start w:val="1"/>
      <w:numFmt w:val="bullet"/>
      <w:lvlText w:val="•"/>
      <w:lvlJc w:val="left"/>
      <w:pPr>
        <w:ind w:left="7726" w:hanging="348"/>
      </w:pPr>
      <w:rPr>
        <w:rFonts w:hint="default"/>
      </w:rPr>
    </w:lvl>
    <w:lvl w:ilvl="8" w:tplc="35EE5964">
      <w:start w:val="1"/>
      <w:numFmt w:val="bullet"/>
      <w:lvlText w:val="•"/>
      <w:lvlJc w:val="left"/>
      <w:pPr>
        <w:ind w:left="8713" w:hanging="348"/>
      </w:pPr>
      <w:rPr>
        <w:rFonts w:hint="default"/>
      </w:rPr>
    </w:lvl>
  </w:abstractNum>
  <w:abstractNum w:abstractNumId="8" w15:restartNumberingAfterBreak="0">
    <w:nsid w:val="79A45CBF"/>
    <w:multiLevelType w:val="hybridMultilevel"/>
    <w:tmpl w:val="C9729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97"/>
    <w:rsid w:val="00007D9F"/>
    <w:rsid w:val="000142B9"/>
    <w:rsid w:val="0005158A"/>
    <w:rsid w:val="00082F56"/>
    <w:rsid w:val="0009644E"/>
    <w:rsid w:val="000C1748"/>
    <w:rsid w:val="000C5A71"/>
    <w:rsid w:val="000D75A9"/>
    <w:rsid w:val="000E1882"/>
    <w:rsid w:val="000F505B"/>
    <w:rsid w:val="0015266D"/>
    <w:rsid w:val="00162901"/>
    <w:rsid w:val="00163F75"/>
    <w:rsid w:val="00166B1C"/>
    <w:rsid w:val="0018578A"/>
    <w:rsid w:val="00187D9B"/>
    <w:rsid w:val="001C5F43"/>
    <w:rsid w:val="001D4DE1"/>
    <w:rsid w:val="001E285C"/>
    <w:rsid w:val="001F2E57"/>
    <w:rsid w:val="00207EDC"/>
    <w:rsid w:val="00247EEE"/>
    <w:rsid w:val="00264097"/>
    <w:rsid w:val="00270940"/>
    <w:rsid w:val="002A125B"/>
    <w:rsid w:val="0030185E"/>
    <w:rsid w:val="003046B5"/>
    <w:rsid w:val="00305154"/>
    <w:rsid w:val="003231E2"/>
    <w:rsid w:val="00342150"/>
    <w:rsid w:val="00344DC4"/>
    <w:rsid w:val="00347D46"/>
    <w:rsid w:val="00371D62"/>
    <w:rsid w:val="0039662D"/>
    <w:rsid w:val="00407DB5"/>
    <w:rsid w:val="004248CD"/>
    <w:rsid w:val="00432C78"/>
    <w:rsid w:val="004724D8"/>
    <w:rsid w:val="0047458C"/>
    <w:rsid w:val="004905F0"/>
    <w:rsid w:val="004B135A"/>
    <w:rsid w:val="004E72FA"/>
    <w:rsid w:val="005153FC"/>
    <w:rsid w:val="005212DF"/>
    <w:rsid w:val="00542FAF"/>
    <w:rsid w:val="005E105A"/>
    <w:rsid w:val="00630646"/>
    <w:rsid w:val="00636BB0"/>
    <w:rsid w:val="00642373"/>
    <w:rsid w:val="006671BC"/>
    <w:rsid w:val="00674504"/>
    <w:rsid w:val="0068327E"/>
    <w:rsid w:val="006E1A39"/>
    <w:rsid w:val="006E26A8"/>
    <w:rsid w:val="00711659"/>
    <w:rsid w:val="007724D1"/>
    <w:rsid w:val="00775A29"/>
    <w:rsid w:val="007D57C5"/>
    <w:rsid w:val="007E0D90"/>
    <w:rsid w:val="008011ED"/>
    <w:rsid w:val="00817736"/>
    <w:rsid w:val="00837DAF"/>
    <w:rsid w:val="008A0803"/>
    <w:rsid w:val="008B23AC"/>
    <w:rsid w:val="008E70EE"/>
    <w:rsid w:val="00905ACE"/>
    <w:rsid w:val="00922831"/>
    <w:rsid w:val="00926EC7"/>
    <w:rsid w:val="009837EE"/>
    <w:rsid w:val="009941B6"/>
    <w:rsid w:val="009976BC"/>
    <w:rsid w:val="009B049A"/>
    <w:rsid w:val="009C53DF"/>
    <w:rsid w:val="009C7C22"/>
    <w:rsid w:val="009F77FA"/>
    <w:rsid w:val="00A022E4"/>
    <w:rsid w:val="00A52C27"/>
    <w:rsid w:val="00AC3BE0"/>
    <w:rsid w:val="00AD5114"/>
    <w:rsid w:val="00AD6C69"/>
    <w:rsid w:val="00AD7B8B"/>
    <w:rsid w:val="00B24760"/>
    <w:rsid w:val="00B50A01"/>
    <w:rsid w:val="00B64147"/>
    <w:rsid w:val="00B847A5"/>
    <w:rsid w:val="00BB70D0"/>
    <w:rsid w:val="00BC6550"/>
    <w:rsid w:val="00BD487F"/>
    <w:rsid w:val="00BE4AD3"/>
    <w:rsid w:val="00C072FA"/>
    <w:rsid w:val="00C07C94"/>
    <w:rsid w:val="00C11FE4"/>
    <w:rsid w:val="00C23B58"/>
    <w:rsid w:val="00C414AA"/>
    <w:rsid w:val="00C53461"/>
    <w:rsid w:val="00C538B4"/>
    <w:rsid w:val="00C853AC"/>
    <w:rsid w:val="00CE47FF"/>
    <w:rsid w:val="00D005E5"/>
    <w:rsid w:val="00D41332"/>
    <w:rsid w:val="00D9431D"/>
    <w:rsid w:val="00DA1D12"/>
    <w:rsid w:val="00DA2E55"/>
    <w:rsid w:val="00DA5205"/>
    <w:rsid w:val="00DA7797"/>
    <w:rsid w:val="00DB6B35"/>
    <w:rsid w:val="00DB70E4"/>
    <w:rsid w:val="00DC5E4E"/>
    <w:rsid w:val="00DF5F0C"/>
    <w:rsid w:val="00E02897"/>
    <w:rsid w:val="00E60C36"/>
    <w:rsid w:val="00E6719D"/>
    <w:rsid w:val="00E67FBF"/>
    <w:rsid w:val="00E91660"/>
    <w:rsid w:val="00EE2BAA"/>
    <w:rsid w:val="00F02AFA"/>
    <w:rsid w:val="00F50AE5"/>
    <w:rsid w:val="00F70AD4"/>
    <w:rsid w:val="00F7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E6EE3-A91E-4E06-B0A7-8C74BA6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833"/>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69"/>
      <w:ind w:left="52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F77D8B"/>
    <w:pPr>
      <w:widowControl/>
      <w:autoSpaceDE w:val="0"/>
      <w:autoSpaceDN w:val="0"/>
      <w:adjustRightInd w:val="0"/>
    </w:pPr>
    <w:rPr>
      <w:rFonts w:ascii="Tahoma" w:hAnsi="Tahoma" w:cs="Tahoma"/>
      <w:color w:val="000000"/>
      <w:sz w:val="24"/>
      <w:szCs w:val="24"/>
      <w:lang w:val="tr-TR"/>
    </w:rPr>
  </w:style>
  <w:style w:type="paragraph" w:customStyle="1" w:styleId="ListeParagraf1">
    <w:name w:val="Liste Paragraf1"/>
    <w:basedOn w:val="Normal"/>
    <w:rsid w:val="00D005E5"/>
    <w:pPr>
      <w:widowControl/>
      <w:ind w:left="708"/>
      <w:jc w:val="both"/>
    </w:pPr>
    <w:rPr>
      <w:rFonts w:ascii="Times New Roman" w:eastAsia="Calibri" w:hAnsi="Times New Roman" w:cs="Times New Roman"/>
      <w:lang w:val="tr-TR" w:eastAsia="tr-TR"/>
    </w:rPr>
  </w:style>
  <w:style w:type="paragraph" w:styleId="NormalWeb">
    <w:name w:val="Normal (Web)"/>
    <w:basedOn w:val="Normal"/>
    <w:uiPriority w:val="99"/>
    <w:unhideWhenUsed/>
    <w:rsid w:val="00905ACE"/>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905ACE"/>
    <w:rPr>
      <w:b/>
      <w:bCs/>
    </w:rPr>
  </w:style>
  <w:style w:type="paragraph" w:customStyle="1" w:styleId="ListeParagraf2">
    <w:name w:val="Liste Paragraf2"/>
    <w:basedOn w:val="Normal"/>
    <w:rsid w:val="006E26A8"/>
    <w:pPr>
      <w:widowControl/>
      <w:ind w:left="708"/>
      <w:jc w:val="both"/>
    </w:pPr>
    <w:rPr>
      <w:rFonts w:ascii="Times New Roman" w:eastAsia="Calibri" w:hAnsi="Times New Roman" w:cs="Times New Roman"/>
      <w:lang w:val="tr-TR" w:eastAsia="tr-TR"/>
    </w:rPr>
  </w:style>
  <w:style w:type="paragraph" w:styleId="BalloonText">
    <w:name w:val="Balloon Text"/>
    <w:basedOn w:val="Normal"/>
    <w:link w:val="BalloonTextChar"/>
    <w:uiPriority w:val="99"/>
    <w:semiHidden/>
    <w:unhideWhenUsed/>
    <w:rsid w:val="00F50AE5"/>
    <w:rPr>
      <w:rFonts w:ascii="Tahoma" w:hAnsi="Tahoma" w:cs="Tahoma"/>
      <w:sz w:val="16"/>
      <w:szCs w:val="16"/>
    </w:rPr>
  </w:style>
  <w:style w:type="character" w:customStyle="1" w:styleId="BalloonTextChar">
    <w:name w:val="Balloon Text Char"/>
    <w:basedOn w:val="DefaultParagraphFont"/>
    <w:link w:val="BalloonText"/>
    <w:uiPriority w:val="99"/>
    <w:semiHidden/>
    <w:rsid w:val="00F50AE5"/>
    <w:rPr>
      <w:rFonts w:ascii="Tahoma" w:hAnsi="Tahoma" w:cs="Tahoma"/>
      <w:sz w:val="16"/>
      <w:szCs w:val="16"/>
    </w:rPr>
  </w:style>
  <w:style w:type="paragraph" w:customStyle="1" w:styleId="ListeParagraf3">
    <w:name w:val="Liste Paragraf3"/>
    <w:basedOn w:val="Normal"/>
    <w:rsid w:val="00166B1C"/>
    <w:pPr>
      <w:widowControl/>
      <w:ind w:left="708"/>
      <w:jc w:val="both"/>
    </w:pPr>
    <w:rPr>
      <w:rFonts w:ascii="Times New Roman" w:eastAsia="Calibri" w:hAnsi="Times New Roman" w:cs="Times New Roman"/>
      <w:lang w:val="tr-TR" w:eastAsia="tr-TR"/>
    </w:rPr>
  </w:style>
  <w:style w:type="character" w:customStyle="1" w:styleId="Heading1Char">
    <w:name w:val="Heading 1 Char"/>
    <w:basedOn w:val="DefaultParagraphFont"/>
    <w:link w:val="Heading1"/>
    <w:uiPriority w:val="1"/>
    <w:rsid w:val="00D9431D"/>
    <w:rPr>
      <w:rFonts w:ascii="Times New Roman" w:eastAsia="Times New Roman" w:hAnsi="Times New Roman"/>
      <w:b/>
      <w:bCs/>
      <w:sz w:val="24"/>
      <w:szCs w:val="24"/>
      <w:u w:val="single"/>
    </w:rPr>
  </w:style>
  <w:style w:type="character" w:customStyle="1" w:styleId="BodyTextChar">
    <w:name w:val="Body Text Char"/>
    <w:basedOn w:val="DefaultParagraphFont"/>
    <w:link w:val="BodyText"/>
    <w:uiPriority w:val="1"/>
    <w:rsid w:val="00D9431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9967">
      <w:bodyDiv w:val="1"/>
      <w:marLeft w:val="0"/>
      <w:marRight w:val="0"/>
      <w:marTop w:val="0"/>
      <w:marBottom w:val="0"/>
      <w:divBdr>
        <w:top w:val="none" w:sz="0" w:space="0" w:color="auto"/>
        <w:left w:val="none" w:sz="0" w:space="0" w:color="auto"/>
        <w:bottom w:val="none" w:sz="0" w:space="0" w:color="auto"/>
        <w:right w:val="none" w:sz="0" w:space="0" w:color="auto"/>
      </w:divBdr>
    </w:div>
    <w:div w:id="287393656">
      <w:bodyDiv w:val="1"/>
      <w:marLeft w:val="0"/>
      <w:marRight w:val="0"/>
      <w:marTop w:val="0"/>
      <w:marBottom w:val="0"/>
      <w:divBdr>
        <w:top w:val="none" w:sz="0" w:space="0" w:color="auto"/>
        <w:left w:val="none" w:sz="0" w:space="0" w:color="auto"/>
        <w:bottom w:val="none" w:sz="0" w:space="0" w:color="auto"/>
        <w:right w:val="none" w:sz="0" w:space="0" w:color="auto"/>
      </w:divBdr>
    </w:div>
    <w:div w:id="347877655">
      <w:bodyDiv w:val="1"/>
      <w:marLeft w:val="0"/>
      <w:marRight w:val="0"/>
      <w:marTop w:val="0"/>
      <w:marBottom w:val="0"/>
      <w:divBdr>
        <w:top w:val="none" w:sz="0" w:space="0" w:color="auto"/>
        <w:left w:val="none" w:sz="0" w:space="0" w:color="auto"/>
        <w:bottom w:val="none" w:sz="0" w:space="0" w:color="auto"/>
        <w:right w:val="none" w:sz="0" w:space="0" w:color="auto"/>
      </w:divBdr>
    </w:div>
    <w:div w:id="439305196">
      <w:bodyDiv w:val="1"/>
      <w:marLeft w:val="0"/>
      <w:marRight w:val="0"/>
      <w:marTop w:val="0"/>
      <w:marBottom w:val="0"/>
      <w:divBdr>
        <w:top w:val="none" w:sz="0" w:space="0" w:color="auto"/>
        <w:left w:val="none" w:sz="0" w:space="0" w:color="auto"/>
        <w:bottom w:val="none" w:sz="0" w:space="0" w:color="auto"/>
        <w:right w:val="none" w:sz="0" w:space="0" w:color="auto"/>
      </w:divBdr>
    </w:div>
    <w:div w:id="629092610">
      <w:bodyDiv w:val="1"/>
      <w:marLeft w:val="0"/>
      <w:marRight w:val="0"/>
      <w:marTop w:val="0"/>
      <w:marBottom w:val="0"/>
      <w:divBdr>
        <w:top w:val="none" w:sz="0" w:space="0" w:color="auto"/>
        <w:left w:val="none" w:sz="0" w:space="0" w:color="auto"/>
        <w:bottom w:val="none" w:sz="0" w:space="0" w:color="auto"/>
        <w:right w:val="none" w:sz="0" w:space="0" w:color="auto"/>
      </w:divBdr>
    </w:div>
    <w:div w:id="633871951">
      <w:bodyDiv w:val="1"/>
      <w:marLeft w:val="0"/>
      <w:marRight w:val="0"/>
      <w:marTop w:val="0"/>
      <w:marBottom w:val="0"/>
      <w:divBdr>
        <w:top w:val="none" w:sz="0" w:space="0" w:color="auto"/>
        <w:left w:val="none" w:sz="0" w:space="0" w:color="auto"/>
        <w:bottom w:val="none" w:sz="0" w:space="0" w:color="auto"/>
        <w:right w:val="none" w:sz="0" w:space="0" w:color="auto"/>
      </w:divBdr>
    </w:div>
    <w:div w:id="924455069">
      <w:bodyDiv w:val="1"/>
      <w:marLeft w:val="0"/>
      <w:marRight w:val="0"/>
      <w:marTop w:val="0"/>
      <w:marBottom w:val="0"/>
      <w:divBdr>
        <w:top w:val="none" w:sz="0" w:space="0" w:color="auto"/>
        <w:left w:val="none" w:sz="0" w:space="0" w:color="auto"/>
        <w:bottom w:val="none" w:sz="0" w:space="0" w:color="auto"/>
        <w:right w:val="none" w:sz="0" w:space="0" w:color="auto"/>
      </w:divBdr>
    </w:div>
    <w:div w:id="955795294">
      <w:bodyDiv w:val="1"/>
      <w:marLeft w:val="0"/>
      <w:marRight w:val="0"/>
      <w:marTop w:val="0"/>
      <w:marBottom w:val="0"/>
      <w:divBdr>
        <w:top w:val="none" w:sz="0" w:space="0" w:color="auto"/>
        <w:left w:val="none" w:sz="0" w:space="0" w:color="auto"/>
        <w:bottom w:val="none" w:sz="0" w:space="0" w:color="auto"/>
        <w:right w:val="none" w:sz="0" w:space="0" w:color="auto"/>
      </w:divBdr>
    </w:div>
    <w:div w:id="1177698104">
      <w:bodyDiv w:val="1"/>
      <w:marLeft w:val="0"/>
      <w:marRight w:val="0"/>
      <w:marTop w:val="0"/>
      <w:marBottom w:val="0"/>
      <w:divBdr>
        <w:top w:val="none" w:sz="0" w:space="0" w:color="auto"/>
        <w:left w:val="none" w:sz="0" w:space="0" w:color="auto"/>
        <w:bottom w:val="none" w:sz="0" w:space="0" w:color="auto"/>
        <w:right w:val="none" w:sz="0" w:space="0" w:color="auto"/>
      </w:divBdr>
    </w:div>
    <w:div w:id="1182477488">
      <w:bodyDiv w:val="1"/>
      <w:marLeft w:val="0"/>
      <w:marRight w:val="0"/>
      <w:marTop w:val="0"/>
      <w:marBottom w:val="0"/>
      <w:divBdr>
        <w:top w:val="none" w:sz="0" w:space="0" w:color="auto"/>
        <w:left w:val="none" w:sz="0" w:space="0" w:color="auto"/>
        <w:bottom w:val="none" w:sz="0" w:space="0" w:color="auto"/>
        <w:right w:val="none" w:sz="0" w:space="0" w:color="auto"/>
      </w:divBdr>
    </w:div>
    <w:div w:id="1317297308">
      <w:bodyDiv w:val="1"/>
      <w:marLeft w:val="0"/>
      <w:marRight w:val="0"/>
      <w:marTop w:val="0"/>
      <w:marBottom w:val="0"/>
      <w:divBdr>
        <w:top w:val="none" w:sz="0" w:space="0" w:color="auto"/>
        <w:left w:val="none" w:sz="0" w:space="0" w:color="auto"/>
        <w:bottom w:val="none" w:sz="0" w:space="0" w:color="auto"/>
        <w:right w:val="none" w:sz="0" w:space="0" w:color="auto"/>
      </w:divBdr>
    </w:div>
    <w:div w:id="1723559254">
      <w:bodyDiv w:val="1"/>
      <w:marLeft w:val="0"/>
      <w:marRight w:val="0"/>
      <w:marTop w:val="0"/>
      <w:marBottom w:val="0"/>
      <w:divBdr>
        <w:top w:val="none" w:sz="0" w:space="0" w:color="auto"/>
        <w:left w:val="none" w:sz="0" w:space="0" w:color="auto"/>
        <w:bottom w:val="none" w:sz="0" w:space="0" w:color="auto"/>
        <w:right w:val="none" w:sz="0" w:space="0" w:color="auto"/>
      </w:divBdr>
    </w:div>
    <w:div w:id="1911964583">
      <w:bodyDiv w:val="1"/>
      <w:marLeft w:val="0"/>
      <w:marRight w:val="0"/>
      <w:marTop w:val="0"/>
      <w:marBottom w:val="0"/>
      <w:divBdr>
        <w:top w:val="none" w:sz="0" w:space="0" w:color="auto"/>
        <w:left w:val="none" w:sz="0" w:space="0" w:color="auto"/>
        <w:bottom w:val="none" w:sz="0" w:space="0" w:color="auto"/>
        <w:right w:val="none" w:sz="0" w:space="0" w:color="auto"/>
      </w:divBdr>
    </w:div>
    <w:div w:id="1968389510">
      <w:bodyDiv w:val="1"/>
      <w:marLeft w:val="0"/>
      <w:marRight w:val="0"/>
      <w:marTop w:val="0"/>
      <w:marBottom w:val="0"/>
      <w:divBdr>
        <w:top w:val="none" w:sz="0" w:space="0" w:color="auto"/>
        <w:left w:val="none" w:sz="0" w:space="0" w:color="auto"/>
        <w:bottom w:val="none" w:sz="0" w:space="0" w:color="auto"/>
        <w:right w:val="none" w:sz="0" w:space="0" w:color="auto"/>
      </w:divBdr>
    </w:div>
    <w:div w:id="214561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gbe.gantep.edu.tr/pages.php?url=lisansustu-programlara-yabanci-uyruklu-ogrenci-basvuru-kabul-ve-kayit-yonergesi-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0965-20BC-4C4F-BA23-BC16B386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2390</Words>
  <Characters>13623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SAĞLIK BİLİMLERİ ENSTİTÜSÜ</vt:lpstr>
    </vt:vector>
  </TitlesOfParts>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BİLİMLERİ ENSTİTÜSÜ</dc:title>
  <dc:creator>Bilgisayar</dc:creator>
  <cp:lastModifiedBy>Microsoft hesabı</cp:lastModifiedBy>
  <cp:revision>60</cp:revision>
  <cp:lastPrinted>2022-12-21T07:25:00Z</cp:lastPrinted>
  <dcterms:created xsi:type="dcterms:W3CDTF">2022-04-26T10:32:00Z</dcterms:created>
  <dcterms:modified xsi:type="dcterms:W3CDTF">2022-12-26T07:32:00Z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Word için Acrobat PDFMaker 15</vt:lpwstr>
  </property>
  <property fmtid="{D5CDD505-2E9C-101B-9397-08002B2CF9AE}" pid="4" name="LastSaved">
    <vt:filetime>2020-12-24T00:00:00Z</vt:filetime>
  </property>
</Properties>
</file>