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E" w:rsidRPr="006F79CE" w:rsidRDefault="006F79CE" w:rsidP="006F79CE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6F79CE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before="240" w:after="240" w:line="423" w:lineRule="atLeast"/>
              <w:outlineLvl w:val="1"/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r w:rsidRPr="006F79CE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İletişim Bilgileri</w:t>
            </w:r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Tlf</w:t>
            </w:r>
            <w:proofErr w:type="spellEnd"/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0342 360 60 </w:t>
            </w:r>
            <w:proofErr w:type="spellStart"/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  <w:proofErr w:type="spellEnd"/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gramStart"/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Dahili</w:t>
            </w:r>
            <w:proofErr w:type="gramEnd"/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: 76423-76449</w:t>
            </w:r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 E-posta: </w:t>
            </w:r>
            <w:hyperlink r:id="rId4" w:history="1">
              <w:r w:rsidRPr="006F79CE">
                <w:rPr>
                  <w:rFonts w:ascii="Times New Roman" w:eastAsia="Times New Roman" w:hAnsi="Times New Roman" w:cs="Times New Roman"/>
                  <w:color w:val="006699"/>
                  <w:sz w:val="19"/>
                  <w:u w:val="single"/>
                </w:rPr>
                <w:t>aysebalat@hotmail.com</w:t>
              </w:r>
            </w:hyperlink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before="240" w:after="240" w:line="423" w:lineRule="atLeast"/>
              <w:outlineLvl w:val="1"/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r w:rsidRPr="006F79CE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Dersler ve İçerikleri</w:t>
            </w:r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"/>
              <w:gridCol w:w="2162"/>
              <w:gridCol w:w="5008"/>
              <w:gridCol w:w="713"/>
              <w:gridCol w:w="602"/>
            </w:tblGrid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KOD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DERS İÇERİĞİ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KREDİ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ECTS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YÜKSEK LİSANS TEZİ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YÜKSEK LİSANS TEZİ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26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7</w:t>
                  </w:r>
                  <w:r w:rsidR="008E11C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SEMİNER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SEMİNER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751-799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DÖNEM PROJESI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DÖNEM PROJESI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8</w:t>
                  </w:r>
                  <w:r w:rsidR="008E11C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UZMANLIK ALAN DERSI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UZMANLIK ALAN DERSI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YÜKSEK LİSANS VE DOKTORA / SEÇMELİ DERSLER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KOD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DERS İÇERİĞİ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KREDİ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ECTS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İMMÜNOLOJİNİN ESASLARI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sistem hücreleri, 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lenfoid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organları,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immün</w:t>
                  </w:r>
                  <w:proofErr w:type="spellEnd"/>
                  <w:proofErr w:type="gram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cevap ve bu cevapta rol alan diğer elemanlar ve aralarındaki etkileşim mekanizmaları, antijen işleniş ve sunuluşu, HLA sistem ve fonksiyonları.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(3-0)3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İMMÜNOLOJİNİN ESASLARI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İmmünmediatörler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,görevleri</w:t>
                  </w:r>
                  <w:proofErr w:type="gram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sinyalmekanizmaları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kompleman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vekinin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sistemleri ve 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inflmasyondaki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rolleri.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(3-0)3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İLERİ İMMÜNOLOJİ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Temel immünoloji alanındaki yenilikler ve son gelişmeler, moleküler immünoloji.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(3-0)3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İMMÜNOLOJİDE KULLANILAN TESTLER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İmmünolojide kullanılan klinik-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labaratuvar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testler,esasları</w:t>
                  </w:r>
                  <w:proofErr w:type="gram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değerlendiilmesi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ve klinik kullanımı.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LABORATUVAR TESTLERİNİN UYGULAMALARI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İmmünolojide kullanılan rutin 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labaratuvar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testlerinin uygulaması.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(0-8)4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LABORATUVAR TESTLERİNİN UYGULAMALARI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İmmünolojide kullanılan ileri araştırma testlerinin uygulanması.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(0-8)4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İMMUNOLOJİDE KULLANILAR RUTİN </w:t>
                  </w: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VE ÖZEL TESTLER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 xml:space="preserve">İmmünoloji 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laboratuvarlarında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kullanılan testlerin esasları, değerlendirilmesi ve kullanım yerleri.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IMMUNOHEMATOLOJİ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Kan grupları, transfüzyon tıbbı, eritrosit antijenleri değerlendirilmesi.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(2-2)3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TÜMÖR İMMUNOLOJİSİ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Tümör oluşum ve gelişiminde 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immün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sistemin rolü.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(2-2)3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HASTALIKLARDA İMMÜN SİSTEMİN YERİ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Genel olarak sistemik hastalıklarda 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immün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patogenez</w:t>
                  </w:r>
                  <w:proofErr w:type="spell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proofErr w:type="gram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semptomlar</w:t>
                  </w:r>
                  <w:proofErr w:type="gram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ve immünolojik tedavi yöntemleri.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(3-0)3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</w:tbl>
          <w:p w:rsidR="006F79CE" w:rsidRPr="006F79CE" w:rsidRDefault="006F79CE" w:rsidP="006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3F5E31" w:rsidRDefault="003F5E31"/>
    <w:sectPr w:rsidR="003F5E31" w:rsidSect="00DD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6F79CE"/>
    <w:rsid w:val="003F5E31"/>
    <w:rsid w:val="006F79CE"/>
    <w:rsid w:val="008E11C7"/>
    <w:rsid w:val="00DD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9F"/>
  </w:style>
  <w:style w:type="paragraph" w:styleId="Balk2">
    <w:name w:val="heading 2"/>
    <w:basedOn w:val="Normal"/>
    <w:link w:val="Balk2Char"/>
    <w:uiPriority w:val="9"/>
    <w:qFormat/>
    <w:rsid w:val="006F7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F79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6F79C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F7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ebalat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1709</Characters>
  <Application>Microsoft Office Word</Application>
  <DocSecurity>0</DocSecurity>
  <Lines>14</Lines>
  <Paragraphs>4</Paragraphs>
  <ScaleCrop>false</ScaleCrop>
  <Company>C@NgO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2017-11-21T07:50:00Z</dcterms:created>
  <dcterms:modified xsi:type="dcterms:W3CDTF">2018-02-27T08:52:00Z</dcterms:modified>
</cp:coreProperties>
</file>